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1D2CF5" w:rsidRPr="00A379D4" w:rsidRDefault="001D2CF5" w:rsidP="005206D2">
      <w:pPr>
        <w:suppressAutoHyphens w:val="0"/>
        <w:rPr>
          <w:b w:val="0"/>
          <w:i w:val="0"/>
          <w:lang w:eastAsia="en-US"/>
        </w:rPr>
      </w:pPr>
      <w:bookmarkStart w:id="0" w:name="_GoBack"/>
      <w:bookmarkEnd w:id="0"/>
    </w:p>
    <w:tbl>
      <w:tblPr>
        <w:tblW w:w="0" w:type="auto"/>
        <w:tblLook w:val="04A0" w:firstRow="1" w:lastRow="0" w:firstColumn="1" w:lastColumn="0" w:noHBand="0" w:noVBand="1"/>
      </w:tblPr>
      <w:tblGrid>
        <w:gridCol w:w="1668"/>
        <w:gridCol w:w="7903"/>
      </w:tblGrid>
      <w:tr w:rsidR="001D2CF5" w:rsidRPr="004D4D98" w:rsidTr="00DF666F">
        <w:tc>
          <w:tcPr>
            <w:tcW w:w="1668" w:type="dxa"/>
          </w:tcPr>
          <w:p w:rsidR="001D2CF5" w:rsidRPr="004D4D98" w:rsidRDefault="001D2CF5" w:rsidP="00DF666F">
            <w:pPr>
              <w:suppressAutoHyphens w:val="0"/>
              <w:rPr>
                <w:bCs/>
                <w:i w:val="0"/>
                <w:sz w:val="22"/>
                <w:szCs w:val="22"/>
                <w:lang w:eastAsia="en-US"/>
              </w:rPr>
            </w:pPr>
            <w:r>
              <w:rPr>
                <w:noProof/>
                <w:sz w:val="22"/>
                <w:szCs w:val="22"/>
                <w:lang w:val="sr-Latn-RS" w:eastAsia="sr-Latn-RS"/>
              </w:rPr>
              <w:drawing>
                <wp:inline distT="0" distB="0" distL="0" distR="0">
                  <wp:extent cx="483235" cy="638175"/>
                  <wp:effectExtent l="19050" t="0" r="0" b="0"/>
                  <wp:docPr id="2" name="Picture 1" descr="Description: grbpancevakonac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escription: grbpancevakonacan"/>
                          <pic:cNvPicPr>
                            <a:picLocks noChangeAspect="1" noChangeArrowheads="1"/>
                          </pic:cNvPicPr>
                        </pic:nvPicPr>
                        <pic:blipFill>
                          <a:blip r:embed="rId9" cstate="print"/>
                          <a:srcRect/>
                          <a:stretch>
                            <a:fillRect/>
                          </a:stretch>
                        </pic:blipFill>
                        <pic:spPr bwMode="auto">
                          <a:xfrm>
                            <a:off x="0" y="0"/>
                            <a:ext cx="483235" cy="638175"/>
                          </a:xfrm>
                          <a:prstGeom prst="rect">
                            <a:avLst/>
                          </a:prstGeom>
                          <a:noFill/>
                          <a:ln w="9525">
                            <a:noFill/>
                            <a:miter lim="800000"/>
                            <a:headEnd/>
                            <a:tailEnd/>
                          </a:ln>
                        </pic:spPr>
                      </pic:pic>
                    </a:graphicData>
                  </a:graphic>
                </wp:inline>
              </w:drawing>
            </w:r>
          </w:p>
        </w:tc>
        <w:tc>
          <w:tcPr>
            <w:tcW w:w="7903" w:type="dxa"/>
          </w:tcPr>
          <w:p w:rsidR="001D2CF5" w:rsidRPr="004D4D98" w:rsidRDefault="001D2CF5" w:rsidP="00DF666F">
            <w:pPr>
              <w:suppressAutoHyphens w:val="0"/>
              <w:rPr>
                <w:bCs/>
                <w:i w:val="0"/>
                <w:sz w:val="22"/>
                <w:szCs w:val="22"/>
                <w:lang w:eastAsia="en-US"/>
              </w:rPr>
            </w:pPr>
            <w:r w:rsidRPr="004D4D98">
              <w:rPr>
                <w:bCs/>
                <w:i w:val="0"/>
                <w:sz w:val="22"/>
                <w:szCs w:val="22"/>
                <w:lang w:val="sr-Cyrl-CS" w:eastAsia="en-US"/>
              </w:rPr>
              <w:t xml:space="preserve">РЕПУБЛИКА СРБИЈА </w:t>
            </w:r>
          </w:p>
          <w:p w:rsidR="001D2CF5" w:rsidRPr="004D4D98" w:rsidRDefault="001D2CF5" w:rsidP="00DF666F">
            <w:pPr>
              <w:suppressAutoHyphens w:val="0"/>
              <w:rPr>
                <w:bCs/>
                <w:i w:val="0"/>
                <w:sz w:val="22"/>
                <w:szCs w:val="22"/>
                <w:lang w:val="sr-Cyrl-CS" w:eastAsia="en-US"/>
              </w:rPr>
            </w:pPr>
            <w:r w:rsidRPr="004D4D98">
              <w:rPr>
                <w:bCs/>
                <w:i w:val="0"/>
                <w:sz w:val="22"/>
                <w:szCs w:val="22"/>
                <w:lang w:val="sr-Cyrl-CS" w:eastAsia="en-US"/>
              </w:rPr>
              <w:t>АУТОНОМНА ПОКРАЈИНА ВОЈВОДИНА</w:t>
            </w:r>
          </w:p>
          <w:p w:rsidR="001D2CF5" w:rsidRPr="004D4D98" w:rsidRDefault="001D2CF5" w:rsidP="00DF666F">
            <w:pPr>
              <w:suppressAutoHyphens w:val="0"/>
              <w:rPr>
                <w:bCs/>
                <w:i w:val="0"/>
                <w:sz w:val="22"/>
                <w:szCs w:val="22"/>
                <w:lang w:val="sr-Cyrl-CS" w:eastAsia="en-US"/>
              </w:rPr>
            </w:pPr>
            <w:r w:rsidRPr="004D4D98">
              <w:rPr>
                <w:bCs/>
                <w:i w:val="0"/>
                <w:sz w:val="22"/>
                <w:szCs w:val="22"/>
                <w:lang w:val="sr-Cyrl-CS" w:eastAsia="en-US"/>
              </w:rPr>
              <w:t>ГРАД ПАНЧЕВО</w:t>
            </w:r>
          </w:p>
          <w:p w:rsidR="001D2CF5" w:rsidRPr="004D4D98" w:rsidRDefault="001D2CF5" w:rsidP="00DF666F">
            <w:pPr>
              <w:suppressAutoHyphens w:val="0"/>
              <w:rPr>
                <w:bCs/>
                <w:i w:val="0"/>
                <w:sz w:val="22"/>
                <w:szCs w:val="22"/>
                <w:lang w:eastAsia="en-US"/>
              </w:rPr>
            </w:pPr>
            <w:r w:rsidRPr="004D4D98">
              <w:rPr>
                <w:bCs/>
                <w:i w:val="0"/>
                <w:sz w:val="22"/>
                <w:szCs w:val="22"/>
                <w:lang w:val="sr-Cyrl-CS" w:eastAsia="en-US"/>
              </w:rPr>
              <w:t>Секретаријат за урбанизам, грађевинске</w:t>
            </w:r>
          </w:p>
          <w:p w:rsidR="001D2CF5" w:rsidRPr="004D4D98" w:rsidRDefault="001D2CF5" w:rsidP="00DF666F">
            <w:pPr>
              <w:suppressAutoHyphens w:val="0"/>
              <w:rPr>
                <w:sz w:val="22"/>
                <w:szCs w:val="22"/>
                <w:lang w:eastAsia="en-US"/>
              </w:rPr>
            </w:pPr>
            <w:r w:rsidRPr="004D4D98">
              <w:rPr>
                <w:bCs/>
                <w:i w:val="0"/>
                <w:sz w:val="22"/>
                <w:szCs w:val="22"/>
                <w:lang w:val="sr-Cyrl-CS" w:eastAsia="en-US"/>
              </w:rPr>
              <w:t>и стамбено-комуналне послове и саобраћај</w:t>
            </w:r>
          </w:p>
        </w:tc>
      </w:tr>
    </w:tbl>
    <w:p w:rsidR="001D2CF5" w:rsidRPr="004D4D98" w:rsidRDefault="00CA67B0" w:rsidP="001D2CF5">
      <w:pPr>
        <w:suppressAutoHyphens w:val="0"/>
        <w:rPr>
          <w:sz w:val="22"/>
          <w:szCs w:val="22"/>
          <w:lang w:eastAsia="en-US"/>
        </w:rPr>
      </w:pPr>
      <w:r>
        <w:rPr>
          <w:noProof/>
          <w:sz w:val="22"/>
          <w:szCs w:val="22"/>
          <w:lang w:val="sr-Latn-RS" w:eastAsia="sr-Latn-RS"/>
        </w:rPr>
        <mc:AlternateContent>
          <mc:Choice Requires="wps">
            <w:drawing>
              <wp:anchor distT="4294967291" distB="4294967291" distL="114300" distR="114300" simplePos="0" relativeHeight="251661312" behindDoc="0" locked="1" layoutInCell="1" allowOverlap="1">
                <wp:simplePos x="0" y="0"/>
                <wp:positionH relativeFrom="column">
                  <wp:posOffset>69215</wp:posOffset>
                </wp:positionH>
                <wp:positionV relativeFrom="paragraph">
                  <wp:posOffset>49529</wp:posOffset>
                </wp:positionV>
                <wp:extent cx="5993130" cy="0"/>
                <wp:effectExtent l="0" t="0" r="26670" b="19050"/>
                <wp:wrapNone/>
                <wp:docPr id="18" name="Straight Connector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993130" cy="0"/>
                        </a:xfrm>
                        <a:prstGeom prst="line">
                          <a:avLst/>
                        </a:prstGeom>
                        <a:noFill/>
                        <a:ln w="19050">
                          <a:solidFill>
                            <a:srgbClr val="FFCC99"/>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21" o:spid="_x0000_s1026" style="position:absolute;z-index:251661312;visibility:visible;mso-wrap-style:square;mso-width-percent:0;mso-height-percent:0;mso-wrap-distance-left:9pt;mso-wrap-distance-top:-1e-4mm;mso-wrap-distance-right:9pt;mso-wrap-distance-bottom:-1e-4mm;mso-position-horizontal:absolute;mso-position-horizontal-relative:text;mso-position-vertical:absolute;mso-position-vertical-relative:text;mso-width-percent:0;mso-height-percent:0;mso-width-relative:page;mso-height-relative:page" from="5.45pt,3.9pt" to="477.35pt,3.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" strokecolor="#fc9" strokeweight="1.5pt">
                <w10:anchorlock/>
              </v:line>
            </w:pict>
          </mc:Fallback>
        </mc:AlternateContent>
      </w:r>
    </w:p>
    <w:p w:rsidR="001D2CF5" w:rsidRPr="004D4D98" w:rsidRDefault="001D2CF5" w:rsidP="001D2CF5">
      <w:pPr>
        <w:suppressAutoHyphens w:val="0"/>
        <w:ind w:right="-426"/>
        <w:jc w:val="both"/>
        <w:rPr>
          <w:b w:val="0"/>
          <w:i w:val="0"/>
          <w:sz w:val="22"/>
          <w:szCs w:val="22"/>
          <w:lang w:val="sr-Cyrl-CS" w:eastAsia="en-US"/>
        </w:rPr>
      </w:pPr>
    </w:p>
    <w:p w:rsidR="001D2CF5" w:rsidRPr="004D4D98" w:rsidRDefault="001D2CF5" w:rsidP="001D2CF5">
      <w:pPr>
        <w:suppressAutoHyphens w:val="0"/>
        <w:ind w:right="-426"/>
        <w:jc w:val="both"/>
        <w:rPr>
          <w:b w:val="0"/>
          <w:i w:val="0"/>
          <w:sz w:val="22"/>
          <w:szCs w:val="22"/>
          <w:lang w:eastAsia="en-US"/>
        </w:rPr>
      </w:pPr>
    </w:p>
    <w:p w:rsidR="001D2CF5" w:rsidRPr="004D4D98" w:rsidRDefault="001D2CF5" w:rsidP="001D2CF5">
      <w:pPr>
        <w:suppressAutoHyphens w:val="0"/>
        <w:ind w:right="-426"/>
        <w:jc w:val="both"/>
        <w:rPr>
          <w:b w:val="0"/>
          <w:i w:val="0"/>
          <w:sz w:val="22"/>
          <w:szCs w:val="22"/>
          <w:lang w:eastAsia="en-US"/>
        </w:rPr>
      </w:pPr>
    </w:p>
    <w:p w:rsidR="001D2CF5" w:rsidRPr="004D4D98" w:rsidRDefault="001D2CF5" w:rsidP="001D2CF5">
      <w:pPr>
        <w:suppressAutoHyphens w:val="0"/>
        <w:ind w:right="-426"/>
        <w:jc w:val="both"/>
        <w:rPr>
          <w:b w:val="0"/>
          <w:i w:val="0"/>
          <w:sz w:val="22"/>
          <w:szCs w:val="22"/>
          <w:lang w:eastAsia="en-US"/>
        </w:rPr>
      </w:pPr>
    </w:p>
    <w:p w:rsidR="001D2CF5" w:rsidRPr="004D4D98" w:rsidRDefault="001D2CF5" w:rsidP="001D2CF5">
      <w:pPr>
        <w:suppressAutoHyphens w:val="0"/>
        <w:ind w:right="-426"/>
        <w:jc w:val="both"/>
        <w:rPr>
          <w:b w:val="0"/>
          <w:i w:val="0"/>
          <w:sz w:val="22"/>
          <w:szCs w:val="22"/>
          <w:lang w:eastAsia="en-US"/>
        </w:rPr>
      </w:pPr>
    </w:p>
    <w:p w:rsidR="0021491D" w:rsidRPr="008B554B" w:rsidRDefault="0021491D" w:rsidP="0021491D">
      <w:pPr>
        <w:suppressAutoHyphens w:val="0"/>
        <w:ind w:right="312"/>
        <w:jc w:val="center"/>
        <w:rPr>
          <w:bCs/>
          <w:i w:val="0"/>
          <w:sz w:val="44"/>
          <w:szCs w:val="44"/>
          <w:lang w:eastAsia="en-US"/>
        </w:rPr>
      </w:pPr>
    </w:p>
    <w:p w:rsidR="007E1F76" w:rsidRDefault="007E1F76" w:rsidP="0021491D">
      <w:pPr>
        <w:suppressAutoHyphens w:val="0"/>
        <w:ind w:right="312"/>
        <w:jc w:val="center"/>
        <w:rPr>
          <w:bCs/>
          <w:i w:val="0"/>
          <w:sz w:val="40"/>
          <w:szCs w:val="40"/>
          <w:lang w:val="sr-Cyrl-RS" w:eastAsia="en-US"/>
        </w:rPr>
      </w:pPr>
    </w:p>
    <w:p w:rsidR="001D2CF5" w:rsidRPr="007E1F76" w:rsidRDefault="001D2CF5" w:rsidP="0021491D">
      <w:pPr>
        <w:suppressAutoHyphens w:val="0"/>
        <w:ind w:right="312"/>
        <w:jc w:val="center"/>
        <w:rPr>
          <w:bCs/>
          <w:i w:val="0"/>
          <w:sz w:val="40"/>
          <w:szCs w:val="40"/>
          <w:lang w:eastAsia="en-US"/>
        </w:rPr>
      </w:pPr>
      <w:r w:rsidRPr="007E1F76">
        <w:rPr>
          <w:bCs/>
          <w:i w:val="0"/>
          <w:sz w:val="40"/>
          <w:szCs w:val="40"/>
          <w:lang w:eastAsia="en-US"/>
        </w:rPr>
        <w:t>ПЛАН ГЕНЕРАЛНЕ РЕГУЛАЦИЈЕ</w:t>
      </w:r>
    </w:p>
    <w:p w:rsidR="001D2CF5" w:rsidRPr="007E1F76" w:rsidRDefault="00722ED7" w:rsidP="0021491D">
      <w:pPr>
        <w:suppressAutoHyphens w:val="0"/>
        <w:ind w:right="312"/>
        <w:jc w:val="center"/>
        <w:rPr>
          <w:bCs/>
          <w:i w:val="0"/>
          <w:sz w:val="40"/>
          <w:szCs w:val="40"/>
          <w:lang w:eastAsia="en-US"/>
        </w:rPr>
      </w:pPr>
      <w:r w:rsidRPr="007E1F76">
        <w:rPr>
          <w:bCs/>
          <w:i w:val="0"/>
          <w:sz w:val="40"/>
          <w:szCs w:val="40"/>
          <w:lang w:eastAsia="en-US"/>
        </w:rPr>
        <w:t xml:space="preserve">НАСЕЉЕНОГ МЕСТА </w:t>
      </w:r>
      <w:r w:rsidR="008B554B" w:rsidRPr="007E1F76">
        <w:rPr>
          <w:bCs/>
          <w:i w:val="0"/>
          <w:sz w:val="40"/>
          <w:szCs w:val="40"/>
          <w:lang w:eastAsia="en-US"/>
        </w:rPr>
        <w:t>КАЧАРЕВО</w:t>
      </w:r>
    </w:p>
    <w:p w:rsidR="001D2CF5" w:rsidRPr="008B554B" w:rsidRDefault="001D2CF5" w:rsidP="0021491D">
      <w:pPr>
        <w:suppressAutoHyphens w:val="0"/>
        <w:ind w:right="312"/>
        <w:jc w:val="center"/>
        <w:rPr>
          <w:bCs/>
          <w:i w:val="0"/>
          <w:sz w:val="40"/>
          <w:szCs w:val="40"/>
          <w:lang w:eastAsia="en-US"/>
        </w:rPr>
      </w:pPr>
    </w:p>
    <w:p w:rsidR="001D2CF5" w:rsidRPr="008B554B" w:rsidRDefault="001D2CF5" w:rsidP="0021491D">
      <w:pPr>
        <w:suppressAutoHyphens w:val="0"/>
        <w:ind w:right="312"/>
        <w:jc w:val="center"/>
        <w:rPr>
          <w:bCs/>
          <w:i w:val="0"/>
          <w:sz w:val="40"/>
          <w:szCs w:val="40"/>
          <w:lang w:eastAsia="en-US"/>
        </w:rPr>
      </w:pPr>
    </w:p>
    <w:p w:rsidR="0021491D" w:rsidRPr="004D4D98" w:rsidRDefault="0021491D" w:rsidP="0021491D">
      <w:pPr>
        <w:tabs>
          <w:tab w:val="left" w:pos="0"/>
        </w:tabs>
        <w:suppressAutoHyphens w:val="0"/>
        <w:ind w:right="312"/>
        <w:jc w:val="center"/>
        <w:rPr>
          <w:bCs/>
          <w:i w:val="0"/>
          <w:sz w:val="32"/>
          <w:szCs w:val="32"/>
          <w:lang w:val="sr-Cyrl-CS"/>
        </w:rPr>
      </w:pPr>
    </w:p>
    <w:p w:rsidR="001D2CF5" w:rsidRPr="007E1F76" w:rsidRDefault="00EE07DB" w:rsidP="0021491D">
      <w:pPr>
        <w:tabs>
          <w:tab w:val="left" w:pos="0"/>
        </w:tabs>
        <w:suppressAutoHyphens w:val="0"/>
        <w:ind w:right="312"/>
        <w:jc w:val="center"/>
        <w:rPr>
          <w:bCs/>
          <w:i w:val="0"/>
          <w:sz w:val="28"/>
          <w:szCs w:val="28"/>
        </w:rPr>
      </w:pPr>
      <w:r w:rsidRPr="007E1F76">
        <w:rPr>
          <w:bCs/>
          <w:i w:val="0"/>
          <w:sz w:val="28"/>
          <w:szCs w:val="28"/>
        </w:rPr>
        <w:t>ЕЛАБОРАТ ЗА РАНИ ЈАВНИ УВИД</w:t>
      </w:r>
    </w:p>
    <w:p w:rsidR="00144CB6" w:rsidRDefault="00144CB6" w:rsidP="0021491D">
      <w:pPr>
        <w:tabs>
          <w:tab w:val="left" w:pos="0"/>
        </w:tabs>
        <w:suppressAutoHyphens w:val="0"/>
        <w:ind w:right="312"/>
        <w:jc w:val="center"/>
        <w:rPr>
          <w:bCs/>
          <w:i w:val="0"/>
          <w:sz w:val="32"/>
          <w:szCs w:val="32"/>
        </w:rPr>
      </w:pPr>
    </w:p>
    <w:p w:rsidR="00144CB6" w:rsidRPr="00144CB6" w:rsidRDefault="00144CB6" w:rsidP="0021491D">
      <w:pPr>
        <w:tabs>
          <w:tab w:val="left" w:pos="0"/>
        </w:tabs>
        <w:suppressAutoHyphens w:val="0"/>
        <w:ind w:right="312"/>
        <w:jc w:val="center"/>
        <w:rPr>
          <w:bCs/>
          <w:i w:val="0"/>
          <w:sz w:val="32"/>
          <w:szCs w:val="32"/>
        </w:rPr>
      </w:pPr>
    </w:p>
    <w:p w:rsidR="00144CB6" w:rsidRPr="000E3F04" w:rsidRDefault="00144CB6" w:rsidP="000E3F04">
      <w:pPr>
        <w:ind w:right="293"/>
        <w:rPr>
          <w:i w:val="0"/>
          <w:sz w:val="22"/>
          <w:szCs w:val="22"/>
        </w:rPr>
      </w:pPr>
    </w:p>
    <w:p w:rsidR="00144CB6" w:rsidRPr="000E3F04" w:rsidRDefault="00144CB6" w:rsidP="000E3F04">
      <w:pPr>
        <w:ind w:right="312"/>
        <w:rPr>
          <w:i w:val="0"/>
          <w:sz w:val="22"/>
          <w:szCs w:val="22"/>
        </w:rPr>
      </w:pPr>
    </w:p>
    <w:p w:rsidR="00144CB6" w:rsidRPr="000E3F04" w:rsidRDefault="00144CB6" w:rsidP="000E3F04">
      <w:pPr>
        <w:ind w:right="317"/>
        <w:rPr>
          <w:i w:val="0"/>
          <w:sz w:val="22"/>
          <w:szCs w:val="22"/>
        </w:rPr>
      </w:pPr>
    </w:p>
    <w:p w:rsidR="00144CB6" w:rsidRPr="000E3F04" w:rsidRDefault="00144CB6" w:rsidP="000E3F04">
      <w:pPr>
        <w:rPr>
          <w:i w:val="0"/>
          <w:sz w:val="22"/>
          <w:szCs w:val="22"/>
          <w:lang w:val="sr-Cyrl-CS"/>
        </w:rPr>
      </w:pPr>
    </w:p>
    <w:p w:rsidR="00144CB6" w:rsidRPr="000E3F04" w:rsidRDefault="00144CB6" w:rsidP="000E3F04">
      <w:pPr>
        <w:ind w:right="423"/>
        <w:rPr>
          <w:i w:val="0"/>
          <w:sz w:val="22"/>
          <w:szCs w:val="22"/>
        </w:rPr>
      </w:pPr>
    </w:p>
    <w:p w:rsidR="00144CB6" w:rsidRPr="00722ED7" w:rsidRDefault="00144CB6" w:rsidP="000E3F04">
      <w:pPr>
        <w:ind w:right="423"/>
        <w:rPr>
          <w:i w:val="0"/>
          <w:sz w:val="22"/>
          <w:szCs w:val="22"/>
        </w:rPr>
      </w:pPr>
      <w:r w:rsidRPr="00722ED7">
        <w:rPr>
          <w:i w:val="0"/>
          <w:sz w:val="22"/>
          <w:szCs w:val="22"/>
          <w:lang w:val="ru-RU"/>
        </w:rPr>
        <w:t>Број:</w:t>
      </w:r>
      <w:r w:rsidR="00EE07DB" w:rsidRPr="00722ED7">
        <w:rPr>
          <w:i w:val="0"/>
          <w:sz w:val="22"/>
          <w:szCs w:val="22"/>
        </w:rPr>
        <w:t xml:space="preserve"> 05-</w:t>
      </w:r>
      <w:r w:rsidR="00722ED7" w:rsidRPr="00722ED7">
        <w:rPr>
          <w:i w:val="0"/>
          <w:sz w:val="22"/>
          <w:szCs w:val="22"/>
        </w:rPr>
        <w:t>33</w:t>
      </w:r>
      <w:r w:rsidR="00EE07DB" w:rsidRPr="00722ED7">
        <w:rPr>
          <w:i w:val="0"/>
          <w:sz w:val="22"/>
          <w:szCs w:val="22"/>
        </w:rPr>
        <w:t>/202</w:t>
      </w:r>
      <w:r w:rsidR="00722ED7" w:rsidRPr="00722ED7">
        <w:rPr>
          <w:i w:val="0"/>
          <w:sz w:val="22"/>
          <w:szCs w:val="22"/>
        </w:rPr>
        <w:t>5</w:t>
      </w:r>
    </w:p>
    <w:p w:rsidR="00144CB6" w:rsidRPr="000E3F04" w:rsidRDefault="00EE07DB" w:rsidP="000E3F04">
      <w:pPr>
        <w:ind w:right="423"/>
        <w:rPr>
          <w:i w:val="0"/>
          <w:sz w:val="22"/>
          <w:szCs w:val="22"/>
        </w:rPr>
      </w:pPr>
      <w:r w:rsidRPr="000E3F04">
        <w:rPr>
          <w:i w:val="0"/>
          <w:sz w:val="22"/>
          <w:szCs w:val="22"/>
        </w:rPr>
        <w:t>Датум: ј</w:t>
      </w:r>
      <w:r w:rsidR="008B554B">
        <w:rPr>
          <w:i w:val="0"/>
          <w:sz w:val="22"/>
          <w:szCs w:val="22"/>
        </w:rPr>
        <w:t>ул</w:t>
      </w:r>
      <w:r w:rsidRPr="000E3F04">
        <w:rPr>
          <w:i w:val="0"/>
          <w:sz w:val="22"/>
          <w:szCs w:val="22"/>
        </w:rPr>
        <w:t xml:space="preserve"> 2025.г.</w:t>
      </w:r>
    </w:p>
    <w:p w:rsidR="001D2CF5" w:rsidRPr="000E3F04" w:rsidRDefault="001D2CF5" w:rsidP="000E3F04">
      <w:pPr>
        <w:suppressAutoHyphens w:val="0"/>
        <w:ind w:right="423"/>
        <w:jc w:val="both"/>
        <w:rPr>
          <w:b w:val="0"/>
          <w:i w:val="0"/>
          <w:sz w:val="22"/>
          <w:szCs w:val="22"/>
          <w:lang w:eastAsia="en-US"/>
        </w:rPr>
      </w:pPr>
    </w:p>
    <w:p w:rsidR="001D2CF5" w:rsidRPr="000E3F04" w:rsidRDefault="001D2CF5" w:rsidP="000E3F04">
      <w:pPr>
        <w:suppressAutoHyphens w:val="0"/>
        <w:ind w:right="423"/>
        <w:jc w:val="both"/>
        <w:rPr>
          <w:b w:val="0"/>
          <w:i w:val="0"/>
          <w:sz w:val="22"/>
          <w:szCs w:val="22"/>
          <w:lang w:val="sr-Latn-CS" w:eastAsia="en-US"/>
        </w:rPr>
      </w:pPr>
    </w:p>
    <w:p w:rsidR="001D2CF5" w:rsidRPr="000E3F04" w:rsidRDefault="001D2CF5" w:rsidP="000E3F04">
      <w:pPr>
        <w:suppressAutoHyphens w:val="0"/>
        <w:ind w:left="3600" w:right="423" w:hanging="3600"/>
        <w:jc w:val="both"/>
        <w:rPr>
          <w:bCs/>
          <w:sz w:val="22"/>
          <w:szCs w:val="22"/>
          <w:lang w:eastAsia="en-US"/>
        </w:rPr>
      </w:pPr>
      <w:r w:rsidRPr="000E3F04">
        <w:rPr>
          <w:bCs/>
          <w:i w:val="0"/>
          <w:sz w:val="22"/>
          <w:szCs w:val="22"/>
          <w:lang w:eastAsia="en-US"/>
        </w:rPr>
        <w:t>Обрађивач:</w:t>
      </w:r>
    </w:p>
    <w:p w:rsidR="001D2CF5" w:rsidRPr="000E3F04" w:rsidRDefault="001D2CF5" w:rsidP="000E3F04">
      <w:pPr>
        <w:suppressAutoHyphens w:val="0"/>
        <w:ind w:left="3600" w:right="423" w:hanging="3600"/>
        <w:jc w:val="both"/>
        <w:rPr>
          <w:b w:val="0"/>
          <w:bCs/>
          <w:i w:val="0"/>
          <w:sz w:val="22"/>
          <w:szCs w:val="22"/>
          <w:lang w:eastAsia="en-US"/>
        </w:rPr>
      </w:pPr>
    </w:p>
    <w:tbl>
      <w:tblPr>
        <w:tblW w:w="0" w:type="auto"/>
        <w:tblInd w:w="-252" w:type="dxa"/>
        <w:tblLook w:val="04A0" w:firstRow="1" w:lastRow="0" w:firstColumn="1" w:lastColumn="0" w:noHBand="0" w:noVBand="1"/>
      </w:tblPr>
      <w:tblGrid>
        <w:gridCol w:w="1878"/>
        <w:gridCol w:w="8148"/>
      </w:tblGrid>
      <w:tr w:rsidR="001D2CF5" w:rsidRPr="000E3F04" w:rsidTr="00DF666F">
        <w:trPr>
          <w:trHeight w:val="1360"/>
        </w:trPr>
        <w:tc>
          <w:tcPr>
            <w:tcW w:w="1878" w:type="dxa"/>
          </w:tcPr>
          <w:p w:rsidR="001D2CF5" w:rsidRPr="000E3F04" w:rsidRDefault="001D2CF5" w:rsidP="000E3F04">
            <w:pPr>
              <w:suppressAutoHyphens w:val="0"/>
              <w:ind w:right="423"/>
              <w:jc w:val="center"/>
              <w:rPr>
                <w:b w:val="0"/>
                <w:bCs/>
                <w:sz w:val="22"/>
                <w:szCs w:val="22"/>
                <w:lang w:eastAsia="en-US"/>
              </w:rPr>
            </w:pPr>
            <w:r w:rsidRPr="000E3F04">
              <w:rPr>
                <w:b w:val="0"/>
                <w:i w:val="0"/>
                <w:noProof/>
                <w:sz w:val="22"/>
                <w:szCs w:val="22"/>
                <w:lang w:val="sr-Latn-RS" w:eastAsia="sr-Latn-RS"/>
              </w:rPr>
              <w:drawing>
                <wp:inline distT="0" distB="0" distL="0" distR="0">
                  <wp:extent cx="586740" cy="629920"/>
                  <wp:effectExtent l="19050" t="0" r="3810" b="0"/>
                  <wp:docPr id="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cstate="print"/>
                          <a:srcRect l="22932" t="10823" r="34850" b="10522"/>
                          <a:stretch>
                            <a:fillRect/>
                          </a:stretch>
                        </pic:blipFill>
                        <pic:spPr bwMode="auto">
                          <a:xfrm>
                            <a:off x="0" y="0"/>
                            <a:ext cx="586740" cy="629920"/>
                          </a:xfrm>
                          <a:prstGeom prst="rect">
                            <a:avLst/>
                          </a:prstGeom>
                          <a:noFill/>
                          <a:ln w="9525">
                            <a:noFill/>
                            <a:miter lim="800000"/>
                            <a:headEnd/>
                            <a:tailEnd/>
                          </a:ln>
                        </pic:spPr>
                      </pic:pic>
                    </a:graphicData>
                  </a:graphic>
                </wp:inline>
              </w:drawing>
            </w:r>
          </w:p>
        </w:tc>
        <w:tc>
          <w:tcPr>
            <w:tcW w:w="8148" w:type="dxa"/>
            <w:vAlign w:val="center"/>
          </w:tcPr>
          <w:p w:rsidR="001D2CF5" w:rsidRPr="000E3F04" w:rsidRDefault="001D2CF5" w:rsidP="000E3F04">
            <w:pPr>
              <w:suppressAutoHyphens w:val="0"/>
              <w:ind w:right="423"/>
              <w:jc w:val="both"/>
              <w:rPr>
                <w:b w:val="0"/>
                <w:bCs/>
                <w:i w:val="0"/>
                <w:sz w:val="22"/>
                <w:szCs w:val="22"/>
                <w:lang w:eastAsia="en-US"/>
              </w:rPr>
            </w:pPr>
          </w:p>
          <w:p w:rsidR="001D2CF5" w:rsidRPr="000E3F04" w:rsidRDefault="001D2CF5" w:rsidP="000E3F04">
            <w:pPr>
              <w:suppressAutoHyphens w:val="0"/>
              <w:ind w:right="423"/>
              <w:jc w:val="both"/>
              <w:rPr>
                <w:b w:val="0"/>
                <w:bCs/>
                <w:i w:val="0"/>
                <w:sz w:val="22"/>
                <w:szCs w:val="22"/>
                <w:lang w:eastAsia="en-US"/>
              </w:rPr>
            </w:pPr>
          </w:p>
          <w:p w:rsidR="001D2CF5" w:rsidRPr="000E3F04" w:rsidRDefault="001D2CF5" w:rsidP="000E3F04">
            <w:pPr>
              <w:suppressAutoHyphens w:val="0"/>
              <w:ind w:right="423"/>
              <w:jc w:val="both"/>
              <w:rPr>
                <w:bCs/>
                <w:sz w:val="22"/>
                <w:szCs w:val="22"/>
                <w:lang w:eastAsia="en-US"/>
              </w:rPr>
            </w:pPr>
            <w:r w:rsidRPr="000E3F04">
              <w:rPr>
                <w:bCs/>
                <w:i w:val="0"/>
                <w:sz w:val="22"/>
                <w:szCs w:val="22"/>
                <w:lang w:eastAsia="en-US"/>
              </w:rPr>
              <w:t>ЈП ''УРБАНИЗАМ''Панчево</w:t>
            </w:r>
          </w:p>
        </w:tc>
      </w:tr>
    </w:tbl>
    <w:p w:rsidR="001D2CF5" w:rsidRPr="000E3F04" w:rsidRDefault="001D2CF5" w:rsidP="000E3F04">
      <w:pPr>
        <w:suppressAutoHyphens w:val="0"/>
        <w:ind w:left="3600" w:right="423" w:hanging="3600"/>
        <w:jc w:val="both"/>
        <w:rPr>
          <w:bCs/>
          <w:sz w:val="22"/>
          <w:szCs w:val="22"/>
          <w:lang w:val="sr-Latn-CS" w:eastAsia="en-US"/>
        </w:rPr>
      </w:pPr>
    </w:p>
    <w:p w:rsidR="001D2CF5" w:rsidRPr="000E3F04" w:rsidRDefault="001D2CF5" w:rsidP="000E3F04">
      <w:pPr>
        <w:suppressAutoHyphens w:val="0"/>
        <w:ind w:left="3600" w:right="423" w:hanging="3600"/>
        <w:jc w:val="both"/>
        <w:rPr>
          <w:b w:val="0"/>
          <w:bCs/>
          <w:i w:val="0"/>
          <w:sz w:val="22"/>
          <w:szCs w:val="22"/>
          <w:lang w:eastAsia="en-US"/>
        </w:rPr>
      </w:pPr>
    </w:p>
    <w:p w:rsidR="001D2CF5" w:rsidRPr="000E3F04" w:rsidRDefault="001D2CF5" w:rsidP="000E3F04">
      <w:pPr>
        <w:suppressAutoHyphens w:val="0"/>
        <w:jc w:val="both"/>
        <w:rPr>
          <w:bCs/>
          <w:sz w:val="22"/>
          <w:szCs w:val="22"/>
          <w:lang w:val="ru-RU" w:eastAsia="en-US"/>
        </w:rPr>
      </w:pPr>
      <w:r w:rsidRPr="000E3F04">
        <w:rPr>
          <w:b w:val="0"/>
          <w:bCs/>
          <w:i w:val="0"/>
          <w:sz w:val="22"/>
          <w:szCs w:val="22"/>
          <w:lang w:val="ru-RU" w:eastAsia="en-US"/>
        </w:rPr>
        <w:t>Одговорни урбаниста:</w:t>
      </w:r>
      <w:r w:rsidRPr="000E3F04">
        <w:rPr>
          <w:b w:val="0"/>
          <w:bCs/>
          <w:i w:val="0"/>
          <w:sz w:val="22"/>
          <w:szCs w:val="22"/>
          <w:lang w:val="ru-RU" w:eastAsia="en-US"/>
        </w:rPr>
        <w:tab/>
      </w:r>
      <w:r w:rsidRPr="000E3F04">
        <w:rPr>
          <w:b w:val="0"/>
          <w:bCs/>
          <w:i w:val="0"/>
          <w:sz w:val="22"/>
          <w:szCs w:val="22"/>
          <w:lang w:val="ru-RU" w:eastAsia="en-US"/>
        </w:rPr>
        <w:tab/>
      </w:r>
      <w:r w:rsidRPr="000E3F04">
        <w:rPr>
          <w:b w:val="0"/>
          <w:bCs/>
          <w:i w:val="0"/>
          <w:sz w:val="22"/>
          <w:szCs w:val="22"/>
          <w:lang w:val="ru-RU" w:eastAsia="en-US"/>
        </w:rPr>
        <w:tab/>
      </w:r>
      <w:r w:rsidRPr="000E3F04">
        <w:rPr>
          <w:b w:val="0"/>
          <w:bCs/>
          <w:i w:val="0"/>
          <w:sz w:val="22"/>
          <w:szCs w:val="22"/>
          <w:lang w:val="ru-RU" w:eastAsia="en-US"/>
        </w:rPr>
        <w:tab/>
      </w:r>
      <w:r w:rsidRPr="000E3F04">
        <w:rPr>
          <w:b w:val="0"/>
          <w:bCs/>
          <w:i w:val="0"/>
          <w:sz w:val="22"/>
          <w:szCs w:val="22"/>
          <w:lang w:val="ru-RU" w:eastAsia="en-US"/>
        </w:rPr>
        <w:tab/>
      </w:r>
      <w:r w:rsidR="001337C9">
        <w:rPr>
          <w:b w:val="0"/>
          <w:bCs/>
          <w:i w:val="0"/>
          <w:sz w:val="22"/>
          <w:szCs w:val="22"/>
          <w:lang w:eastAsia="en-US"/>
        </w:rPr>
        <w:tab/>
        <w:t xml:space="preserve">        </w:t>
      </w:r>
      <w:r w:rsidRPr="000E3F04">
        <w:rPr>
          <w:b w:val="0"/>
          <w:bCs/>
          <w:i w:val="0"/>
          <w:sz w:val="22"/>
          <w:szCs w:val="22"/>
          <w:lang w:val="ru-RU" w:eastAsia="en-US"/>
        </w:rPr>
        <w:t>Директор:</w:t>
      </w:r>
    </w:p>
    <w:p w:rsidR="001D2CF5" w:rsidRPr="000E3F04" w:rsidRDefault="001D2CF5" w:rsidP="000E3F04">
      <w:pPr>
        <w:suppressAutoHyphens w:val="0"/>
        <w:jc w:val="both"/>
        <w:rPr>
          <w:b w:val="0"/>
          <w:bCs/>
          <w:sz w:val="22"/>
          <w:szCs w:val="22"/>
          <w:lang w:val="ru-RU" w:eastAsia="en-US"/>
        </w:rPr>
      </w:pPr>
    </w:p>
    <w:p w:rsidR="001D2CF5" w:rsidRPr="000E3F04" w:rsidRDefault="002D6A1C" w:rsidP="002D6A1C">
      <w:pPr>
        <w:suppressAutoHyphens w:val="0"/>
        <w:rPr>
          <w:b w:val="0"/>
          <w:i w:val="0"/>
          <w:sz w:val="22"/>
          <w:szCs w:val="22"/>
          <w:lang w:val="sr-Cyrl-CS" w:eastAsia="en-US"/>
        </w:rPr>
      </w:pPr>
      <w:r>
        <w:rPr>
          <w:i w:val="0"/>
          <w:sz w:val="22"/>
          <w:szCs w:val="22"/>
          <w:lang w:val="sr-Cyrl-RS" w:eastAsia="en-US"/>
        </w:rPr>
        <w:t>Душица Черницин</w:t>
      </w:r>
      <w:r w:rsidR="001D2CF5" w:rsidRPr="000E3F04">
        <w:rPr>
          <w:i w:val="0"/>
          <w:sz w:val="22"/>
          <w:szCs w:val="22"/>
          <w:lang w:val="ru-RU" w:eastAsia="en-US"/>
        </w:rPr>
        <w:t>,</w:t>
      </w:r>
      <w:r w:rsidR="001D2CF5" w:rsidRPr="000E3F04">
        <w:rPr>
          <w:b w:val="0"/>
          <w:i w:val="0"/>
          <w:sz w:val="22"/>
          <w:szCs w:val="22"/>
          <w:lang w:val="ru-RU" w:eastAsia="en-US"/>
        </w:rPr>
        <w:t xml:space="preserve"> дипл.инж.арх.</w:t>
      </w:r>
      <w:r w:rsidR="001D2CF5" w:rsidRPr="000E3F04">
        <w:rPr>
          <w:b w:val="0"/>
          <w:i w:val="0"/>
          <w:sz w:val="22"/>
          <w:szCs w:val="22"/>
          <w:lang w:val="ru-RU" w:eastAsia="en-US"/>
        </w:rPr>
        <w:tab/>
      </w:r>
      <w:r w:rsidR="001D2CF5" w:rsidRPr="000E3F04">
        <w:rPr>
          <w:b w:val="0"/>
          <w:i w:val="0"/>
          <w:sz w:val="22"/>
          <w:szCs w:val="22"/>
          <w:lang w:val="ru-RU" w:eastAsia="en-US"/>
        </w:rPr>
        <w:tab/>
      </w:r>
      <w:r w:rsidR="001D2CF5" w:rsidRPr="000E3F04">
        <w:rPr>
          <w:b w:val="0"/>
          <w:i w:val="0"/>
          <w:sz w:val="22"/>
          <w:szCs w:val="22"/>
          <w:lang w:val="ru-RU" w:eastAsia="en-US"/>
        </w:rPr>
        <w:tab/>
      </w:r>
      <w:r w:rsidR="004F2436" w:rsidRPr="000E3F04">
        <w:rPr>
          <w:b w:val="0"/>
          <w:i w:val="0"/>
          <w:sz w:val="22"/>
          <w:szCs w:val="22"/>
          <w:lang w:val="ru-RU" w:eastAsia="en-US"/>
        </w:rPr>
        <w:tab/>
      </w:r>
      <w:r w:rsidR="001D2CF5" w:rsidRPr="000E3F04">
        <w:rPr>
          <w:i w:val="0"/>
          <w:sz w:val="22"/>
          <w:szCs w:val="22"/>
          <w:lang w:val="sr-Cyrl-CS" w:eastAsia="en-US"/>
        </w:rPr>
        <w:t xml:space="preserve">Славе Бојаџиевски, </w:t>
      </w:r>
      <w:r w:rsidR="001D2CF5" w:rsidRPr="000E3F04">
        <w:rPr>
          <w:b w:val="0"/>
          <w:i w:val="0"/>
          <w:sz w:val="22"/>
          <w:szCs w:val="22"/>
          <w:lang w:val="sr-Cyrl-CS" w:eastAsia="en-US"/>
        </w:rPr>
        <w:t>дипл.инж.арх.</w:t>
      </w:r>
    </w:p>
    <w:p w:rsidR="001D2CF5" w:rsidRPr="000E3F04" w:rsidRDefault="001D2CF5" w:rsidP="000E3F04">
      <w:pPr>
        <w:suppressAutoHyphens w:val="0"/>
        <w:jc w:val="both"/>
        <w:rPr>
          <w:b w:val="0"/>
          <w:i w:val="0"/>
          <w:sz w:val="22"/>
          <w:szCs w:val="22"/>
          <w:lang w:val="sr-Cyrl-CS" w:eastAsia="en-US"/>
        </w:rPr>
      </w:pPr>
      <w:r w:rsidRPr="000E3F04">
        <w:rPr>
          <w:b w:val="0"/>
          <w:i w:val="0"/>
          <w:sz w:val="22"/>
          <w:szCs w:val="22"/>
          <w:lang w:val="sr-Cyrl-CS" w:eastAsia="en-US"/>
        </w:rPr>
        <w:t xml:space="preserve">број лиценце: 200 </w:t>
      </w:r>
      <w:r w:rsidR="002D6A1C" w:rsidRPr="002D6A1C">
        <w:rPr>
          <w:b w:val="0"/>
          <w:i w:val="0"/>
          <w:sz w:val="22"/>
          <w:szCs w:val="22"/>
          <w:lang w:val="sr-Cyrl-CS" w:eastAsia="en-US"/>
        </w:rPr>
        <w:t>1009 07</w:t>
      </w:r>
    </w:p>
    <w:p w:rsidR="001D2CF5" w:rsidRPr="000E3F04" w:rsidRDefault="001D2CF5" w:rsidP="000E3F04">
      <w:pPr>
        <w:suppressAutoHyphens w:val="0"/>
        <w:ind w:right="90"/>
        <w:jc w:val="center"/>
        <w:rPr>
          <w:b w:val="0"/>
          <w:i w:val="0"/>
          <w:sz w:val="22"/>
          <w:szCs w:val="22"/>
          <w:lang w:val="sr-Latn-CS" w:eastAsia="en-US"/>
        </w:rPr>
      </w:pPr>
    </w:p>
    <w:p w:rsidR="001D2CF5" w:rsidRPr="000E3F04" w:rsidRDefault="001D2CF5" w:rsidP="000E3F04">
      <w:pPr>
        <w:suppressAutoHyphens w:val="0"/>
        <w:ind w:right="90"/>
        <w:jc w:val="center"/>
        <w:rPr>
          <w:b w:val="0"/>
          <w:i w:val="0"/>
          <w:sz w:val="22"/>
          <w:szCs w:val="22"/>
          <w:lang w:val="sr-Cyrl-CS" w:eastAsia="en-US"/>
        </w:rPr>
      </w:pPr>
    </w:p>
    <w:p w:rsidR="001D2CF5" w:rsidRPr="000E3F04" w:rsidRDefault="001D2CF5" w:rsidP="000E3F04">
      <w:pPr>
        <w:suppressAutoHyphens w:val="0"/>
        <w:ind w:right="90"/>
        <w:jc w:val="center"/>
        <w:rPr>
          <w:b w:val="0"/>
          <w:i w:val="0"/>
          <w:sz w:val="22"/>
          <w:szCs w:val="22"/>
          <w:lang w:val="sr-Cyrl-CS" w:eastAsia="en-US"/>
        </w:rPr>
      </w:pPr>
    </w:p>
    <w:p w:rsidR="0083413B" w:rsidRPr="0022535A" w:rsidRDefault="001D2CF5" w:rsidP="001D2CF5">
      <w:pPr>
        <w:suppressAutoHyphens w:val="0"/>
        <w:jc w:val="center"/>
        <w:rPr>
          <w:b w:val="0"/>
          <w:i w:val="0"/>
          <w:sz w:val="22"/>
          <w:szCs w:val="22"/>
          <w:lang w:eastAsia="en-US"/>
        </w:rPr>
      </w:pPr>
      <w:r w:rsidRPr="0022535A">
        <w:rPr>
          <w:b w:val="0"/>
          <w:i w:val="0"/>
          <w:sz w:val="22"/>
          <w:szCs w:val="22"/>
          <w:lang w:val="sr-Cyrl-CS" w:eastAsia="en-US"/>
        </w:rPr>
        <w:t>Панчево</w:t>
      </w:r>
      <w:r w:rsidRPr="0022535A">
        <w:rPr>
          <w:b w:val="0"/>
          <w:i w:val="0"/>
          <w:sz w:val="22"/>
          <w:szCs w:val="22"/>
          <w:lang w:val="ru-RU" w:eastAsia="en-US"/>
        </w:rPr>
        <w:t>,</w:t>
      </w:r>
      <w:r w:rsidRPr="0022535A">
        <w:rPr>
          <w:b w:val="0"/>
          <w:i w:val="0"/>
          <w:sz w:val="22"/>
          <w:szCs w:val="22"/>
          <w:lang w:val="sr-Cyrl-CS" w:eastAsia="en-US"/>
        </w:rPr>
        <w:t xml:space="preserve"> </w:t>
      </w:r>
      <w:r w:rsidR="008B554B">
        <w:rPr>
          <w:b w:val="0"/>
          <w:i w:val="0"/>
          <w:sz w:val="22"/>
          <w:szCs w:val="22"/>
          <w:lang w:val="sr-Cyrl-CS" w:eastAsia="en-US"/>
        </w:rPr>
        <w:t>јул</w:t>
      </w:r>
      <w:r w:rsidR="00191B97" w:rsidRPr="0022535A">
        <w:rPr>
          <w:b w:val="0"/>
          <w:i w:val="0"/>
          <w:sz w:val="22"/>
          <w:szCs w:val="22"/>
          <w:lang w:val="sr-Cyrl-CS" w:eastAsia="en-US"/>
        </w:rPr>
        <w:t xml:space="preserve"> </w:t>
      </w:r>
      <w:r w:rsidRPr="0022535A">
        <w:rPr>
          <w:b w:val="0"/>
          <w:i w:val="0"/>
          <w:sz w:val="22"/>
          <w:szCs w:val="22"/>
          <w:lang w:eastAsia="en-US"/>
        </w:rPr>
        <w:t>202</w:t>
      </w:r>
      <w:r w:rsidR="00EE07DB">
        <w:rPr>
          <w:b w:val="0"/>
          <w:i w:val="0"/>
          <w:sz w:val="22"/>
          <w:szCs w:val="22"/>
          <w:lang w:eastAsia="en-US"/>
        </w:rPr>
        <w:t>5</w:t>
      </w:r>
      <w:r w:rsidRPr="0022535A">
        <w:rPr>
          <w:b w:val="0"/>
          <w:i w:val="0"/>
          <w:sz w:val="22"/>
          <w:szCs w:val="22"/>
          <w:lang w:val="sr-Cyrl-CS" w:eastAsia="en-US"/>
        </w:rPr>
        <w:t>.год.</w:t>
      </w:r>
    </w:p>
    <w:p w:rsidR="001D2CF5" w:rsidRPr="0083413B" w:rsidRDefault="00CA67B0" w:rsidP="001D2CF5">
      <w:pPr>
        <w:suppressAutoHyphens w:val="0"/>
        <w:jc w:val="center"/>
        <w:rPr>
          <w:b w:val="0"/>
          <w:i w:val="0"/>
          <w:sz w:val="22"/>
          <w:szCs w:val="22"/>
          <w:lang w:eastAsia="en-US"/>
        </w:rPr>
      </w:pPr>
      <w:r>
        <w:rPr>
          <w:b w:val="0"/>
          <w:i w:val="0"/>
          <w:noProof/>
          <w:sz w:val="22"/>
          <w:szCs w:val="22"/>
          <w:lang w:val="sr-Latn-RS" w:eastAsia="sr-Latn-RS"/>
        </w:rPr>
        <mc:AlternateContent>
          <mc:Choice Requires="wps">
            <w:drawing>
              <wp:anchor distT="4294967291" distB="4294967291" distL="114300" distR="114300" simplePos="0" relativeHeight="251660288" behindDoc="0" locked="1" layoutInCell="1" allowOverlap="1">
                <wp:simplePos x="0" y="0"/>
                <wp:positionH relativeFrom="column">
                  <wp:posOffset>-8255</wp:posOffset>
                </wp:positionH>
                <wp:positionV relativeFrom="paragraph">
                  <wp:posOffset>31114</wp:posOffset>
                </wp:positionV>
                <wp:extent cx="5993130" cy="0"/>
                <wp:effectExtent l="0" t="0" r="26670" b="19050"/>
                <wp:wrapNone/>
                <wp:docPr id="1" name="Line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993130" cy="0"/>
                        </a:xfrm>
                        <a:prstGeom prst="line">
                          <a:avLst/>
                        </a:prstGeom>
                        <a:noFill/>
                        <a:ln w="19050">
                          <a:solidFill>
                            <a:srgbClr val="FFCC99"/>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2" o:spid="_x0000_s1026" style="position:absolute;z-index:251660288;visibility:visible;mso-wrap-style:square;mso-width-percent:0;mso-height-percent:0;mso-wrap-distance-left:9pt;mso-wrap-distance-top:-1e-4mm;mso-wrap-distance-right:9pt;mso-wrap-distance-bottom:-1e-4mm;mso-position-horizontal:absolute;mso-position-horizontal-relative:text;mso-position-vertical:absolute;mso-position-vertical-relative:text;mso-width-percent:0;mso-height-percent:0;mso-width-relative:page;mso-height-relative:page" from="-.65pt,2.45pt" to="471.25pt,2.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" strokecolor="#fc9" strokeweight="1.5pt">
                <w10:anchorlock/>
              </v:line>
            </w:pict>
          </mc:Fallback>
        </mc:AlternateContent>
      </w:r>
    </w:p>
    <w:p w:rsidR="001D2CF5" w:rsidRPr="004D4D98" w:rsidRDefault="001D2CF5" w:rsidP="001D2CF5">
      <w:pPr>
        <w:tabs>
          <w:tab w:val="center" w:pos="4153"/>
          <w:tab w:val="right" w:pos="8306"/>
        </w:tabs>
        <w:suppressAutoHyphens w:val="0"/>
        <w:jc w:val="center"/>
        <w:rPr>
          <w:b w:val="0"/>
          <w:i w:val="0"/>
          <w:sz w:val="16"/>
          <w:szCs w:val="16"/>
          <w:lang w:val="ru-RU"/>
        </w:rPr>
      </w:pPr>
      <w:r w:rsidRPr="004D4D98">
        <w:rPr>
          <w:b w:val="0"/>
          <w:i w:val="0"/>
          <w:sz w:val="16"/>
          <w:szCs w:val="16"/>
          <w:lang w:val="es-CL"/>
        </w:rPr>
        <w:t>Карађорђева</w:t>
      </w:r>
      <w:r w:rsidRPr="004D4D98">
        <w:rPr>
          <w:b w:val="0"/>
          <w:i w:val="0"/>
          <w:sz w:val="16"/>
          <w:szCs w:val="16"/>
          <w:lang w:val="ru-RU"/>
        </w:rPr>
        <w:t xml:space="preserve"> 4, 26000 </w:t>
      </w:r>
      <w:r w:rsidRPr="004D4D98">
        <w:rPr>
          <w:b w:val="0"/>
          <w:i w:val="0"/>
          <w:sz w:val="16"/>
          <w:szCs w:val="16"/>
          <w:lang w:val="es-CL"/>
        </w:rPr>
        <w:t>ПАНЧЕВО</w:t>
      </w:r>
    </w:p>
    <w:p w:rsidR="001D2CF5" w:rsidRPr="004D4D98" w:rsidRDefault="001D2CF5" w:rsidP="001D2CF5">
      <w:pPr>
        <w:tabs>
          <w:tab w:val="center" w:pos="4153"/>
          <w:tab w:val="right" w:pos="8306"/>
        </w:tabs>
        <w:suppressAutoHyphens w:val="0"/>
        <w:jc w:val="center"/>
        <w:rPr>
          <w:b w:val="0"/>
          <w:i w:val="0"/>
          <w:sz w:val="16"/>
          <w:szCs w:val="16"/>
          <w:lang w:val="ru-RU"/>
        </w:rPr>
      </w:pPr>
      <w:r w:rsidRPr="004D4D98">
        <w:rPr>
          <w:b w:val="0"/>
          <w:i w:val="0"/>
          <w:sz w:val="16"/>
          <w:szCs w:val="16"/>
          <w:lang w:val="es-CL"/>
        </w:rPr>
        <w:t>Тел</w:t>
      </w:r>
      <w:r w:rsidRPr="004D4D98">
        <w:rPr>
          <w:b w:val="0"/>
          <w:i w:val="0"/>
          <w:sz w:val="16"/>
          <w:szCs w:val="16"/>
          <w:lang w:val="ru-RU"/>
        </w:rPr>
        <w:t xml:space="preserve">. </w:t>
      </w:r>
      <w:r w:rsidRPr="004D4D98">
        <w:rPr>
          <w:b w:val="0"/>
          <w:i w:val="0"/>
          <w:sz w:val="16"/>
          <w:szCs w:val="16"/>
          <w:lang w:val="es-CL"/>
        </w:rPr>
        <w:t>централа</w:t>
      </w:r>
      <w:r w:rsidRPr="004D4D98">
        <w:rPr>
          <w:b w:val="0"/>
          <w:i w:val="0"/>
          <w:sz w:val="16"/>
          <w:szCs w:val="16"/>
          <w:lang w:val="ru-RU"/>
        </w:rPr>
        <w:t xml:space="preserve">: (+381 13) 2190-300, 2190-310,  </w:t>
      </w:r>
      <w:r w:rsidRPr="004D4D98">
        <w:rPr>
          <w:b w:val="0"/>
          <w:i w:val="0"/>
          <w:sz w:val="16"/>
          <w:szCs w:val="16"/>
          <w:lang w:val="es-CL"/>
        </w:rPr>
        <w:t>секретар</w:t>
      </w:r>
      <w:r w:rsidRPr="004D4D98">
        <w:rPr>
          <w:b w:val="0"/>
          <w:i w:val="0"/>
          <w:sz w:val="16"/>
          <w:szCs w:val="16"/>
          <w:lang w:val="ru-RU"/>
        </w:rPr>
        <w:t>/</w:t>
      </w:r>
      <w:r w:rsidRPr="004D4D98">
        <w:rPr>
          <w:b w:val="0"/>
          <w:i w:val="0"/>
          <w:sz w:val="16"/>
          <w:szCs w:val="16"/>
          <w:lang w:val="es-CL"/>
        </w:rPr>
        <w:t>факс</w:t>
      </w:r>
      <w:r w:rsidRPr="004D4D98">
        <w:rPr>
          <w:b w:val="0"/>
          <w:i w:val="0"/>
          <w:sz w:val="16"/>
          <w:szCs w:val="16"/>
          <w:lang w:val="ru-RU"/>
        </w:rPr>
        <w:t>: 319 005</w:t>
      </w:r>
    </w:p>
    <w:p w:rsidR="001D2CF5" w:rsidRPr="004D4D98" w:rsidRDefault="001D2CF5" w:rsidP="001D2CF5">
      <w:pPr>
        <w:tabs>
          <w:tab w:val="center" w:pos="4153"/>
          <w:tab w:val="right" w:pos="8306"/>
        </w:tabs>
        <w:suppressAutoHyphens w:val="0"/>
        <w:jc w:val="center"/>
        <w:rPr>
          <w:b w:val="0"/>
          <w:sz w:val="16"/>
          <w:szCs w:val="16"/>
        </w:rPr>
      </w:pPr>
      <w:r w:rsidRPr="004D4D98">
        <w:rPr>
          <w:b w:val="0"/>
          <w:sz w:val="16"/>
          <w:szCs w:val="16"/>
          <w:lang w:val="es-CL"/>
        </w:rPr>
        <w:t xml:space="preserve">e-mail: </w:t>
      </w:r>
      <w:hyperlink r:id="rId11" w:history="1">
        <w:r w:rsidRPr="004D4D98">
          <w:rPr>
            <w:rStyle w:val="Hyperlink"/>
            <w:b w:val="0"/>
            <w:sz w:val="16"/>
            <w:szCs w:val="16"/>
            <w:lang w:val="es-CL"/>
          </w:rPr>
          <w:t>e-posta</w:t>
        </w:r>
        <w:r w:rsidRPr="004D4D98">
          <w:rPr>
            <w:rStyle w:val="Hyperlink"/>
            <w:b w:val="0"/>
            <w:sz w:val="16"/>
            <w:szCs w:val="16"/>
          </w:rPr>
          <w:t>@urbanizam.pancevo.rs</w:t>
        </w:r>
      </w:hyperlink>
    </w:p>
    <w:p w:rsidR="001D2CF5" w:rsidRDefault="001D2CF5" w:rsidP="001D2CF5">
      <w:pPr>
        <w:tabs>
          <w:tab w:val="center" w:pos="4153"/>
          <w:tab w:val="right" w:pos="8306"/>
        </w:tabs>
        <w:suppressAutoHyphens w:val="0"/>
        <w:rPr>
          <w:b w:val="0"/>
          <w:sz w:val="16"/>
          <w:szCs w:val="16"/>
          <w:u w:val="single"/>
        </w:rPr>
      </w:pPr>
      <w:r w:rsidRPr="004D4D98">
        <w:rPr>
          <w:b w:val="0"/>
          <w:sz w:val="16"/>
          <w:szCs w:val="16"/>
        </w:rPr>
        <w:br w:type="page"/>
      </w:r>
      <w:hyperlink r:id="rId12" w:history="1"/>
    </w:p>
    <w:p w:rsidR="001D2CF5" w:rsidRPr="00596D48" w:rsidRDefault="001D2CF5" w:rsidP="001D2CF5">
      <w:pPr>
        <w:tabs>
          <w:tab w:val="center" w:pos="4153"/>
          <w:tab w:val="right" w:pos="8306"/>
        </w:tabs>
        <w:suppressAutoHyphens w:val="0"/>
        <w:rPr>
          <w:b w:val="0"/>
          <w:i w:val="0"/>
          <w:sz w:val="22"/>
          <w:szCs w:val="22"/>
        </w:rPr>
      </w:pPr>
    </w:p>
    <w:p w:rsidR="00CF4240" w:rsidRDefault="00CF4240" w:rsidP="001D2CF5">
      <w:pPr>
        <w:tabs>
          <w:tab w:val="center" w:pos="4153"/>
          <w:tab w:val="right" w:pos="8306"/>
        </w:tabs>
        <w:suppressAutoHyphens w:val="0"/>
        <w:rPr>
          <w:b w:val="0"/>
          <w:i w:val="0"/>
          <w:sz w:val="22"/>
          <w:szCs w:val="22"/>
        </w:rPr>
      </w:pPr>
    </w:p>
    <w:p w:rsidR="005B013F" w:rsidRDefault="005B013F" w:rsidP="001D2CF5">
      <w:pPr>
        <w:tabs>
          <w:tab w:val="center" w:pos="4153"/>
          <w:tab w:val="right" w:pos="8306"/>
        </w:tabs>
        <w:suppressAutoHyphens w:val="0"/>
        <w:rPr>
          <w:b w:val="0"/>
          <w:i w:val="0"/>
          <w:sz w:val="22"/>
          <w:szCs w:val="22"/>
        </w:rPr>
      </w:pPr>
    </w:p>
    <w:p w:rsidR="005B013F" w:rsidRPr="00596D48" w:rsidRDefault="005B013F" w:rsidP="001D2CF5">
      <w:pPr>
        <w:tabs>
          <w:tab w:val="center" w:pos="4153"/>
          <w:tab w:val="right" w:pos="8306"/>
        </w:tabs>
        <w:suppressAutoHyphens w:val="0"/>
        <w:rPr>
          <w:b w:val="0"/>
          <w:i w:val="0"/>
          <w:sz w:val="22"/>
          <w:szCs w:val="22"/>
        </w:rPr>
      </w:pPr>
    </w:p>
    <w:p w:rsidR="001D2CF5" w:rsidRPr="00596D48" w:rsidRDefault="001D2CF5" w:rsidP="001D2CF5">
      <w:pPr>
        <w:tabs>
          <w:tab w:val="center" w:pos="4153"/>
          <w:tab w:val="right" w:pos="8306"/>
        </w:tabs>
        <w:suppressAutoHyphens w:val="0"/>
        <w:rPr>
          <w:b w:val="0"/>
          <w:i w:val="0"/>
          <w:sz w:val="22"/>
          <w:szCs w:val="22"/>
        </w:rPr>
      </w:pPr>
    </w:p>
    <w:tbl>
      <w:tblPr>
        <w:tblW w:w="10417" w:type="dxa"/>
        <w:tblInd w:w="-108" w:type="dxa"/>
        <w:tblLayout w:type="fixed"/>
        <w:tblLook w:val="0000" w:firstRow="0" w:lastRow="0" w:firstColumn="0" w:lastColumn="0" w:noHBand="0" w:noVBand="0"/>
      </w:tblPr>
      <w:tblGrid>
        <w:gridCol w:w="18"/>
        <w:gridCol w:w="90"/>
        <w:gridCol w:w="4428"/>
        <w:gridCol w:w="540"/>
        <w:gridCol w:w="126"/>
        <w:gridCol w:w="54"/>
        <w:gridCol w:w="56"/>
        <w:gridCol w:w="7"/>
        <w:gridCol w:w="207"/>
        <w:gridCol w:w="3811"/>
        <w:gridCol w:w="990"/>
        <w:gridCol w:w="59"/>
        <w:gridCol w:w="31"/>
      </w:tblGrid>
      <w:tr w:rsidR="001D2CF5" w:rsidRPr="003044FA" w:rsidTr="00DF666F">
        <w:trPr>
          <w:gridBefore w:val="1"/>
          <w:gridAfter w:val="2"/>
          <w:wBefore w:w="18" w:type="dxa"/>
          <w:wAfter w:w="90" w:type="dxa"/>
        </w:trPr>
        <w:tc>
          <w:tcPr>
            <w:tcW w:w="4518" w:type="dxa"/>
            <w:gridSpan w:val="2"/>
            <w:shd w:val="clear" w:color="auto" w:fill="D9D9D9"/>
          </w:tcPr>
          <w:p w:rsidR="001D2CF5" w:rsidRPr="003044FA" w:rsidRDefault="001D2CF5" w:rsidP="00DF666F">
            <w:pPr>
              <w:suppressAutoHyphens w:val="0"/>
              <w:ind w:right="-426"/>
              <w:jc w:val="both"/>
              <w:rPr>
                <w:b w:val="0"/>
                <w:lang w:val="es-CL" w:eastAsia="en-US"/>
              </w:rPr>
            </w:pPr>
            <w:r w:rsidRPr="003044FA">
              <w:rPr>
                <w:b w:val="0"/>
                <w:i w:val="0"/>
                <w:lang w:val="es-CL"/>
              </w:rPr>
              <w:br w:type="page"/>
            </w:r>
            <w:r w:rsidRPr="003044FA">
              <w:rPr>
                <w:b w:val="0"/>
                <w:lang w:val="es-CL" w:eastAsia="en-US"/>
              </w:rPr>
              <w:br w:type="page"/>
            </w:r>
          </w:p>
          <w:p w:rsidR="001D2CF5" w:rsidRPr="003044FA" w:rsidRDefault="001D2CF5" w:rsidP="00DF666F">
            <w:pPr>
              <w:suppressAutoHyphens w:val="0"/>
              <w:ind w:right="-426"/>
              <w:jc w:val="both"/>
              <w:rPr>
                <w:b w:val="0"/>
                <w:i w:val="0"/>
                <w:u w:val="single"/>
                <w:lang w:eastAsia="en-US"/>
              </w:rPr>
            </w:pPr>
            <w:r w:rsidRPr="003044FA">
              <w:rPr>
                <w:i w:val="0"/>
                <w:lang w:val="sr-Cyrl-CS" w:eastAsia="en-US"/>
              </w:rPr>
              <w:t>Назив планског документа</w:t>
            </w:r>
          </w:p>
        </w:tc>
        <w:tc>
          <w:tcPr>
            <w:tcW w:w="540" w:type="dxa"/>
          </w:tcPr>
          <w:p w:rsidR="001D2CF5" w:rsidRPr="003044FA" w:rsidRDefault="001D2CF5" w:rsidP="00DF666F">
            <w:pPr>
              <w:suppressAutoHyphens w:val="0"/>
              <w:ind w:right="-426"/>
              <w:jc w:val="both"/>
              <w:rPr>
                <w:b w:val="0"/>
                <w:i w:val="0"/>
                <w:lang w:eastAsia="en-US"/>
              </w:rPr>
            </w:pPr>
          </w:p>
        </w:tc>
        <w:tc>
          <w:tcPr>
            <w:tcW w:w="236" w:type="dxa"/>
            <w:gridSpan w:val="3"/>
          </w:tcPr>
          <w:p w:rsidR="001D2CF5" w:rsidRPr="003044FA" w:rsidRDefault="001D2CF5" w:rsidP="00DF666F">
            <w:pPr>
              <w:suppressAutoHyphens w:val="0"/>
              <w:ind w:right="-426"/>
              <w:jc w:val="both"/>
              <w:rPr>
                <w:b w:val="0"/>
                <w:i w:val="0"/>
                <w:lang w:eastAsia="en-US"/>
              </w:rPr>
            </w:pPr>
          </w:p>
        </w:tc>
        <w:tc>
          <w:tcPr>
            <w:tcW w:w="5015" w:type="dxa"/>
            <w:gridSpan w:val="4"/>
          </w:tcPr>
          <w:p w:rsidR="00CF4240" w:rsidRPr="003044FA" w:rsidRDefault="00CF4240" w:rsidP="00DF666F">
            <w:pPr>
              <w:suppressAutoHyphens w:val="0"/>
              <w:ind w:right="38"/>
              <w:rPr>
                <w:i w:val="0"/>
                <w:lang w:val="ru-RU" w:eastAsia="en-US"/>
              </w:rPr>
            </w:pPr>
          </w:p>
          <w:p w:rsidR="001D2CF5" w:rsidRPr="003044FA" w:rsidRDefault="001D2CF5" w:rsidP="00DF666F">
            <w:pPr>
              <w:suppressAutoHyphens w:val="0"/>
              <w:ind w:right="38"/>
              <w:rPr>
                <w:i w:val="0"/>
                <w:lang w:val="ru-RU" w:eastAsia="en-US"/>
              </w:rPr>
            </w:pPr>
            <w:r w:rsidRPr="003044FA">
              <w:rPr>
                <w:i w:val="0"/>
                <w:lang w:val="ru-RU" w:eastAsia="en-US"/>
              </w:rPr>
              <w:t>ПЛАН ГЕНЕРАЛНЕ РЕГУЛАЦИЈЕ</w:t>
            </w:r>
          </w:p>
          <w:p w:rsidR="001D2CF5" w:rsidRPr="003044FA" w:rsidRDefault="00722ED7" w:rsidP="00DF666F">
            <w:pPr>
              <w:suppressAutoHyphens w:val="0"/>
              <w:ind w:right="38"/>
              <w:rPr>
                <w:bCs/>
                <w:i w:val="0"/>
                <w:lang w:eastAsia="en-US"/>
              </w:rPr>
            </w:pPr>
            <w:r w:rsidRPr="003044FA">
              <w:rPr>
                <w:i w:val="0"/>
                <w:lang w:val="ru-RU" w:eastAsia="en-US"/>
              </w:rPr>
              <w:t xml:space="preserve">НАСЕЉЕНОГ МЕСТА </w:t>
            </w:r>
            <w:r w:rsidR="008B554B" w:rsidRPr="003044FA">
              <w:rPr>
                <w:i w:val="0"/>
                <w:lang w:val="ru-RU" w:eastAsia="en-US"/>
              </w:rPr>
              <w:t>КАЧАРЕВО</w:t>
            </w:r>
          </w:p>
          <w:p w:rsidR="001D2CF5" w:rsidRPr="003044FA" w:rsidRDefault="001D2CF5" w:rsidP="00DF666F">
            <w:pPr>
              <w:suppressAutoHyphens w:val="0"/>
              <w:ind w:right="38"/>
              <w:rPr>
                <w:i w:val="0"/>
                <w:lang w:eastAsia="en-US"/>
              </w:rPr>
            </w:pPr>
          </w:p>
        </w:tc>
      </w:tr>
      <w:tr w:rsidR="001D2CF5" w:rsidRPr="003044FA" w:rsidTr="00DF666F">
        <w:trPr>
          <w:gridBefore w:val="1"/>
          <w:gridAfter w:val="2"/>
          <w:wBefore w:w="18" w:type="dxa"/>
          <w:wAfter w:w="90" w:type="dxa"/>
        </w:trPr>
        <w:tc>
          <w:tcPr>
            <w:tcW w:w="4518" w:type="dxa"/>
            <w:gridSpan w:val="2"/>
          </w:tcPr>
          <w:p w:rsidR="001D2CF5" w:rsidRPr="003044FA" w:rsidRDefault="001D2CF5" w:rsidP="00DF666F">
            <w:pPr>
              <w:suppressAutoHyphens w:val="0"/>
              <w:ind w:right="-426"/>
              <w:jc w:val="both"/>
              <w:rPr>
                <w:b w:val="0"/>
                <w:i w:val="0"/>
                <w:lang w:val="pl-PL" w:eastAsia="en-US"/>
              </w:rPr>
            </w:pPr>
          </w:p>
        </w:tc>
        <w:tc>
          <w:tcPr>
            <w:tcW w:w="540" w:type="dxa"/>
          </w:tcPr>
          <w:p w:rsidR="001D2CF5" w:rsidRPr="003044FA" w:rsidRDefault="001D2CF5" w:rsidP="00DF666F">
            <w:pPr>
              <w:suppressAutoHyphens w:val="0"/>
              <w:ind w:right="-426"/>
              <w:jc w:val="both"/>
              <w:rPr>
                <w:b w:val="0"/>
                <w:i w:val="0"/>
                <w:lang w:val="pl-PL" w:eastAsia="en-US"/>
              </w:rPr>
            </w:pPr>
          </w:p>
        </w:tc>
        <w:tc>
          <w:tcPr>
            <w:tcW w:w="236" w:type="dxa"/>
            <w:gridSpan w:val="3"/>
          </w:tcPr>
          <w:p w:rsidR="001D2CF5" w:rsidRPr="003044FA" w:rsidRDefault="001D2CF5" w:rsidP="00DF666F">
            <w:pPr>
              <w:suppressAutoHyphens w:val="0"/>
              <w:ind w:right="-426"/>
              <w:jc w:val="both"/>
              <w:rPr>
                <w:b w:val="0"/>
                <w:i w:val="0"/>
                <w:lang w:val="pl-PL" w:eastAsia="en-US"/>
              </w:rPr>
            </w:pPr>
          </w:p>
        </w:tc>
        <w:tc>
          <w:tcPr>
            <w:tcW w:w="5015" w:type="dxa"/>
            <w:gridSpan w:val="4"/>
          </w:tcPr>
          <w:p w:rsidR="001D2CF5" w:rsidRPr="003044FA" w:rsidRDefault="001D2CF5" w:rsidP="00DF666F">
            <w:pPr>
              <w:suppressAutoHyphens w:val="0"/>
              <w:ind w:right="-426"/>
              <w:jc w:val="both"/>
              <w:rPr>
                <w:i w:val="0"/>
                <w:lang w:val="pl-PL" w:eastAsia="en-US"/>
              </w:rPr>
            </w:pPr>
          </w:p>
        </w:tc>
      </w:tr>
      <w:tr w:rsidR="001D2CF5" w:rsidRPr="003044FA" w:rsidTr="00DF666F">
        <w:trPr>
          <w:gridBefore w:val="1"/>
          <w:gridAfter w:val="2"/>
          <w:wBefore w:w="18" w:type="dxa"/>
          <w:wAfter w:w="90" w:type="dxa"/>
        </w:trPr>
        <w:tc>
          <w:tcPr>
            <w:tcW w:w="4518" w:type="dxa"/>
            <w:gridSpan w:val="2"/>
            <w:shd w:val="clear" w:color="auto" w:fill="D9D9D9"/>
          </w:tcPr>
          <w:p w:rsidR="001D2CF5" w:rsidRPr="003044FA" w:rsidRDefault="001D2CF5" w:rsidP="00DF666F">
            <w:pPr>
              <w:suppressAutoHyphens w:val="0"/>
              <w:ind w:right="-426"/>
              <w:jc w:val="both"/>
              <w:rPr>
                <w:i w:val="0"/>
                <w:lang w:eastAsia="en-US"/>
              </w:rPr>
            </w:pPr>
          </w:p>
          <w:p w:rsidR="001D2CF5" w:rsidRPr="003044FA" w:rsidRDefault="001D2CF5" w:rsidP="00DF666F">
            <w:pPr>
              <w:suppressAutoHyphens w:val="0"/>
              <w:ind w:right="-426"/>
              <w:jc w:val="both"/>
              <w:rPr>
                <w:b w:val="0"/>
                <w:i w:val="0"/>
                <w:lang w:eastAsia="en-US"/>
              </w:rPr>
            </w:pPr>
            <w:r w:rsidRPr="003044FA">
              <w:rPr>
                <w:i w:val="0"/>
                <w:lang w:eastAsia="en-US"/>
              </w:rPr>
              <w:t>Наручилац</w:t>
            </w:r>
          </w:p>
        </w:tc>
        <w:tc>
          <w:tcPr>
            <w:tcW w:w="540" w:type="dxa"/>
          </w:tcPr>
          <w:p w:rsidR="001D2CF5" w:rsidRPr="003044FA" w:rsidRDefault="001D2CF5" w:rsidP="00DF666F">
            <w:pPr>
              <w:suppressAutoHyphens w:val="0"/>
              <w:ind w:right="-426"/>
              <w:jc w:val="both"/>
              <w:rPr>
                <w:b w:val="0"/>
                <w:i w:val="0"/>
                <w:lang w:eastAsia="en-US"/>
              </w:rPr>
            </w:pPr>
          </w:p>
        </w:tc>
        <w:tc>
          <w:tcPr>
            <w:tcW w:w="236" w:type="dxa"/>
            <w:gridSpan w:val="3"/>
          </w:tcPr>
          <w:p w:rsidR="001D2CF5" w:rsidRPr="003044FA" w:rsidRDefault="001D2CF5" w:rsidP="00DF666F">
            <w:pPr>
              <w:suppressAutoHyphens w:val="0"/>
              <w:ind w:right="-426"/>
              <w:jc w:val="both"/>
              <w:rPr>
                <w:b w:val="0"/>
                <w:i w:val="0"/>
                <w:lang w:eastAsia="en-US"/>
              </w:rPr>
            </w:pPr>
          </w:p>
        </w:tc>
        <w:tc>
          <w:tcPr>
            <w:tcW w:w="5015" w:type="dxa"/>
            <w:gridSpan w:val="4"/>
          </w:tcPr>
          <w:p w:rsidR="001D2CF5" w:rsidRPr="003044FA" w:rsidRDefault="001D2CF5" w:rsidP="00DF666F">
            <w:pPr>
              <w:suppressAutoHyphens w:val="0"/>
              <w:ind w:right="1062"/>
              <w:jc w:val="both"/>
              <w:rPr>
                <w:i w:val="0"/>
                <w:lang w:eastAsia="en-US"/>
              </w:rPr>
            </w:pPr>
            <w:r w:rsidRPr="003044FA">
              <w:rPr>
                <w:noProof/>
                <w:lang w:val="sr-Latn-RS" w:eastAsia="sr-Latn-RS"/>
              </w:rPr>
              <w:drawing>
                <wp:inline distT="0" distB="0" distL="0" distR="0" wp14:anchorId="411553F3" wp14:editId="6A425C34">
                  <wp:extent cx="440055" cy="560705"/>
                  <wp:effectExtent l="19050" t="0" r="0" b="0"/>
                  <wp:docPr id="9" name="Picture 3" descr="Description: grbpancevakonac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escription: grbpancevakonacan"/>
                          <pic:cNvPicPr>
                            <a:picLocks noChangeAspect="1" noChangeArrowheads="1"/>
                          </pic:cNvPicPr>
                        </pic:nvPicPr>
                        <pic:blipFill>
                          <a:blip r:embed="rId13" cstate="print"/>
                          <a:srcRect/>
                          <a:stretch>
                            <a:fillRect/>
                          </a:stretch>
                        </pic:blipFill>
                        <pic:spPr bwMode="auto">
                          <a:xfrm>
                            <a:off x="0" y="0"/>
                            <a:ext cx="440055" cy="560705"/>
                          </a:xfrm>
                          <a:prstGeom prst="rect">
                            <a:avLst/>
                          </a:prstGeom>
                          <a:noFill/>
                          <a:ln w="9525">
                            <a:noFill/>
                            <a:miter lim="800000"/>
                            <a:headEnd/>
                            <a:tailEnd/>
                          </a:ln>
                        </pic:spPr>
                      </pic:pic>
                    </a:graphicData>
                  </a:graphic>
                </wp:inline>
              </w:drawing>
            </w:r>
            <w:r w:rsidRPr="003044FA">
              <w:rPr>
                <w:i w:val="0"/>
                <w:lang w:val="sr-Cyrl-CS" w:eastAsia="en-US"/>
              </w:rPr>
              <w:t>ГРАД ПАНЧЕВО</w:t>
            </w:r>
          </w:p>
        </w:tc>
      </w:tr>
      <w:tr w:rsidR="001D2CF5" w:rsidRPr="003044FA" w:rsidTr="00DF666F">
        <w:trPr>
          <w:gridBefore w:val="1"/>
          <w:gridAfter w:val="2"/>
          <w:wBefore w:w="18" w:type="dxa"/>
          <w:wAfter w:w="90" w:type="dxa"/>
        </w:trPr>
        <w:tc>
          <w:tcPr>
            <w:tcW w:w="4518" w:type="dxa"/>
            <w:gridSpan w:val="2"/>
          </w:tcPr>
          <w:p w:rsidR="001D2CF5" w:rsidRPr="003044FA" w:rsidRDefault="001D2CF5" w:rsidP="00DF666F">
            <w:pPr>
              <w:suppressAutoHyphens w:val="0"/>
              <w:ind w:right="-426"/>
              <w:jc w:val="both"/>
              <w:rPr>
                <w:b w:val="0"/>
                <w:i w:val="0"/>
                <w:lang w:eastAsia="en-US"/>
              </w:rPr>
            </w:pPr>
          </w:p>
        </w:tc>
        <w:tc>
          <w:tcPr>
            <w:tcW w:w="540" w:type="dxa"/>
          </w:tcPr>
          <w:p w:rsidR="001D2CF5" w:rsidRPr="003044FA" w:rsidRDefault="001D2CF5" w:rsidP="00DF666F">
            <w:pPr>
              <w:suppressAutoHyphens w:val="0"/>
              <w:ind w:right="-426"/>
              <w:jc w:val="both"/>
              <w:rPr>
                <w:b w:val="0"/>
                <w:i w:val="0"/>
                <w:lang w:eastAsia="en-US"/>
              </w:rPr>
            </w:pPr>
          </w:p>
        </w:tc>
        <w:tc>
          <w:tcPr>
            <w:tcW w:w="236" w:type="dxa"/>
            <w:gridSpan w:val="3"/>
          </w:tcPr>
          <w:p w:rsidR="001D2CF5" w:rsidRPr="003044FA" w:rsidRDefault="001D2CF5" w:rsidP="00DF666F">
            <w:pPr>
              <w:suppressAutoHyphens w:val="0"/>
              <w:ind w:right="-426"/>
              <w:jc w:val="both"/>
              <w:rPr>
                <w:b w:val="0"/>
                <w:i w:val="0"/>
                <w:lang w:eastAsia="en-US"/>
              </w:rPr>
            </w:pPr>
          </w:p>
        </w:tc>
        <w:tc>
          <w:tcPr>
            <w:tcW w:w="5015" w:type="dxa"/>
            <w:gridSpan w:val="4"/>
          </w:tcPr>
          <w:p w:rsidR="001D2CF5" w:rsidRPr="003044FA" w:rsidRDefault="001D2CF5" w:rsidP="00DF666F">
            <w:pPr>
              <w:suppressAutoHyphens w:val="0"/>
              <w:ind w:right="-426"/>
              <w:jc w:val="both"/>
              <w:rPr>
                <w:i w:val="0"/>
                <w:lang w:eastAsia="en-US"/>
              </w:rPr>
            </w:pPr>
          </w:p>
        </w:tc>
      </w:tr>
      <w:tr w:rsidR="001D2CF5" w:rsidRPr="003044FA" w:rsidTr="00DF666F">
        <w:trPr>
          <w:gridBefore w:val="1"/>
          <w:gridAfter w:val="2"/>
          <w:wBefore w:w="18" w:type="dxa"/>
          <w:wAfter w:w="90" w:type="dxa"/>
        </w:trPr>
        <w:tc>
          <w:tcPr>
            <w:tcW w:w="4518" w:type="dxa"/>
            <w:gridSpan w:val="2"/>
            <w:shd w:val="clear" w:color="auto" w:fill="D9D9D9"/>
          </w:tcPr>
          <w:p w:rsidR="001D2CF5" w:rsidRPr="003044FA" w:rsidRDefault="001D2CF5" w:rsidP="00DF666F">
            <w:pPr>
              <w:suppressAutoHyphens w:val="0"/>
              <w:jc w:val="both"/>
              <w:rPr>
                <w:i w:val="0"/>
                <w:lang w:val="sr-Cyrl-CS" w:eastAsia="en-US"/>
              </w:rPr>
            </w:pPr>
            <w:r w:rsidRPr="003044FA">
              <w:rPr>
                <w:i w:val="0"/>
                <w:lang w:val="sr-Cyrl-CS" w:eastAsia="en-US"/>
              </w:rPr>
              <w:t>Градоначелник</w:t>
            </w:r>
          </w:p>
          <w:p w:rsidR="001D2CF5" w:rsidRPr="003044FA" w:rsidRDefault="001D2CF5" w:rsidP="00DF666F">
            <w:pPr>
              <w:suppressAutoHyphens w:val="0"/>
              <w:ind w:right="-426"/>
              <w:jc w:val="both"/>
              <w:rPr>
                <w:b w:val="0"/>
                <w:i w:val="0"/>
                <w:lang w:eastAsia="en-US"/>
              </w:rPr>
            </w:pPr>
          </w:p>
        </w:tc>
        <w:tc>
          <w:tcPr>
            <w:tcW w:w="540" w:type="dxa"/>
          </w:tcPr>
          <w:p w:rsidR="001D2CF5" w:rsidRPr="003044FA" w:rsidRDefault="001D2CF5" w:rsidP="00DF666F">
            <w:pPr>
              <w:suppressAutoHyphens w:val="0"/>
              <w:ind w:right="-426"/>
              <w:jc w:val="both"/>
              <w:rPr>
                <w:b w:val="0"/>
                <w:i w:val="0"/>
                <w:lang w:eastAsia="en-US"/>
              </w:rPr>
            </w:pPr>
          </w:p>
        </w:tc>
        <w:tc>
          <w:tcPr>
            <w:tcW w:w="236" w:type="dxa"/>
            <w:gridSpan w:val="3"/>
          </w:tcPr>
          <w:p w:rsidR="001D2CF5" w:rsidRPr="003044FA" w:rsidRDefault="001D2CF5" w:rsidP="00DF666F">
            <w:pPr>
              <w:suppressAutoHyphens w:val="0"/>
              <w:ind w:right="-426"/>
              <w:jc w:val="both"/>
              <w:rPr>
                <w:b w:val="0"/>
                <w:i w:val="0"/>
                <w:lang w:eastAsia="en-US"/>
              </w:rPr>
            </w:pPr>
          </w:p>
        </w:tc>
        <w:tc>
          <w:tcPr>
            <w:tcW w:w="5015" w:type="dxa"/>
            <w:gridSpan w:val="4"/>
          </w:tcPr>
          <w:p w:rsidR="001D2CF5" w:rsidRPr="003044FA" w:rsidRDefault="001D2CF5" w:rsidP="00DF666F">
            <w:pPr>
              <w:suppressAutoHyphens w:val="0"/>
              <w:ind w:right="-426"/>
              <w:jc w:val="both"/>
              <w:rPr>
                <w:i w:val="0"/>
                <w:lang w:eastAsia="en-US"/>
              </w:rPr>
            </w:pPr>
            <w:r w:rsidRPr="003044FA">
              <w:rPr>
                <w:i w:val="0"/>
                <w:lang w:val="sr-Cyrl-CS" w:eastAsia="en-US"/>
              </w:rPr>
              <w:t>Александар Стевановић</w:t>
            </w:r>
          </w:p>
        </w:tc>
      </w:tr>
      <w:tr w:rsidR="001D2CF5" w:rsidRPr="003044FA" w:rsidTr="00DF666F">
        <w:trPr>
          <w:gridBefore w:val="1"/>
          <w:gridAfter w:val="2"/>
          <w:wBefore w:w="18" w:type="dxa"/>
          <w:wAfter w:w="90" w:type="dxa"/>
        </w:trPr>
        <w:tc>
          <w:tcPr>
            <w:tcW w:w="4518" w:type="dxa"/>
            <w:gridSpan w:val="2"/>
          </w:tcPr>
          <w:p w:rsidR="001D2CF5" w:rsidRPr="003044FA" w:rsidRDefault="001D2CF5" w:rsidP="00DF666F">
            <w:pPr>
              <w:suppressAutoHyphens w:val="0"/>
              <w:ind w:right="-426"/>
              <w:jc w:val="both"/>
              <w:rPr>
                <w:b w:val="0"/>
                <w:i w:val="0"/>
                <w:lang w:eastAsia="en-US"/>
              </w:rPr>
            </w:pPr>
          </w:p>
        </w:tc>
        <w:tc>
          <w:tcPr>
            <w:tcW w:w="540" w:type="dxa"/>
          </w:tcPr>
          <w:p w:rsidR="001D2CF5" w:rsidRPr="003044FA" w:rsidRDefault="001D2CF5" w:rsidP="00DF666F">
            <w:pPr>
              <w:suppressAutoHyphens w:val="0"/>
              <w:ind w:right="-426"/>
              <w:jc w:val="both"/>
              <w:rPr>
                <w:b w:val="0"/>
                <w:i w:val="0"/>
                <w:lang w:eastAsia="en-US"/>
              </w:rPr>
            </w:pPr>
          </w:p>
        </w:tc>
        <w:tc>
          <w:tcPr>
            <w:tcW w:w="236" w:type="dxa"/>
            <w:gridSpan w:val="3"/>
          </w:tcPr>
          <w:p w:rsidR="001D2CF5" w:rsidRPr="003044FA" w:rsidRDefault="001D2CF5" w:rsidP="00DF666F">
            <w:pPr>
              <w:suppressAutoHyphens w:val="0"/>
              <w:ind w:right="-426"/>
              <w:jc w:val="both"/>
              <w:rPr>
                <w:b w:val="0"/>
                <w:i w:val="0"/>
                <w:lang w:eastAsia="en-US"/>
              </w:rPr>
            </w:pPr>
          </w:p>
        </w:tc>
        <w:tc>
          <w:tcPr>
            <w:tcW w:w="5015" w:type="dxa"/>
            <w:gridSpan w:val="4"/>
          </w:tcPr>
          <w:p w:rsidR="001D2CF5" w:rsidRPr="003044FA" w:rsidRDefault="001D2CF5" w:rsidP="00DF666F">
            <w:pPr>
              <w:suppressAutoHyphens w:val="0"/>
              <w:ind w:right="-426"/>
              <w:jc w:val="both"/>
              <w:rPr>
                <w:i w:val="0"/>
                <w:lang w:eastAsia="en-US"/>
              </w:rPr>
            </w:pPr>
          </w:p>
        </w:tc>
      </w:tr>
      <w:tr w:rsidR="001D2CF5" w:rsidRPr="003044FA" w:rsidTr="00DF666F">
        <w:trPr>
          <w:gridBefore w:val="1"/>
          <w:gridAfter w:val="1"/>
          <w:wBefore w:w="18" w:type="dxa"/>
          <w:wAfter w:w="31" w:type="dxa"/>
        </w:trPr>
        <w:tc>
          <w:tcPr>
            <w:tcW w:w="4518" w:type="dxa"/>
            <w:gridSpan w:val="2"/>
            <w:shd w:val="clear" w:color="auto" w:fill="D9D9D9"/>
          </w:tcPr>
          <w:p w:rsidR="001D2CF5" w:rsidRPr="003044FA" w:rsidRDefault="001D2CF5" w:rsidP="00DF666F">
            <w:pPr>
              <w:suppressAutoHyphens w:val="0"/>
              <w:jc w:val="both"/>
              <w:rPr>
                <w:i w:val="0"/>
                <w:lang w:val="sr-Cyrl-CS" w:eastAsia="en-US"/>
              </w:rPr>
            </w:pPr>
            <w:r w:rsidRPr="003044FA">
              <w:rPr>
                <w:i w:val="0"/>
                <w:lang w:val="sr-Cyrl-CS" w:eastAsia="en-US"/>
              </w:rPr>
              <w:t>Носилац израде плана</w:t>
            </w:r>
          </w:p>
          <w:p w:rsidR="001D2CF5" w:rsidRPr="003044FA" w:rsidRDefault="001D2CF5" w:rsidP="00DF666F">
            <w:pPr>
              <w:suppressAutoHyphens w:val="0"/>
              <w:jc w:val="center"/>
              <w:rPr>
                <w:b w:val="0"/>
                <w:i w:val="0"/>
                <w:lang w:val="sr-Cyrl-CS" w:eastAsia="en-US"/>
              </w:rPr>
            </w:pPr>
          </w:p>
        </w:tc>
        <w:tc>
          <w:tcPr>
            <w:tcW w:w="540" w:type="dxa"/>
          </w:tcPr>
          <w:p w:rsidR="001D2CF5" w:rsidRPr="003044FA" w:rsidRDefault="001D2CF5" w:rsidP="00DF666F">
            <w:pPr>
              <w:suppressAutoHyphens w:val="0"/>
              <w:ind w:right="-426"/>
              <w:jc w:val="both"/>
              <w:rPr>
                <w:b w:val="0"/>
                <w:i w:val="0"/>
                <w:lang w:eastAsia="en-US"/>
              </w:rPr>
            </w:pPr>
          </w:p>
        </w:tc>
        <w:tc>
          <w:tcPr>
            <w:tcW w:w="236" w:type="dxa"/>
            <w:gridSpan w:val="3"/>
          </w:tcPr>
          <w:p w:rsidR="001D2CF5" w:rsidRPr="003044FA" w:rsidRDefault="001D2CF5" w:rsidP="00DF666F">
            <w:pPr>
              <w:suppressAutoHyphens w:val="0"/>
              <w:ind w:right="-426"/>
              <w:jc w:val="both"/>
              <w:rPr>
                <w:b w:val="0"/>
                <w:i w:val="0"/>
                <w:lang w:eastAsia="en-US"/>
              </w:rPr>
            </w:pPr>
          </w:p>
        </w:tc>
        <w:tc>
          <w:tcPr>
            <w:tcW w:w="5074" w:type="dxa"/>
            <w:gridSpan w:val="5"/>
          </w:tcPr>
          <w:p w:rsidR="001D2CF5" w:rsidRPr="003044FA" w:rsidRDefault="001D2CF5" w:rsidP="00DF666F">
            <w:pPr>
              <w:suppressAutoHyphens w:val="0"/>
              <w:ind w:right="139"/>
              <w:jc w:val="both"/>
              <w:rPr>
                <w:bCs/>
                <w:i w:val="0"/>
                <w:lang w:val="ru-RU" w:eastAsia="en-US"/>
              </w:rPr>
            </w:pPr>
            <w:r w:rsidRPr="003044FA">
              <w:rPr>
                <w:bCs/>
                <w:i w:val="0"/>
                <w:lang w:val="sr-Cyrl-CS" w:eastAsia="en-US"/>
              </w:rPr>
              <w:t>Секретаријат за урбанизам, грађевинске</w:t>
            </w:r>
            <w:r w:rsidRPr="003044FA">
              <w:rPr>
                <w:bCs/>
                <w:i w:val="0"/>
                <w:lang w:eastAsia="en-US"/>
              </w:rPr>
              <w:t>,</w:t>
            </w:r>
          </w:p>
          <w:p w:rsidR="001D2CF5" w:rsidRPr="003044FA" w:rsidRDefault="001D2CF5" w:rsidP="00DF666F">
            <w:pPr>
              <w:suppressAutoHyphens w:val="0"/>
              <w:ind w:right="139"/>
              <w:jc w:val="both"/>
              <w:rPr>
                <w:b w:val="0"/>
                <w:i w:val="0"/>
                <w:lang w:eastAsia="en-US"/>
              </w:rPr>
            </w:pPr>
            <w:r w:rsidRPr="003044FA">
              <w:rPr>
                <w:bCs/>
                <w:i w:val="0"/>
                <w:lang w:val="sr-Cyrl-CS" w:eastAsia="en-US"/>
              </w:rPr>
              <w:t>стамбено-комуналне послове</w:t>
            </w:r>
            <w:r w:rsidRPr="003044FA">
              <w:rPr>
                <w:bCs/>
                <w:i w:val="0"/>
                <w:lang w:eastAsia="en-US"/>
              </w:rPr>
              <w:t xml:space="preserve"> и саобраћај</w:t>
            </w:r>
          </w:p>
        </w:tc>
      </w:tr>
      <w:tr w:rsidR="001D2CF5" w:rsidRPr="003044FA" w:rsidTr="00DF666F">
        <w:trPr>
          <w:gridBefore w:val="1"/>
          <w:wBefore w:w="18" w:type="dxa"/>
        </w:trPr>
        <w:tc>
          <w:tcPr>
            <w:tcW w:w="4518" w:type="dxa"/>
            <w:gridSpan w:val="2"/>
          </w:tcPr>
          <w:p w:rsidR="001D2CF5" w:rsidRPr="003044FA" w:rsidRDefault="001D2CF5" w:rsidP="00DF666F">
            <w:pPr>
              <w:suppressAutoHyphens w:val="0"/>
              <w:ind w:right="-426"/>
              <w:jc w:val="both"/>
              <w:rPr>
                <w:i w:val="0"/>
                <w:lang w:val="ru-RU" w:eastAsia="en-US"/>
              </w:rPr>
            </w:pPr>
          </w:p>
        </w:tc>
        <w:tc>
          <w:tcPr>
            <w:tcW w:w="720" w:type="dxa"/>
            <w:gridSpan w:val="3"/>
          </w:tcPr>
          <w:p w:rsidR="001D2CF5" w:rsidRPr="003044FA" w:rsidRDefault="001D2CF5" w:rsidP="00DF666F">
            <w:pPr>
              <w:suppressAutoHyphens w:val="0"/>
              <w:ind w:right="-426"/>
              <w:jc w:val="both"/>
              <w:rPr>
                <w:b w:val="0"/>
                <w:i w:val="0"/>
                <w:lang w:val="ru-RU" w:eastAsia="en-US"/>
              </w:rPr>
            </w:pPr>
          </w:p>
        </w:tc>
        <w:tc>
          <w:tcPr>
            <w:tcW w:w="270" w:type="dxa"/>
            <w:gridSpan w:val="3"/>
          </w:tcPr>
          <w:p w:rsidR="001D2CF5" w:rsidRPr="003044FA" w:rsidRDefault="001D2CF5" w:rsidP="00DF666F">
            <w:pPr>
              <w:suppressAutoHyphens w:val="0"/>
              <w:ind w:right="-426"/>
              <w:jc w:val="both"/>
              <w:rPr>
                <w:b w:val="0"/>
                <w:i w:val="0"/>
                <w:lang w:val="ru-RU" w:eastAsia="en-US"/>
              </w:rPr>
            </w:pPr>
          </w:p>
        </w:tc>
        <w:tc>
          <w:tcPr>
            <w:tcW w:w="4891" w:type="dxa"/>
            <w:gridSpan w:val="4"/>
          </w:tcPr>
          <w:p w:rsidR="001D2CF5" w:rsidRPr="003044FA" w:rsidRDefault="001D2CF5" w:rsidP="00DF666F">
            <w:pPr>
              <w:suppressAutoHyphens w:val="0"/>
              <w:ind w:left="8116"/>
              <w:jc w:val="center"/>
              <w:rPr>
                <w:b w:val="0"/>
                <w:i w:val="0"/>
                <w:lang w:val="sr-Cyrl-CS" w:eastAsia="en-US"/>
              </w:rPr>
            </w:pPr>
          </w:p>
        </w:tc>
      </w:tr>
      <w:tr w:rsidR="001D2CF5" w:rsidRPr="003044FA" w:rsidTr="00DF666F">
        <w:tc>
          <w:tcPr>
            <w:tcW w:w="4536" w:type="dxa"/>
            <w:gridSpan w:val="3"/>
            <w:shd w:val="clear" w:color="auto" w:fill="D9D9D9"/>
          </w:tcPr>
          <w:p w:rsidR="001D2CF5" w:rsidRPr="003044FA" w:rsidRDefault="001D2CF5" w:rsidP="00DF666F">
            <w:pPr>
              <w:suppressAutoHyphens w:val="0"/>
              <w:jc w:val="both"/>
              <w:rPr>
                <w:b w:val="0"/>
                <w:lang w:val="sr-Cyrl-CS" w:eastAsia="en-US"/>
              </w:rPr>
            </w:pPr>
          </w:p>
          <w:p w:rsidR="001D2CF5" w:rsidRPr="003044FA" w:rsidRDefault="001D2CF5" w:rsidP="00DF666F">
            <w:pPr>
              <w:suppressAutoHyphens w:val="0"/>
              <w:jc w:val="both"/>
              <w:rPr>
                <w:lang w:eastAsia="en-US"/>
              </w:rPr>
            </w:pPr>
            <w:r w:rsidRPr="003044FA">
              <w:rPr>
                <w:i w:val="0"/>
                <w:lang w:val="sr-Cyrl-CS" w:eastAsia="en-US"/>
              </w:rPr>
              <w:t>Обрађивач Плана</w:t>
            </w:r>
          </w:p>
        </w:tc>
        <w:tc>
          <w:tcPr>
            <w:tcW w:w="666" w:type="dxa"/>
            <w:gridSpan w:val="2"/>
          </w:tcPr>
          <w:p w:rsidR="001D2CF5" w:rsidRPr="003044FA" w:rsidRDefault="001D2CF5" w:rsidP="00DF666F">
            <w:pPr>
              <w:suppressAutoHyphens w:val="0"/>
              <w:jc w:val="both"/>
              <w:rPr>
                <w:b w:val="0"/>
                <w:i w:val="0"/>
                <w:lang w:eastAsia="en-US"/>
              </w:rPr>
            </w:pPr>
          </w:p>
        </w:tc>
        <w:tc>
          <w:tcPr>
            <w:tcW w:w="5215" w:type="dxa"/>
            <w:gridSpan w:val="8"/>
          </w:tcPr>
          <w:p w:rsidR="001D2CF5" w:rsidRPr="003044FA" w:rsidRDefault="001D2CF5" w:rsidP="00DF666F">
            <w:pPr>
              <w:suppressAutoHyphens w:val="0"/>
              <w:jc w:val="both"/>
              <w:rPr>
                <w:lang w:val="sr-Cyrl-CS" w:eastAsia="en-US"/>
              </w:rPr>
            </w:pPr>
            <w:r w:rsidRPr="003044FA">
              <w:rPr>
                <w:b w:val="0"/>
                <w:i w:val="0"/>
                <w:noProof/>
                <w:lang w:val="sr-Latn-RS" w:eastAsia="sr-Latn-RS"/>
              </w:rPr>
              <w:drawing>
                <wp:inline distT="0" distB="0" distL="0" distR="0" wp14:anchorId="0ED8294F" wp14:editId="15B57D31">
                  <wp:extent cx="377765" cy="400114"/>
                  <wp:effectExtent l="19050" t="0" r="3235" b="0"/>
                  <wp:docPr id="1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cstate="print"/>
                          <a:srcRect l="22932" t="10823" r="34850" b="10522"/>
                          <a:stretch>
                            <a:fillRect/>
                          </a:stretch>
                        </pic:blipFill>
                        <pic:spPr bwMode="auto">
                          <a:xfrm>
                            <a:off x="0" y="0"/>
                            <a:ext cx="379407" cy="401854"/>
                          </a:xfrm>
                          <a:prstGeom prst="rect">
                            <a:avLst/>
                          </a:prstGeom>
                          <a:noFill/>
                          <a:ln w="9525">
                            <a:noFill/>
                            <a:miter lim="800000"/>
                            <a:headEnd/>
                            <a:tailEnd/>
                          </a:ln>
                        </pic:spPr>
                      </pic:pic>
                    </a:graphicData>
                  </a:graphic>
                </wp:inline>
              </w:drawing>
            </w:r>
            <w:r w:rsidR="00CF1507" w:rsidRPr="003044FA">
              <w:rPr>
                <w:i w:val="0"/>
                <w:lang w:val="sr-Cyrl-CS" w:eastAsia="en-US"/>
              </w:rPr>
              <w:t xml:space="preserve">  </w:t>
            </w:r>
            <w:r w:rsidRPr="003044FA">
              <w:rPr>
                <w:i w:val="0"/>
                <w:lang w:val="sr-Cyrl-CS" w:eastAsia="en-US"/>
              </w:rPr>
              <w:t>ЈП ''УРБАНИЗАМ'' Панчево</w:t>
            </w:r>
          </w:p>
        </w:tc>
      </w:tr>
      <w:tr w:rsidR="001D2CF5" w:rsidRPr="003044FA" w:rsidTr="00DF666F">
        <w:tc>
          <w:tcPr>
            <w:tcW w:w="4536" w:type="dxa"/>
            <w:gridSpan w:val="3"/>
          </w:tcPr>
          <w:p w:rsidR="001D2CF5" w:rsidRPr="003044FA" w:rsidRDefault="001D2CF5" w:rsidP="00DF666F">
            <w:pPr>
              <w:suppressAutoHyphens w:val="0"/>
              <w:jc w:val="both"/>
              <w:rPr>
                <w:lang w:eastAsia="en-US"/>
              </w:rPr>
            </w:pPr>
          </w:p>
        </w:tc>
        <w:tc>
          <w:tcPr>
            <w:tcW w:w="666" w:type="dxa"/>
            <w:gridSpan w:val="2"/>
          </w:tcPr>
          <w:p w:rsidR="001D2CF5" w:rsidRPr="003044FA" w:rsidRDefault="001D2CF5" w:rsidP="00DF666F">
            <w:pPr>
              <w:suppressAutoHyphens w:val="0"/>
              <w:jc w:val="both"/>
              <w:rPr>
                <w:b w:val="0"/>
                <w:i w:val="0"/>
                <w:lang w:eastAsia="en-US"/>
              </w:rPr>
            </w:pPr>
          </w:p>
        </w:tc>
        <w:tc>
          <w:tcPr>
            <w:tcW w:w="5215" w:type="dxa"/>
            <w:gridSpan w:val="8"/>
          </w:tcPr>
          <w:p w:rsidR="001D2CF5" w:rsidRPr="003044FA" w:rsidRDefault="001D2CF5" w:rsidP="00DF666F">
            <w:pPr>
              <w:suppressAutoHyphens w:val="0"/>
              <w:jc w:val="both"/>
              <w:rPr>
                <w:i w:val="0"/>
                <w:lang w:val="sr-Cyrl-CS" w:eastAsia="en-US"/>
              </w:rPr>
            </w:pPr>
          </w:p>
        </w:tc>
      </w:tr>
      <w:tr w:rsidR="001D2CF5" w:rsidRPr="003044FA" w:rsidTr="00DF666F">
        <w:tc>
          <w:tcPr>
            <w:tcW w:w="4536" w:type="dxa"/>
            <w:gridSpan w:val="3"/>
            <w:shd w:val="clear" w:color="auto" w:fill="D9D9D9"/>
          </w:tcPr>
          <w:p w:rsidR="001D2CF5" w:rsidRPr="003044FA" w:rsidRDefault="001D2CF5" w:rsidP="00DF666F">
            <w:pPr>
              <w:suppressAutoHyphens w:val="0"/>
              <w:jc w:val="both"/>
              <w:rPr>
                <w:i w:val="0"/>
                <w:lang w:eastAsia="en-US"/>
              </w:rPr>
            </w:pPr>
            <w:r w:rsidRPr="003044FA">
              <w:rPr>
                <w:i w:val="0"/>
                <w:lang w:val="sr-Cyrl-CS" w:eastAsia="en-US"/>
              </w:rPr>
              <w:t>Б</w:t>
            </w:r>
            <w:r w:rsidRPr="003044FA">
              <w:rPr>
                <w:i w:val="0"/>
                <w:lang w:eastAsia="en-US"/>
              </w:rPr>
              <w:t>рој предмета</w:t>
            </w:r>
          </w:p>
          <w:p w:rsidR="005B013F" w:rsidRPr="003044FA" w:rsidRDefault="005B013F" w:rsidP="00DF666F">
            <w:pPr>
              <w:suppressAutoHyphens w:val="0"/>
              <w:jc w:val="both"/>
              <w:rPr>
                <w:lang w:eastAsia="en-US"/>
              </w:rPr>
            </w:pPr>
          </w:p>
        </w:tc>
        <w:tc>
          <w:tcPr>
            <w:tcW w:w="666" w:type="dxa"/>
            <w:gridSpan w:val="2"/>
          </w:tcPr>
          <w:p w:rsidR="001D2CF5" w:rsidRPr="003044FA" w:rsidRDefault="001D2CF5" w:rsidP="00DF666F">
            <w:pPr>
              <w:suppressAutoHyphens w:val="0"/>
              <w:jc w:val="both"/>
              <w:rPr>
                <w:b w:val="0"/>
                <w:i w:val="0"/>
                <w:lang w:eastAsia="en-US"/>
              </w:rPr>
            </w:pPr>
          </w:p>
        </w:tc>
        <w:tc>
          <w:tcPr>
            <w:tcW w:w="5215" w:type="dxa"/>
            <w:gridSpan w:val="8"/>
          </w:tcPr>
          <w:p w:rsidR="005B013F" w:rsidRPr="003044FA" w:rsidRDefault="005B013F" w:rsidP="00EE07DB">
            <w:pPr>
              <w:suppressAutoHyphens w:val="0"/>
              <w:jc w:val="both"/>
              <w:rPr>
                <w:i w:val="0"/>
                <w:lang w:eastAsia="en-US"/>
              </w:rPr>
            </w:pPr>
          </w:p>
          <w:p w:rsidR="001D2CF5" w:rsidRPr="003044FA" w:rsidRDefault="001D2CF5" w:rsidP="00722ED7">
            <w:pPr>
              <w:suppressAutoHyphens w:val="0"/>
              <w:jc w:val="both"/>
              <w:rPr>
                <w:i w:val="0"/>
                <w:lang w:eastAsia="en-US"/>
              </w:rPr>
            </w:pPr>
            <w:r w:rsidRPr="003044FA">
              <w:rPr>
                <w:i w:val="0"/>
                <w:lang w:eastAsia="en-US"/>
              </w:rPr>
              <w:t>05-</w:t>
            </w:r>
            <w:r w:rsidR="00722ED7" w:rsidRPr="003044FA">
              <w:rPr>
                <w:i w:val="0"/>
                <w:lang w:eastAsia="en-US"/>
              </w:rPr>
              <w:t>33</w:t>
            </w:r>
            <w:r w:rsidRPr="003044FA">
              <w:rPr>
                <w:i w:val="0"/>
                <w:lang w:eastAsia="en-US"/>
              </w:rPr>
              <w:t>/20</w:t>
            </w:r>
            <w:r w:rsidR="00EE07DB" w:rsidRPr="003044FA">
              <w:rPr>
                <w:i w:val="0"/>
                <w:lang w:eastAsia="en-US"/>
              </w:rPr>
              <w:t>2</w:t>
            </w:r>
            <w:r w:rsidR="00722ED7" w:rsidRPr="003044FA">
              <w:rPr>
                <w:i w:val="0"/>
                <w:lang w:eastAsia="en-US"/>
              </w:rPr>
              <w:t>5</w:t>
            </w:r>
          </w:p>
        </w:tc>
      </w:tr>
      <w:tr w:rsidR="001D2CF5" w:rsidRPr="003044FA" w:rsidTr="00DF666F">
        <w:tc>
          <w:tcPr>
            <w:tcW w:w="4536" w:type="dxa"/>
            <w:gridSpan w:val="3"/>
          </w:tcPr>
          <w:p w:rsidR="001D2CF5" w:rsidRPr="003044FA" w:rsidRDefault="001D2CF5" w:rsidP="00DF666F">
            <w:pPr>
              <w:suppressAutoHyphens w:val="0"/>
              <w:jc w:val="both"/>
              <w:rPr>
                <w:b w:val="0"/>
                <w:lang w:eastAsia="en-US"/>
              </w:rPr>
            </w:pPr>
          </w:p>
        </w:tc>
        <w:tc>
          <w:tcPr>
            <w:tcW w:w="666" w:type="dxa"/>
            <w:gridSpan w:val="2"/>
          </w:tcPr>
          <w:p w:rsidR="001D2CF5" w:rsidRPr="003044FA" w:rsidRDefault="001D2CF5" w:rsidP="00DF666F">
            <w:pPr>
              <w:suppressAutoHyphens w:val="0"/>
              <w:jc w:val="both"/>
              <w:rPr>
                <w:b w:val="0"/>
                <w:i w:val="0"/>
                <w:lang w:eastAsia="en-US"/>
              </w:rPr>
            </w:pPr>
          </w:p>
        </w:tc>
        <w:tc>
          <w:tcPr>
            <w:tcW w:w="5215" w:type="dxa"/>
            <w:gridSpan w:val="8"/>
          </w:tcPr>
          <w:p w:rsidR="001D2CF5" w:rsidRPr="003044FA" w:rsidRDefault="001D2CF5" w:rsidP="00DF666F">
            <w:pPr>
              <w:suppressAutoHyphens w:val="0"/>
              <w:jc w:val="both"/>
              <w:rPr>
                <w:b w:val="0"/>
                <w:lang w:eastAsia="en-US"/>
              </w:rPr>
            </w:pPr>
          </w:p>
        </w:tc>
      </w:tr>
      <w:tr w:rsidR="001D2CF5" w:rsidRPr="003044FA" w:rsidTr="00DF666F">
        <w:tc>
          <w:tcPr>
            <w:tcW w:w="4536" w:type="dxa"/>
            <w:gridSpan w:val="3"/>
            <w:shd w:val="clear" w:color="auto" w:fill="D9D9D9"/>
          </w:tcPr>
          <w:p w:rsidR="001D2CF5" w:rsidRPr="003044FA" w:rsidRDefault="001D2CF5" w:rsidP="00DF666F">
            <w:pPr>
              <w:suppressAutoHyphens w:val="0"/>
              <w:jc w:val="both"/>
              <w:rPr>
                <w:b w:val="0"/>
                <w:i w:val="0"/>
                <w:lang w:val="sr-Cyrl-CS" w:eastAsia="en-US"/>
              </w:rPr>
            </w:pPr>
          </w:p>
          <w:p w:rsidR="001D2CF5" w:rsidRPr="003044FA" w:rsidRDefault="001D2CF5" w:rsidP="00DF666F">
            <w:pPr>
              <w:suppressAutoHyphens w:val="0"/>
              <w:jc w:val="both"/>
              <w:rPr>
                <w:lang w:val="sr-Cyrl-CS" w:eastAsia="en-US"/>
              </w:rPr>
            </w:pPr>
            <w:r w:rsidRPr="003044FA">
              <w:rPr>
                <w:i w:val="0"/>
                <w:lang w:val="sr-Cyrl-CS" w:eastAsia="en-US"/>
              </w:rPr>
              <w:t>Одговорни урбаниста</w:t>
            </w:r>
          </w:p>
          <w:p w:rsidR="001D2CF5" w:rsidRPr="003044FA" w:rsidRDefault="001D2CF5" w:rsidP="00DF666F">
            <w:pPr>
              <w:suppressAutoHyphens w:val="0"/>
              <w:jc w:val="both"/>
              <w:rPr>
                <w:b w:val="0"/>
                <w:lang w:val="sr-Cyrl-CS" w:eastAsia="en-US"/>
              </w:rPr>
            </w:pPr>
          </w:p>
        </w:tc>
        <w:tc>
          <w:tcPr>
            <w:tcW w:w="666" w:type="dxa"/>
            <w:gridSpan w:val="2"/>
          </w:tcPr>
          <w:p w:rsidR="001D2CF5" w:rsidRPr="003044FA" w:rsidRDefault="001D2CF5" w:rsidP="00DF666F">
            <w:pPr>
              <w:suppressAutoHyphens w:val="0"/>
              <w:jc w:val="both"/>
              <w:rPr>
                <w:b w:val="0"/>
                <w:i w:val="0"/>
                <w:lang w:eastAsia="en-US"/>
              </w:rPr>
            </w:pPr>
          </w:p>
        </w:tc>
        <w:tc>
          <w:tcPr>
            <w:tcW w:w="5215" w:type="dxa"/>
            <w:gridSpan w:val="8"/>
          </w:tcPr>
          <w:p w:rsidR="001D2CF5" w:rsidRPr="003044FA" w:rsidRDefault="001D2CF5" w:rsidP="00DF666F">
            <w:pPr>
              <w:suppressAutoHyphens w:val="0"/>
              <w:jc w:val="both"/>
              <w:rPr>
                <w:b w:val="0"/>
                <w:i w:val="0"/>
                <w:lang w:val="sr-Cyrl-CS" w:eastAsia="en-US"/>
              </w:rPr>
            </w:pPr>
          </w:p>
          <w:p w:rsidR="001D2CF5" w:rsidRPr="003044FA" w:rsidRDefault="00010B7B" w:rsidP="00DF666F">
            <w:pPr>
              <w:suppressAutoHyphens w:val="0"/>
              <w:jc w:val="both"/>
              <w:rPr>
                <w:i w:val="0"/>
                <w:lang w:val="ru-RU" w:eastAsia="en-US"/>
              </w:rPr>
            </w:pPr>
            <w:r>
              <w:rPr>
                <w:i w:val="0"/>
                <w:lang w:val="sr-Cyrl-RS" w:eastAsia="en-US"/>
              </w:rPr>
              <w:t>Душица Черницин</w:t>
            </w:r>
            <w:r w:rsidR="001D2CF5" w:rsidRPr="003044FA">
              <w:rPr>
                <w:i w:val="0"/>
                <w:lang w:val="ru-RU" w:eastAsia="en-US"/>
              </w:rPr>
              <w:t>, дипл.инж.арх.</w:t>
            </w:r>
          </w:p>
          <w:p w:rsidR="001D2CF5" w:rsidRPr="003044FA" w:rsidRDefault="001D2CF5" w:rsidP="00DF666F">
            <w:pPr>
              <w:suppressAutoHyphens w:val="0"/>
              <w:jc w:val="both"/>
              <w:rPr>
                <w:i w:val="0"/>
                <w:lang w:val="sr-Cyrl-CS" w:eastAsia="en-US"/>
              </w:rPr>
            </w:pPr>
            <w:r w:rsidRPr="003044FA">
              <w:rPr>
                <w:i w:val="0"/>
                <w:lang w:eastAsia="en-US"/>
              </w:rPr>
              <w:t xml:space="preserve">број лиценце: </w:t>
            </w:r>
            <w:r w:rsidR="002D6A1C" w:rsidRPr="003044FA">
              <w:rPr>
                <w:b w:val="0"/>
                <w:i w:val="0"/>
                <w:lang w:val="sr-Cyrl-CS"/>
              </w:rPr>
              <w:t>200 1009 07</w:t>
            </w:r>
          </w:p>
        </w:tc>
      </w:tr>
      <w:tr w:rsidR="001D2CF5" w:rsidRPr="003044FA" w:rsidTr="00DF666F">
        <w:tc>
          <w:tcPr>
            <w:tcW w:w="4536" w:type="dxa"/>
            <w:gridSpan w:val="3"/>
          </w:tcPr>
          <w:p w:rsidR="001D2CF5" w:rsidRPr="003044FA" w:rsidRDefault="001D2CF5" w:rsidP="00DF666F">
            <w:pPr>
              <w:suppressAutoHyphens w:val="0"/>
              <w:jc w:val="both"/>
              <w:rPr>
                <w:b w:val="0"/>
                <w:lang w:val="sr-Cyrl-CS" w:eastAsia="en-US"/>
              </w:rPr>
            </w:pPr>
          </w:p>
        </w:tc>
        <w:tc>
          <w:tcPr>
            <w:tcW w:w="666" w:type="dxa"/>
            <w:gridSpan w:val="2"/>
          </w:tcPr>
          <w:p w:rsidR="001D2CF5" w:rsidRPr="003044FA" w:rsidRDefault="001D2CF5" w:rsidP="00DF666F">
            <w:pPr>
              <w:suppressAutoHyphens w:val="0"/>
              <w:jc w:val="both"/>
              <w:rPr>
                <w:b w:val="0"/>
                <w:i w:val="0"/>
                <w:lang w:eastAsia="en-US"/>
              </w:rPr>
            </w:pPr>
          </w:p>
        </w:tc>
        <w:tc>
          <w:tcPr>
            <w:tcW w:w="5215" w:type="dxa"/>
            <w:gridSpan w:val="8"/>
          </w:tcPr>
          <w:p w:rsidR="001D2CF5" w:rsidRPr="003044FA" w:rsidRDefault="001D2CF5" w:rsidP="00DF666F">
            <w:pPr>
              <w:suppressAutoHyphens w:val="0"/>
              <w:jc w:val="both"/>
              <w:rPr>
                <w:lang w:val="sr-Cyrl-CS" w:eastAsia="en-US"/>
              </w:rPr>
            </w:pPr>
          </w:p>
        </w:tc>
      </w:tr>
      <w:tr w:rsidR="001D2CF5" w:rsidRPr="003044FA" w:rsidTr="00DF666F">
        <w:trPr>
          <w:trHeight w:val="252"/>
        </w:trPr>
        <w:tc>
          <w:tcPr>
            <w:tcW w:w="4536" w:type="dxa"/>
            <w:gridSpan w:val="3"/>
            <w:shd w:val="clear" w:color="auto" w:fill="D9D9D9"/>
          </w:tcPr>
          <w:p w:rsidR="001D2CF5" w:rsidRPr="003044FA" w:rsidRDefault="001D2CF5" w:rsidP="00DF666F">
            <w:pPr>
              <w:suppressAutoHyphens w:val="0"/>
              <w:jc w:val="both"/>
              <w:rPr>
                <w:i w:val="0"/>
                <w:lang w:eastAsia="en-US"/>
              </w:rPr>
            </w:pPr>
            <w:r w:rsidRPr="003044FA">
              <w:rPr>
                <w:i w:val="0"/>
                <w:lang w:eastAsia="en-US"/>
              </w:rPr>
              <w:t>Стручни тим</w:t>
            </w:r>
          </w:p>
          <w:p w:rsidR="005B013F" w:rsidRPr="003044FA" w:rsidRDefault="005B013F" w:rsidP="00DF666F">
            <w:pPr>
              <w:suppressAutoHyphens w:val="0"/>
              <w:jc w:val="both"/>
              <w:rPr>
                <w:lang w:eastAsia="en-US"/>
              </w:rPr>
            </w:pPr>
          </w:p>
        </w:tc>
        <w:tc>
          <w:tcPr>
            <w:tcW w:w="666" w:type="dxa"/>
            <w:gridSpan w:val="2"/>
          </w:tcPr>
          <w:p w:rsidR="001D2CF5" w:rsidRPr="003044FA" w:rsidRDefault="001D2CF5" w:rsidP="00DF666F">
            <w:pPr>
              <w:suppressAutoHyphens w:val="0"/>
              <w:jc w:val="both"/>
              <w:rPr>
                <w:b w:val="0"/>
                <w:i w:val="0"/>
                <w:lang w:eastAsia="en-US"/>
              </w:rPr>
            </w:pPr>
          </w:p>
        </w:tc>
        <w:tc>
          <w:tcPr>
            <w:tcW w:w="5215" w:type="dxa"/>
            <w:gridSpan w:val="8"/>
          </w:tcPr>
          <w:p w:rsidR="001D2CF5" w:rsidRPr="003044FA" w:rsidRDefault="001D2CF5" w:rsidP="00DF666F">
            <w:pPr>
              <w:suppressAutoHyphens w:val="0"/>
              <w:jc w:val="both"/>
              <w:rPr>
                <w:i w:val="0"/>
                <w:lang w:eastAsia="en-US"/>
              </w:rPr>
            </w:pPr>
          </w:p>
        </w:tc>
      </w:tr>
      <w:tr w:rsidR="001D2CF5" w:rsidRPr="003044FA" w:rsidTr="00DF666F">
        <w:tc>
          <w:tcPr>
            <w:tcW w:w="4536" w:type="dxa"/>
            <w:gridSpan w:val="3"/>
          </w:tcPr>
          <w:p w:rsidR="001D2CF5" w:rsidRPr="003044FA" w:rsidRDefault="001D2CF5" w:rsidP="00DF666F">
            <w:pPr>
              <w:suppressAutoHyphens w:val="0"/>
              <w:jc w:val="both"/>
              <w:rPr>
                <w:b w:val="0"/>
                <w:i w:val="0"/>
                <w:lang w:eastAsia="en-US"/>
              </w:rPr>
            </w:pPr>
          </w:p>
          <w:tbl>
            <w:tblPr>
              <w:tblW w:w="10952" w:type="dxa"/>
              <w:tblLayout w:type="fixed"/>
              <w:tblLook w:val="0000" w:firstRow="0" w:lastRow="0" w:firstColumn="0" w:lastColumn="0" w:noHBand="0" w:noVBand="0"/>
            </w:tblPr>
            <w:tblGrid>
              <w:gridCol w:w="4428"/>
              <w:gridCol w:w="1262"/>
              <w:gridCol w:w="5262"/>
            </w:tblGrid>
            <w:tr w:rsidR="001D2CF5" w:rsidRPr="003044FA" w:rsidTr="00DF666F">
              <w:tc>
                <w:tcPr>
                  <w:tcW w:w="4428" w:type="dxa"/>
                </w:tcPr>
                <w:p w:rsidR="001D2CF5" w:rsidRPr="003044FA" w:rsidRDefault="001D2CF5" w:rsidP="00DF666F">
                  <w:pPr>
                    <w:suppressAutoHyphens w:val="0"/>
                    <w:jc w:val="right"/>
                    <w:rPr>
                      <w:b w:val="0"/>
                      <w:i w:val="0"/>
                      <w:lang w:eastAsia="en-US"/>
                    </w:rPr>
                  </w:pPr>
                  <w:r w:rsidRPr="003044FA">
                    <w:rPr>
                      <w:i w:val="0"/>
                      <w:lang w:eastAsia="en-US"/>
                    </w:rPr>
                    <w:t>архитектура и урбанизам</w:t>
                  </w:r>
                </w:p>
              </w:tc>
              <w:tc>
                <w:tcPr>
                  <w:tcW w:w="1262" w:type="dxa"/>
                </w:tcPr>
                <w:p w:rsidR="001D2CF5" w:rsidRPr="003044FA" w:rsidRDefault="001D2CF5" w:rsidP="00DF666F">
                  <w:pPr>
                    <w:suppressAutoHyphens w:val="0"/>
                    <w:jc w:val="both"/>
                    <w:rPr>
                      <w:lang w:val="sr-Cyrl-CS" w:eastAsia="en-US"/>
                    </w:rPr>
                  </w:pPr>
                </w:p>
              </w:tc>
              <w:tc>
                <w:tcPr>
                  <w:tcW w:w="5262" w:type="dxa"/>
                </w:tcPr>
                <w:p w:rsidR="001D2CF5" w:rsidRPr="003044FA" w:rsidRDefault="001D2CF5" w:rsidP="00DF666F">
                  <w:pPr>
                    <w:suppressAutoHyphens w:val="0"/>
                    <w:jc w:val="both"/>
                    <w:rPr>
                      <w:lang w:eastAsia="en-US"/>
                    </w:rPr>
                  </w:pPr>
                  <w:r w:rsidRPr="003044FA">
                    <w:rPr>
                      <w:i w:val="0"/>
                      <w:lang w:eastAsia="en-US"/>
                    </w:rPr>
                    <w:t>Ива Стојанов</w:t>
                  </w:r>
                  <w:r w:rsidRPr="003044FA">
                    <w:rPr>
                      <w:b w:val="0"/>
                      <w:i w:val="0"/>
                      <w:lang w:eastAsia="en-US"/>
                    </w:rPr>
                    <w:t>, дипл.пр.планер</w:t>
                  </w:r>
                </w:p>
                <w:p w:rsidR="001D2CF5" w:rsidRPr="003044FA" w:rsidRDefault="001D2CF5" w:rsidP="00DF666F">
                  <w:pPr>
                    <w:suppressAutoHyphens w:val="0"/>
                    <w:jc w:val="both"/>
                    <w:rPr>
                      <w:lang w:val="sr-Cyrl-CS" w:eastAsia="en-US"/>
                    </w:rPr>
                  </w:pPr>
                </w:p>
              </w:tc>
            </w:tr>
          </w:tbl>
          <w:p w:rsidR="001D2CF5" w:rsidRPr="003044FA" w:rsidRDefault="001D2CF5" w:rsidP="00DF666F">
            <w:pPr>
              <w:suppressAutoHyphens w:val="0"/>
              <w:jc w:val="right"/>
              <w:rPr>
                <w:b w:val="0"/>
                <w:i w:val="0"/>
                <w:lang w:val="sr-Cyrl-CS" w:eastAsia="en-US"/>
              </w:rPr>
            </w:pPr>
          </w:p>
        </w:tc>
        <w:tc>
          <w:tcPr>
            <w:tcW w:w="666" w:type="dxa"/>
            <w:gridSpan w:val="2"/>
          </w:tcPr>
          <w:p w:rsidR="001D2CF5" w:rsidRPr="003044FA" w:rsidRDefault="001D2CF5" w:rsidP="00DF666F">
            <w:pPr>
              <w:suppressAutoHyphens w:val="0"/>
              <w:jc w:val="both"/>
              <w:rPr>
                <w:lang w:val="sr-Cyrl-CS" w:eastAsia="en-US"/>
              </w:rPr>
            </w:pPr>
          </w:p>
        </w:tc>
        <w:tc>
          <w:tcPr>
            <w:tcW w:w="5215" w:type="dxa"/>
            <w:gridSpan w:val="8"/>
          </w:tcPr>
          <w:p w:rsidR="001D2CF5" w:rsidRPr="003044FA" w:rsidRDefault="001D2CF5" w:rsidP="00DF666F">
            <w:pPr>
              <w:suppressAutoHyphens w:val="0"/>
              <w:jc w:val="both"/>
              <w:rPr>
                <w:b w:val="0"/>
                <w:i w:val="0"/>
                <w:lang w:val="sr-Cyrl-CS" w:eastAsia="en-US"/>
              </w:rPr>
            </w:pPr>
          </w:p>
          <w:p w:rsidR="001D2CF5" w:rsidRPr="003044FA" w:rsidRDefault="001D2CF5" w:rsidP="00DF666F">
            <w:pPr>
              <w:suppressAutoHyphens w:val="0"/>
              <w:jc w:val="both"/>
              <w:rPr>
                <w:b w:val="0"/>
                <w:i w:val="0"/>
                <w:lang w:eastAsia="en-US"/>
              </w:rPr>
            </w:pPr>
            <w:r w:rsidRPr="003044FA">
              <w:rPr>
                <w:i w:val="0"/>
                <w:lang w:eastAsia="en-US"/>
              </w:rPr>
              <w:t>Оливера Драгаш</w:t>
            </w:r>
            <w:r w:rsidRPr="003044FA">
              <w:rPr>
                <w:i w:val="0"/>
                <w:lang w:val="ru-RU" w:eastAsia="en-US"/>
              </w:rPr>
              <w:t xml:space="preserve">, </w:t>
            </w:r>
            <w:r w:rsidRPr="003044FA">
              <w:rPr>
                <w:b w:val="0"/>
                <w:i w:val="0"/>
                <w:lang w:val="ru-RU" w:eastAsia="en-US"/>
              </w:rPr>
              <w:t>дипл.инж.арх.</w:t>
            </w:r>
          </w:p>
          <w:p w:rsidR="001D2CF5" w:rsidRPr="003044FA" w:rsidRDefault="001D2CF5" w:rsidP="00DF666F">
            <w:pPr>
              <w:suppressAutoHyphens w:val="0"/>
              <w:jc w:val="both"/>
              <w:rPr>
                <w:b w:val="0"/>
                <w:i w:val="0"/>
                <w:lang w:eastAsia="en-US"/>
              </w:rPr>
            </w:pPr>
          </w:p>
        </w:tc>
      </w:tr>
      <w:tr w:rsidR="001D2CF5" w:rsidRPr="003044FA" w:rsidTr="00DF666F">
        <w:tc>
          <w:tcPr>
            <w:tcW w:w="4536" w:type="dxa"/>
            <w:gridSpan w:val="3"/>
          </w:tcPr>
          <w:p w:rsidR="001D2CF5" w:rsidRPr="003044FA" w:rsidRDefault="00EE07DB" w:rsidP="00DF666F">
            <w:pPr>
              <w:suppressAutoHyphens w:val="0"/>
              <w:jc w:val="right"/>
              <w:rPr>
                <w:lang w:eastAsia="en-US"/>
              </w:rPr>
            </w:pPr>
            <w:r w:rsidRPr="003044FA">
              <w:rPr>
                <w:i w:val="0"/>
                <w:lang w:eastAsia="en-US"/>
              </w:rPr>
              <w:t>саобраћај</w:t>
            </w:r>
          </w:p>
        </w:tc>
        <w:tc>
          <w:tcPr>
            <w:tcW w:w="666" w:type="dxa"/>
            <w:gridSpan w:val="2"/>
          </w:tcPr>
          <w:p w:rsidR="001D2CF5" w:rsidRPr="003044FA" w:rsidRDefault="001D2CF5" w:rsidP="00DF666F">
            <w:pPr>
              <w:suppressAutoHyphens w:val="0"/>
              <w:jc w:val="both"/>
              <w:rPr>
                <w:b w:val="0"/>
                <w:i w:val="0"/>
                <w:lang w:eastAsia="en-US"/>
              </w:rPr>
            </w:pPr>
          </w:p>
        </w:tc>
        <w:tc>
          <w:tcPr>
            <w:tcW w:w="5215" w:type="dxa"/>
            <w:gridSpan w:val="8"/>
          </w:tcPr>
          <w:p w:rsidR="001D2CF5" w:rsidRPr="003044FA" w:rsidRDefault="00EE07DB" w:rsidP="00DF666F">
            <w:pPr>
              <w:suppressAutoHyphens w:val="0"/>
              <w:jc w:val="both"/>
              <w:rPr>
                <w:b w:val="0"/>
                <w:i w:val="0"/>
                <w:lang w:eastAsia="en-US"/>
              </w:rPr>
            </w:pPr>
            <w:r w:rsidRPr="003044FA">
              <w:rPr>
                <w:i w:val="0"/>
                <w:lang w:eastAsia="en-US"/>
              </w:rPr>
              <w:t>Татјана Вуксан</w:t>
            </w:r>
            <w:r w:rsidR="001D2CF5" w:rsidRPr="003044FA">
              <w:rPr>
                <w:b w:val="0"/>
                <w:i w:val="0"/>
                <w:lang w:val="sr-Cyrl-CS" w:eastAsia="en-US"/>
              </w:rPr>
              <w:t xml:space="preserve">, </w:t>
            </w:r>
            <w:r w:rsidR="001D2CF5" w:rsidRPr="003044FA">
              <w:rPr>
                <w:b w:val="0"/>
                <w:i w:val="0"/>
                <w:lang w:eastAsia="en-US"/>
              </w:rPr>
              <w:t>дипл.инж.</w:t>
            </w:r>
            <w:r w:rsidRPr="003044FA">
              <w:rPr>
                <w:b w:val="0"/>
                <w:i w:val="0"/>
                <w:lang w:eastAsia="en-US"/>
              </w:rPr>
              <w:t>саобр</w:t>
            </w:r>
            <w:r w:rsidR="001D2CF5" w:rsidRPr="003044FA">
              <w:rPr>
                <w:b w:val="0"/>
                <w:i w:val="0"/>
                <w:lang w:eastAsia="en-US"/>
              </w:rPr>
              <w:t>.</w:t>
            </w:r>
          </w:p>
          <w:p w:rsidR="001D2CF5" w:rsidRPr="003044FA" w:rsidRDefault="001D2CF5" w:rsidP="00DF666F">
            <w:pPr>
              <w:suppressAutoHyphens w:val="0"/>
              <w:jc w:val="both"/>
              <w:rPr>
                <w:b w:val="0"/>
                <w:i w:val="0"/>
                <w:lang w:val="sr-Cyrl-CS" w:eastAsia="en-US"/>
              </w:rPr>
            </w:pPr>
          </w:p>
        </w:tc>
      </w:tr>
      <w:tr w:rsidR="001D2CF5" w:rsidRPr="003044FA" w:rsidTr="00DF666F">
        <w:tc>
          <w:tcPr>
            <w:tcW w:w="4536" w:type="dxa"/>
            <w:gridSpan w:val="3"/>
          </w:tcPr>
          <w:p w:rsidR="001D2CF5" w:rsidRPr="003044FA" w:rsidRDefault="00EE07DB" w:rsidP="00DF666F">
            <w:pPr>
              <w:suppressAutoHyphens w:val="0"/>
              <w:jc w:val="right"/>
              <w:rPr>
                <w:lang w:eastAsia="en-US"/>
              </w:rPr>
            </w:pPr>
            <w:r w:rsidRPr="003044FA">
              <w:rPr>
                <w:i w:val="0"/>
                <w:lang w:eastAsia="en-US"/>
              </w:rPr>
              <w:t>геодезија</w:t>
            </w:r>
          </w:p>
        </w:tc>
        <w:tc>
          <w:tcPr>
            <w:tcW w:w="666" w:type="dxa"/>
            <w:gridSpan w:val="2"/>
          </w:tcPr>
          <w:p w:rsidR="001D2CF5" w:rsidRPr="003044FA" w:rsidRDefault="001D2CF5" w:rsidP="00DF666F">
            <w:pPr>
              <w:suppressAutoHyphens w:val="0"/>
              <w:jc w:val="both"/>
              <w:rPr>
                <w:b w:val="0"/>
                <w:i w:val="0"/>
                <w:lang w:eastAsia="en-US"/>
              </w:rPr>
            </w:pPr>
          </w:p>
        </w:tc>
        <w:tc>
          <w:tcPr>
            <w:tcW w:w="5215" w:type="dxa"/>
            <w:gridSpan w:val="8"/>
          </w:tcPr>
          <w:p w:rsidR="001D2CF5" w:rsidRPr="003044FA" w:rsidRDefault="00EE07DB" w:rsidP="00DF666F">
            <w:pPr>
              <w:suppressAutoHyphens w:val="0"/>
              <w:jc w:val="both"/>
              <w:rPr>
                <w:i w:val="0"/>
                <w:lang w:val="sr-Cyrl-CS" w:eastAsia="en-US"/>
              </w:rPr>
            </w:pPr>
            <w:r w:rsidRPr="003044FA">
              <w:rPr>
                <w:i w:val="0"/>
                <w:lang w:eastAsia="en-US"/>
              </w:rPr>
              <w:t>Марко Марић</w:t>
            </w:r>
            <w:r w:rsidR="001D2CF5" w:rsidRPr="003044FA">
              <w:rPr>
                <w:b w:val="0"/>
                <w:i w:val="0"/>
                <w:lang w:val="sr-Cyrl-CS" w:eastAsia="en-US"/>
              </w:rPr>
              <w:t xml:space="preserve">, </w:t>
            </w:r>
            <w:r w:rsidR="001D2CF5" w:rsidRPr="003044FA">
              <w:rPr>
                <w:b w:val="0"/>
                <w:i w:val="0"/>
                <w:lang w:val="es-CL" w:eastAsia="en-US"/>
              </w:rPr>
              <w:t>дипл</w:t>
            </w:r>
            <w:r w:rsidR="001D2CF5" w:rsidRPr="003044FA">
              <w:rPr>
                <w:b w:val="0"/>
                <w:i w:val="0"/>
                <w:lang w:val="ru-RU" w:eastAsia="en-US"/>
              </w:rPr>
              <w:t>.</w:t>
            </w:r>
            <w:r w:rsidR="001D2CF5" w:rsidRPr="003044FA">
              <w:rPr>
                <w:b w:val="0"/>
                <w:i w:val="0"/>
                <w:lang w:val="es-CL" w:eastAsia="en-US"/>
              </w:rPr>
              <w:t>инж</w:t>
            </w:r>
            <w:r w:rsidR="001D2CF5" w:rsidRPr="003044FA">
              <w:rPr>
                <w:b w:val="0"/>
                <w:i w:val="0"/>
                <w:lang w:val="ru-RU" w:eastAsia="en-US"/>
              </w:rPr>
              <w:t>.</w:t>
            </w:r>
            <w:r w:rsidRPr="003044FA">
              <w:rPr>
                <w:b w:val="0"/>
                <w:i w:val="0"/>
                <w:lang w:eastAsia="en-US"/>
              </w:rPr>
              <w:t>геод</w:t>
            </w:r>
            <w:r w:rsidR="001D2CF5" w:rsidRPr="003044FA">
              <w:rPr>
                <w:b w:val="0"/>
                <w:i w:val="0"/>
                <w:lang w:val="ru-RU" w:eastAsia="en-US"/>
              </w:rPr>
              <w:t>.</w:t>
            </w:r>
          </w:p>
          <w:p w:rsidR="001D2CF5" w:rsidRPr="003044FA" w:rsidRDefault="001D2CF5" w:rsidP="00DF666F">
            <w:pPr>
              <w:suppressAutoHyphens w:val="0"/>
              <w:jc w:val="both"/>
              <w:rPr>
                <w:b w:val="0"/>
                <w:i w:val="0"/>
                <w:lang w:val="sr-Cyrl-CS" w:eastAsia="en-US"/>
              </w:rPr>
            </w:pPr>
          </w:p>
        </w:tc>
      </w:tr>
      <w:tr w:rsidR="001D2CF5" w:rsidRPr="003044FA" w:rsidTr="00DF666F">
        <w:tc>
          <w:tcPr>
            <w:tcW w:w="4536" w:type="dxa"/>
            <w:gridSpan w:val="3"/>
          </w:tcPr>
          <w:p w:rsidR="001D2CF5" w:rsidRPr="003044FA" w:rsidRDefault="00EE07DB" w:rsidP="00DF666F">
            <w:pPr>
              <w:suppressAutoHyphens w:val="0"/>
              <w:jc w:val="right"/>
              <w:rPr>
                <w:lang w:eastAsia="en-US"/>
              </w:rPr>
            </w:pPr>
            <w:r w:rsidRPr="003044FA">
              <w:rPr>
                <w:i w:val="0"/>
                <w:lang w:eastAsia="en-US"/>
              </w:rPr>
              <w:t>водовод и канализација</w:t>
            </w:r>
          </w:p>
        </w:tc>
        <w:tc>
          <w:tcPr>
            <w:tcW w:w="666" w:type="dxa"/>
            <w:gridSpan w:val="2"/>
          </w:tcPr>
          <w:p w:rsidR="001D2CF5" w:rsidRPr="003044FA" w:rsidRDefault="001D2CF5" w:rsidP="00DF666F">
            <w:pPr>
              <w:suppressAutoHyphens w:val="0"/>
              <w:jc w:val="both"/>
              <w:rPr>
                <w:b w:val="0"/>
                <w:i w:val="0"/>
                <w:lang w:eastAsia="en-US"/>
              </w:rPr>
            </w:pPr>
          </w:p>
        </w:tc>
        <w:tc>
          <w:tcPr>
            <w:tcW w:w="5215" w:type="dxa"/>
            <w:gridSpan w:val="8"/>
          </w:tcPr>
          <w:p w:rsidR="001D2CF5" w:rsidRPr="003044FA" w:rsidRDefault="00EE07DB" w:rsidP="00DF666F">
            <w:pPr>
              <w:suppressAutoHyphens w:val="0"/>
              <w:jc w:val="both"/>
              <w:rPr>
                <w:lang w:val="sr-Cyrl-CS" w:eastAsia="en-US"/>
              </w:rPr>
            </w:pPr>
            <w:r w:rsidRPr="003044FA">
              <w:rPr>
                <w:i w:val="0"/>
                <w:lang w:eastAsia="en-US"/>
              </w:rPr>
              <w:t>Петар Петровић</w:t>
            </w:r>
            <w:r w:rsidRPr="003044FA">
              <w:rPr>
                <w:b w:val="0"/>
                <w:i w:val="0"/>
                <w:lang w:val="sr-Cyrl-CS" w:eastAsia="en-US"/>
              </w:rPr>
              <w:t>, дипл.</w:t>
            </w:r>
            <w:r w:rsidRPr="003044FA">
              <w:rPr>
                <w:b w:val="0"/>
                <w:i w:val="0"/>
                <w:lang w:val="es-CL" w:eastAsia="en-US"/>
              </w:rPr>
              <w:t>грађ</w:t>
            </w:r>
            <w:r w:rsidR="001D2CF5" w:rsidRPr="003044FA">
              <w:rPr>
                <w:b w:val="0"/>
                <w:i w:val="0"/>
                <w:lang w:val="sr-Cyrl-CS" w:eastAsia="en-US"/>
              </w:rPr>
              <w:t>.</w:t>
            </w:r>
            <w:r w:rsidRPr="003044FA">
              <w:rPr>
                <w:b w:val="0"/>
                <w:i w:val="0"/>
                <w:lang w:val="sr-Cyrl-CS" w:eastAsia="en-US"/>
              </w:rPr>
              <w:t>инж.</w:t>
            </w:r>
          </w:p>
          <w:p w:rsidR="001D2CF5" w:rsidRPr="003044FA" w:rsidRDefault="001D2CF5" w:rsidP="00DF666F">
            <w:pPr>
              <w:suppressAutoHyphens w:val="0"/>
              <w:jc w:val="both"/>
              <w:rPr>
                <w:b w:val="0"/>
                <w:i w:val="0"/>
                <w:lang w:eastAsia="en-US"/>
              </w:rPr>
            </w:pPr>
          </w:p>
        </w:tc>
      </w:tr>
      <w:tr w:rsidR="001D2CF5" w:rsidRPr="003044FA" w:rsidTr="00DF666F">
        <w:tc>
          <w:tcPr>
            <w:tcW w:w="4536" w:type="dxa"/>
            <w:gridSpan w:val="3"/>
          </w:tcPr>
          <w:p w:rsidR="001D2CF5" w:rsidRDefault="001D2CF5" w:rsidP="00DF666F">
            <w:pPr>
              <w:suppressAutoHyphens w:val="0"/>
              <w:jc w:val="right"/>
              <w:rPr>
                <w:lang w:eastAsia="en-US"/>
              </w:rPr>
            </w:pPr>
          </w:p>
          <w:p w:rsidR="00B77555" w:rsidRPr="003044FA" w:rsidRDefault="00B77555" w:rsidP="00DF666F">
            <w:pPr>
              <w:suppressAutoHyphens w:val="0"/>
              <w:jc w:val="right"/>
              <w:rPr>
                <w:lang w:eastAsia="en-US"/>
              </w:rPr>
            </w:pPr>
          </w:p>
        </w:tc>
        <w:tc>
          <w:tcPr>
            <w:tcW w:w="666" w:type="dxa"/>
            <w:gridSpan w:val="2"/>
          </w:tcPr>
          <w:p w:rsidR="001D2CF5" w:rsidRPr="003044FA" w:rsidRDefault="001D2CF5" w:rsidP="00DF666F">
            <w:pPr>
              <w:suppressAutoHyphens w:val="0"/>
              <w:jc w:val="both"/>
              <w:rPr>
                <w:b w:val="0"/>
                <w:i w:val="0"/>
                <w:lang w:eastAsia="en-US"/>
              </w:rPr>
            </w:pPr>
          </w:p>
        </w:tc>
        <w:tc>
          <w:tcPr>
            <w:tcW w:w="5215" w:type="dxa"/>
            <w:gridSpan w:val="8"/>
          </w:tcPr>
          <w:p w:rsidR="001D2CF5" w:rsidRPr="003044FA" w:rsidRDefault="001D2CF5" w:rsidP="00DF666F">
            <w:pPr>
              <w:suppressAutoHyphens w:val="0"/>
              <w:jc w:val="both"/>
              <w:rPr>
                <w:b w:val="0"/>
                <w:i w:val="0"/>
                <w:lang w:val="ru-RU" w:eastAsia="en-US"/>
              </w:rPr>
            </w:pPr>
          </w:p>
        </w:tc>
      </w:tr>
      <w:tr w:rsidR="001D2CF5" w:rsidRPr="003044FA" w:rsidTr="00DF666F">
        <w:tc>
          <w:tcPr>
            <w:tcW w:w="4536" w:type="dxa"/>
            <w:gridSpan w:val="3"/>
          </w:tcPr>
          <w:p w:rsidR="001D2CF5" w:rsidRPr="003044FA" w:rsidRDefault="00EE07DB" w:rsidP="00DF666F">
            <w:pPr>
              <w:suppressAutoHyphens w:val="0"/>
              <w:ind w:left="-72" w:right="-108" w:firstLine="72"/>
              <w:jc w:val="both"/>
              <w:rPr>
                <w:i w:val="0"/>
                <w:lang w:eastAsia="en-US"/>
              </w:rPr>
            </w:pPr>
            <w:r w:rsidRPr="003044FA">
              <w:rPr>
                <w:i w:val="0"/>
                <w:lang w:eastAsia="en-US"/>
              </w:rPr>
              <w:t>е</w:t>
            </w:r>
            <w:r w:rsidR="001D2CF5" w:rsidRPr="003044FA">
              <w:rPr>
                <w:i w:val="0"/>
                <w:lang w:eastAsia="en-US"/>
              </w:rPr>
              <w:t>лект</w:t>
            </w:r>
            <w:r w:rsidR="000E3F04" w:rsidRPr="003044FA">
              <w:rPr>
                <w:i w:val="0"/>
                <w:lang w:eastAsia="en-US"/>
              </w:rPr>
              <w:t>роенергетика и телекомуникације</w:t>
            </w:r>
          </w:p>
          <w:p w:rsidR="001D2CF5" w:rsidRPr="003044FA" w:rsidRDefault="001D2CF5" w:rsidP="00DF666F">
            <w:pPr>
              <w:suppressAutoHyphens w:val="0"/>
              <w:jc w:val="both"/>
              <w:rPr>
                <w:lang w:eastAsia="en-US"/>
              </w:rPr>
            </w:pPr>
          </w:p>
        </w:tc>
        <w:tc>
          <w:tcPr>
            <w:tcW w:w="666" w:type="dxa"/>
            <w:gridSpan w:val="2"/>
          </w:tcPr>
          <w:p w:rsidR="001D2CF5" w:rsidRPr="003044FA" w:rsidRDefault="001D2CF5" w:rsidP="00DF666F">
            <w:pPr>
              <w:suppressAutoHyphens w:val="0"/>
              <w:jc w:val="both"/>
              <w:rPr>
                <w:b w:val="0"/>
                <w:i w:val="0"/>
                <w:lang w:eastAsia="en-US"/>
              </w:rPr>
            </w:pPr>
          </w:p>
        </w:tc>
        <w:tc>
          <w:tcPr>
            <w:tcW w:w="5215" w:type="dxa"/>
            <w:gridSpan w:val="8"/>
          </w:tcPr>
          <w:p w:rsidR="001D2CF5" w:rsidRPr="003044FA" w:rsidRDefault="001D2CF5" w:rsidP="00DF666F">
            <w:pPr>
              <w:suppressAutoHyphens w:val="0"/>
              <w:jc w:val="both"/>
              <w:rPr>
                <w:i w:val="0"/>
                <w:lang w:val="sr-Cyrl-CS" w:eastAsia="en-US"/>
              </w:rPr>
            </w:pPr>
            <w:r w:rsidRPr="003044FA">
              <w:rPr>
                <w:i w:val="0"/>
                <w:lang w:val="sr-Cyrl-CS" w:eastAsia="en-US"/>
              </w:rPr>
              <w:t>Оливера Радуловић</w:t>
            </w:r>
            <w:r w:rsidRPr="003044FA">
              <w:rPr>
                <w:b w:val="0"/>
                <w:i w:val="0"/>
                <w:lang w:val="sr-Cyrl-CS" w:eastAsia="en-US"/>
              </w:rPr>
              <w:t>, дипл.инж.ел.</w:t>
            </w:r>
          </w:p>
          <w:p w:rsidR="001D2CF5" w:rsidRPr="003044FA" w:rsidRDefault="001D2CF5" w:rsidP="00DF666F">
            <w:pPr>
              <w:suppressAutoHyphens w:val="0"/>
              <w:jc w:val="both"/>
              <w:rPr>
                <w:b w:val="0"/>
                <w:i w:val="0"/>
                <w:lang w:val="sr-Cyrl-CS" w:eastAsia="en-US"/>
              </w:rPr>
            </w:pPr>
          </w:p>
        </w:tc>
      </w:tr>
      <w:tr w:rsidR="001D2CF5" w:rsidRPr="003044FA" w:rsidTr="00DF666F">
        <w:tc>
          <w:tcPr>
            <w:tcW w:w="4536" w:type="dxa"/>
            <w:gridSpan w:val="3"/>
          </w:tcPr>
          <w:p w:rsidR="001D2CF5" w:rsidRPr="003044FA" w:rsidRDefault="001D2CF5" w:rsidP="00DF666F">
            <w:pPr>
              <w:suppressAutoHyphens w:val="0"/>
              <w:jc w:val="right"/>
              <w:rPr>
                <w:lang w:val="sr-Cyrl-CS" w:eastAsia="en-US"/>
              </w:rPr>
            </w:pPr>
            <w:r w:rsidRPr="003044FA">
              <w:rPr>
                <w:i w:val="0"/>
                <w:lang w:val="sr-Cyrl-CS" w:eastAsia="en-US"/>
              </w:rPr>
              <w:t>услови и сагласности</w:t>
            </w:r>
          </w:p>
        </w:tc>
        <w:tc>
          <w:tcPr>
            <w:tcW w:w="666" w:type="dxa"/>
            <w:gridSpan w:val="2"/>
          </w:tcPr>
          <w:p w:rsidR="001D2CF5" w:rsidRPr="003044FA" w:rsidRDefault="001D2CF5" w:rsidP="00DF666F">
            <w:pPr>
              <w:suppressAutoHyphens w:val="0"/>
              <w:jc w:val="both"/>
              <w:rPr>
                <w:b w:val="0"/>
                <w:i w:val="0"/>
                <w:lang w:eastAsia="en-US"/>
              </w:rPr>
            </w:pPr>
          </w:p>
        </w:tc>
        <w:tc>
          <w:tcPr>
            <w:tcW w:w="5215" w:type="dxa"/>
            <w:gridSpan w:val="8"/>
          </w:tcPr>
          <w:p w:rsidR="001D2CF5" w:rsidRPr="003044FA" w:rsidRDefault="001D2CF5" w:rsidP="00DF666F">
            <w:pPr>
              <w:suppressAutoHyphens w:val="0"/>
              <w:jc w:val="both"/>
              <w:rPr>
                <w:lang w:val="sr-Cyrl-CS" w:eastAsia="en-US"/>
              </w:rPr>
            </w:pPr>
            <w:r w:rsidRPr="003044FA">
              <w:rPr>
                <w:i w:val="0"/>
                <w:lang w:val="sr-Cyrl-CS" w:eastAsia="en-US"/>
              </w:rPr>
              <w:t>Вера Марковић</w:t>
            </w:r>
            <w:r w:rsidRPr="003044FA">
              <w:rPr>
                <w:b w:val="0"/>
                <w:i w:val="0"/>
                <w:lang w:val="sr-Cyrl-CS" w:eastAsia="en-US"/>
              </w:rPr>
              <w:t>, дипл.пр.планер</w:t>
            </w:r>
          </w:p>
          <w:p w:rsidR="001D2CF5" w:rsidRPr="003044FA" w:rsidRDefault="001D2CF5" w:rsidP="00DF666F">
            <w:pPr>
              <w:suppressAutoHyphens w:val="0"/>
              <w:jc w:val="both"/>
              <w:rPr>
                <w:i w:val="0"/>
                <w:lang w:val="sr-Cyrl-CS" w:eastAsia="en-US"/>
              </w:rPr>
            </w:pPr>
          </w:p>
        </w:tc>
      </w:tr>
      <w:tr w:rsidR="001D2CF5" w:rsidRPr="003044FA" w:rsidTr="00DF666F">
        <w:tc>
          <w:tcPr>
            <w:tcW w:w="4536" w:type="dxa"/>
            <w:gridSpan w:val="3"/>
          </w:tcPr>
          <w:p w:rsidR="001D2CF5" w:rsidRPr="003044FA" w:rsidRDefault="001D2CF5" w:rsidP="00DF666F">
            <w:pPr>
              <w:suppressAutoHyphens w:val="0"/>
              <w:jc w:val="right"/>
              <w:rPr>
                <w:lang w:eastAsia="en-US"/>
              </w:rPr>
            </w:pPr>
            <w:r w:rsidRPr="003044FA">
              <w:rPr>
                <w:i w:val="0"/>
                <w:lang w:eastAsia="en-US"/>
              </w:rPr>
              <w:t>животна средина</w:t>
            </w:r>
          </w:p>
        </w:tc>
        <w:tc>
          <w:tcPr>
            <w:tcW w:w="666" w:type="dxa"/>
            <w:gridSpan w:val="2"/>
          </w:tcPr>
          <w:p w:rsidR="001D2CF5" w:rsidRPr="003044FA" w:rsidRDefault="001D2CF5" w:rsidP="00DF666F">
            <w:pPr>
              <w:suppressAutoHyphens w:val="0"/>
              <w:jc w:val="both"/>
              <w:rPr>
                <w:b w:val="0"/>
                <w:i w:val="0"/>
                <w:lang w:eastAsia="en-US"/>
              </w:rPr>
            </w:pPr>
          </w:p>
        </w:tc>
        <w:tc>
          <w:tcPr>
            <w:tcW w:w="5215" w:type="dxa"/>
            <w:gridSpan w:val="8"/>
          </w:tcPr>
          <w:p w:rsidR="001D2CF5" w:rsidRPr="003044FA" w:rsidRDefault="001D2CF5" w:rsidP="00DF666F">
            <w:pPr>
              <w:suppressAutoHyphens w:val="0"/>
              <w:jc w:val="both"/>
              <w:rPr>
                <w:i w:val="0"/>
                <w:lang w:val="sr-Cyrl-CS" w:eastAsia="en-US"/>
              </w:rPr>
            </w:pPr>
            <w:r w:rsidRPr="003044FA">
              <w:rPr>
                <w:i w:val="0"/>
                <w:lang w:val="ru-RU" w:eastAsia="en-US"/>
              </w:rPr>
              <w:t>Иван Зафировић</w:t>
            </w:r>
            <w:r w:rsidRPr="003044FA">
              <w:rPr>
                <w:b w:val="0"/>
                <w:i w:val="0"/>
                <w:lang w:val="ru-RU" w:eastAsia="en-US"/>
              </w:rPr>
              <w:t>, дипл.социолог</w:t>
            </w:r>
          </w:p>
          <w:p w:rsidR="001D2CF5" w:rsidRPr="003044FA" w:rsidRDefault="001D2CF5" w:rsidP="00DF666F">
            <w:pPr>
              <w:suppressAutoHyphens w:val="0"/>
              <w:jc w:val="both"/>
              <w:rPr>
                <w:i w:val="0"/>
                <w:lang w:val="sr-Cyrl-CS" w:eastAsia="en-US"/>
              </w:rPr>
            </w:pPr>
            <w:r w:rsidRPr="003044FA">
              <w:rPr>
                <w:b w:val="0"/>
                <w:i w:val="0"/>
                <w:lang w:val="sr-Cyrl-CS" w:eastAsia="en-US"/>
              </w:rPr>
              <w:t>(специјалиста еко менаџмент</w:t>
            </w:r>
            <w:r w:rsidRPr="003044FA">
              <w:rPr>
                <w:b w:val="0"/>
                <w:i w:val="0"/>
                <w:lang w:eastAsia="en-US"/>
              </w:rPr>
              <w:t>a</w:t>
            </w:r>
            <w:r w:rsidRPr="003044FA">
              <w:rPr>
                <w:b w:val="0"/>
                <w:i w:val="0"/>
                <w:lang w:val="sr-Cyrl-CS" w:eastAsia="en-US"/>
              </w:rPr>
              <w:t>)</w:t>
            </w:r>
          </w:p>
          <w:p w:rsidR="001D2CF5" w:rsidRPr="003044FA" w:rsidRDefault="001D2CF5" w:rsidP="00DF666F">
            <w:pPr>
              <w:suppressAutoHyphens w:val="0"/>
              <w:jc w:val="both"/>
              <w:rPr>
                <w:b w:val="0"/>
                <w:i w:val="0"/>
                <w:lang w:val="sr-Cyrl-CS" w:eastAsia="en-US"/>
              </w:rPr>
            </w:pPr>
          </w:p>
        </w:tc>
      </w:tr>
      <w:tr w:rsidR="001D2CF5" w:rsidRPr="003044FA" w:rsidTr="00DF666F">
        <w:tc>
          <w:tcPr>
            <w:tcW w:w="4536" w:type="dxa"/>
            <w:gridSpan w:val="3"/>
          </w:tcPr>
          <w:p w:rsidR="001D2CF5" w:rsidRPr="003044FA" w:rsidRDefault="001D2CF5" w:rsidP="00DF666F">
            <w:pPr>
              <w:suppressAutoHyphens w:val="0"/>
              <w:jc w:val="right"/>
              <w:rPr>
                <w:lang w:val="sr-Cyrl-CS" w:eastAsia="en-US"/>
              </w:rPr>
            </w:pPr>
            <w:r w:rsidRPr="003044FA">
              <w:rPr>
                <w:i w:val="0"/>
                <w:lang w:val="sr-Latn-CS" w:eastAsia="en-US"/>
              </w:rPr>
              <w:t>с</w:t>
            </w:r>
            <w:r w:rsidRPr="003044FA">
              <w:rPr>
                <w:i w:val="0"/>
                <w:lang w:eastAsia="en-US"/>
              </w:rPr>
              <w:t>лужба</w:t>
            </w:r>
            <w:r w:rsidRPr="003044FA">
              <w:rPr>
                <w:i w:val="0"/>
                <w:lang w:val="sr-Latn-CS" w:eastAsia="en-US"/>
              </w:rPr>
              <w:t xml:space="preserve"> за правне послове</w:t>
            </w:r>
          </w:p>
        </w:tc>
        <w:tc>
          <w:tcPr>
            <w:tcW w:w="666" w:type="dxa"/>
            <w:gridSpan w:val="2"/>
          </w:tcPr>
          <w:p w:rsidR="001D2CF5" w:rsidRPr="003044FA" w:rsidRDefault="001D2CF5" w:rsidP="00DF666F">
            <w:pPr>
              <w:suppressAutoHyphens w:val="0"/>
              <w:jc w:val="both"/>
              <w:rPr>
                <w:b w:val="0"/>
                <w:i w:val="0"/>
                <w:lang w:eastAsia="en-US"/>
              </w:rPr>
            </w:pPr>
          </w:p>
        </w:tc>
        <w:tc>
          <w:tcPr>
            <w:tcW w:w="5215" w:type="dxa"/>
            <w:gridSpan w:val="8"/>
          </w:tcPr>
          <w:p w:rsidR="001D2CF5" w:rsidRPr="003044FA" w:rsidRDefault="001D2CF5" w:rsidP="00DF666F">
            <w:pPr>
              <w:suppressAutoHyphens w:val="0"/>
              <w:jc w:val="both"/>
              <w:rPr>
                <w:lang w:eastAsia="en-US"/>
              </w:rPr>
            </w:pPr>
            <w:r w:rsidRPr="003044FA">
              <w:rPr>
                <w:i w:val="0"/>
                <w:lang w:val="sr-Cyrl-CS" w:eastAsia="en-US"/>
              </w:rPr>
              <w:t>Милан Балчин</w:t>
            </w:r>
            <w:r w:rsidRPr="003044FA">
              <w:rPr>
                <w:b w:val="0"/>
                <w:i w:val="0"/>
                <w:lang w:eastAsia="en-US"/>
              </w:rPr>
              <w:t>, дипл.</w:t>
            </w:r>
            <w:r w:rsidRPr="003044FA">
              <w:rPr>
                <w:b w:val="0"/>
                <w:i w:val="0"/>
                <w:lang w:val="sr-Cyrl-CS" w:eastAsia="en-US"/>
              </w:rPr>
              <w:t>правник</w:t>
            </w:r>
          </w:p>
          <w:p w:rsidR="001D2CF5" w:rsidRPr="003044FA" w:rsidRDefault="001D2CF5" w:rsidP="00DF666F">
            <w:pPr>
              <w:suppressAutoHyphens w:val="0"/>
              <w:jc w:val="both"/>
              <w:rPr>
                <w:b w:val="0"/>
                <w:i w:val="0"/>
                <w:lang w:eastAsia="en-US"/>
              </w:rPr>
            </w:pPr>
          </w:p>
        </w:tc>
      </w:tr>
      <w:tr w:rsidR="001D2CF5" w:rsidRPr="003044FA" w:rsidTr="00CF1507">
        <w:trPr>
          <w:gridBefore w:val="2"/>
          <w:gridAfter w:val="3"/>
          <w:wBefore w:w="108" w:type="dxa"/>
          <w:wAfter w:w="1080" w:type="dxa"/>
          <w:trHeight w:val="434"/>
        </w:trPr>
        <w:tc>
          <w:tcPr>
            <w:tcW w:w="4428" w:type="dxa"/>
            <w:shd w:val="clear" w:color="auto" w:fill="D9D9D9"/>
          </w:tcPr>
          <w:p w:rsidR="001D2CF5" w:rsidRPr="003044FA" w:rsidRDefault="00C76573" w:rsidP="00DF666F">
            <w:pPr>
              <w:suppressAutoHyphens w:val="0"/>
              <w:jc w:val="both"/>
              <w:rPr>
                <w:lang w:eastAsia="en-US"/>
              </w:rPr>
            </w:pPr>
            <w:r w:rsidRPr="003044FA">
              <w:rPr>
                <w:i w:val="0"/>
                <w:lang w:eastAsia="en-US"/>
              </w:rPr>
              <w:t xml:space="preserve">Техничка </w:t>
            </w:r>
            <w:r w:rsidR="001D2CF5" w:rsidRPr="003044FA">
              <w:rPr>
                <w:i w:val="0"/>
                <w:lang w:eastAsia="en-US"/>
              </w:rPr>
              <w:t>одршка</w:t>
            </w:r>
          </w:p>
        </w:tc>
        <w:tc>
          <w:tcPr>
            <w:tcW w:w="783" w:type="dxa"/>
            <w:gridSpan w:val="5"/>
            <w:shd w:val="clear" w:color="auto" w:fill="auto"/>
          </w:tcPr>
          <w:p w:rsidR="001D2CF5" w:rsidRPr="003044FA" w:rsidRDefault="001D2CF5" w:rsidP="00DF666F">
            <w:pPr>
              <w:suppressAutoHyphens w:val="0"/>
              <w:jc w:val="both"/>
              <w:rPr>
                <w:b w:val="0"/>
                <w:i w:val="0"/>
                <w:lang w:eastAsia="en-US"/>
              </w:rPr>
            </w:pPr>
          </w:p>
        </w:tc>
        <w:tc>
          <w:tcPr>
            <w:tcW w:w="4018" w:type="dxa"/>
            <w:gridSpan w:val="2"/>
            <w:shd w:val="clear" w:color="auto" w:fill="auto"/>
          </w:tcPr>
          <w:p w:rsidR="001D2CF5" w:rsidRPr="003044FA" w:rsidRDefault="001D2CF5" w:rsidP="00DF666F">
            <w:pPr>
              <w:suppressAutoHyphens w:val="0"/>
              <w:ind w:left="35" w:hanging="145"/>
              <w:jc w:val="both"/>
              <w:rPr>
                <w:b w:val="0"/>
                <w:i w:val="0"/>
                <w:lang w:eastAsia="en-US"/>
              </w:rPr>
            </w:pPr>
            <w:r w:rsidRPr="003044FA">
              <w:rPr>
                <w:i w:val="0"/>
                <w:lang w:val="ru-RU" w:eastAsia="en-US"/>
              </w:rPr>
              <w:t>Гордана Пешић</w:t>
            </w:r>
            <w:r w:rsidRPr="003044FA">
              <w:rPr>
                <w:b w:val="0"/>
                <w:i w:val="0"/>
                <w:lang w:val="sr-Cyrl-CS" w:eastAsia="en-US"/>
              </w:rPr>
              <w:t xml:space="preserve">, </w:t>
            </w:r>
            <w:r w:rsidRPr="003044FA">
              <w:rPr>
                <w:b w:val="0"/>
                <w:i w:val="0"/>
                <w:lang w:val="ru-RU" w:eastAsia="en-US"/>
              </w:rPr>
              <w:t>техн.</w:t>
            </w:r>
            <w:r w:rsidRPr="003044FA">
              <w:rPr>
                <w:b w:val="0"/>
                <w:i w:val="0"/>
                <w:lang w:val="sr-Cyrl-CS" w:eastAsia="en-US"/>
              </w:rPr>
              <w:t>геод</w:t>
            </w:r>
            <w:r w:rsidRPr="003044FA">
              <w:rPr>
                <w:b w:val="0"/>
                <w:i w:val="0"/>
                <w:lang w:val="ru-RU" w:eastAsia="en-US"/>
              </w:rPr>
              <w:t>.</w:t>
            </w:r>
          </w:p>
          <w:p w:rsidR="005B013F" w:rsidRPr="003044FA" w:rsidRDefault="005B013F" w:rsidP="00DF666F">
            <w:pPr>
              <w:suppressAutoHyphens w:val="0"/>
              <w:ind w:left="35" w:hanging="145"/>
              <w:jc w:val="both"/>
              <w:rPr>
                <w:b w:val="0"/>
                <w:i w:val="0"/>
                <w:lang w:eastAsia="en-US"/>
              </w:rPr>
            </w:pPr>
            <w:r w:rsidRPr="003044FA">
              <w:rPr>
                <w:i w:val="0"/>
                <w:lang w:val="ru-RU"/>
              </w:rPr>
              <w:t>Милош Цекић</w:t>
            </w:r>
            <w:r w:rsidRPr="003044FA">
              <w:rPr>
                <w:b w:val="0"/>
                <w:i w:val="0"/>
                <w:lang w:val="ru-RU" w:eastAsia="en-US"/>
              </w:rPr>
              <w:t>, инж.арх</w:t>
            </w:r>
            <w:r w:rsidRPr="003044FA">
              <w:rPr>
                <w:b w:val="0"/>
                <w:i w:val="0"/>
                <w:lang w:val="sr-Cyrl-CS" w:eastAsia="en-US"/>
              </w:rPr>
              <w:t>.</w:t>
            </w:r>
          </w:p>
          <w:p w:rsidR="001D2CF5" w:rsidRPr="003044FA" w:rsidRDefault="001D2CF5" w:rsidP="00DF666F">
            <w:pPr>
              <w:suppressAutoHyphens w:val="0"/>
              <w:ind w:left="35" w:hanging="145"/>
              <w:jc w:val="both"/>
              <w:rPr>
                <w:b w:val="0"/>
                <w:i w:val="0"/>
                <w:lang w:val="sr-Cyrl-CS" w:eastAsia="en-US"/>
              </w:rPr>
            </w:pPr>
          </w:p>
        </w:tc>
      </w:tr>
    </w:tbl>
    <w:p w:rsidR="00F65551" w:rsidRPr="003044FA" w:rsidRDefault="00F65551" w:rsidP="001D2CF5">
      <w:pPr>
        <w:suppressAutoHyphens w:val="0"/>
        <w:rPr>
          <w:b w:val="0"/>
          <w:i w:val="0"/>
          <w:lang w:eastAsia="en-US"/>
        </w:rPr>
      </w:pPr>
    </w:p>
    <w:p w:rsidR="006A1555" w:rsidRPr="003044FA" w:rsidRDefault="006A1555" w:rsidP="001D2CF5">
      <w:pPr>
        <w:suppressAutoHyphens w:val="0"/>
        <w:rPr>
          <w:b w:val="0"/>
          <w:i w:val="0"/>
          <w:lang w:eastAsia="en-US"/>
        </w:rPr>
      </w:pPr>
    </w:p>
    <w:p w:rsidR="001D2CF5" w:rsidRPr="003044FA" w:rsidRDefault="001D2CF5" w:rsidP="001D2CF5">
      <w:pPr>
        <w:suppressAutoHyphens w:val="0"/>
        <w:rPr>
          <w:b w:val="0"/>
          <w:i w:val="0"/>
          <w:lang w:val="sr-Cyrl-CS" w:eastAsia="en-US"/>
        </w:rPr>
      </w:pPr>
      <w:r w:rsidRPr="003044FA">
        <w:rPr>
          <w:b w:val="0"/>
          <w:i w:val="0"/>
          <w:lang w:val="sr-Cyrl-CS" w:eastAsia="en-US"/>
        </w:rPr>
        <w:br w:type="page"/>
      </w:r>
    </w:p>
    <w:p w:rsidR="001D2CF5" w:rsidRPr="003044FA" w:rsidRDefault="001D2CF5" w:rsidP="00CF1507">
      <w:pPr>
        <w:suppressAutoHyphens w:val="0"/>
        <w:jc w:val="both"/>
        <w:rPr>
          <w:b w:val="0"/>
          <w:i w:val="0"/>
          <w:lang w:eastAsia="en-US"/>
        </w:rPr>
      </w:pPr>
    </w:p>
    <w:p w:rsidR="001D2CF5" w:rsidRPr="003044FA" w:rsidRDefault="001D2CF5" w:rsidP="00CF1507">
      <w:pPr>
        <w:suppressAutoHyphens w:val="0"/>
        <w:jc w:val="both"/>
        <w:rPr>
          <w:b w:val="0"/>
          <w:i w:val="0"/>
          <w:lang w:val="sr-Cyrl-CS" w:eastAsia="en-US"/>
        </w:rPr>
      </w:pPr>
    </w:p>
    <w:p w:rsidR="001D2CF5" w:rsidRPr="003044FA" w:rsidRDefault="001D2CF5" w:rsidP="00CF1507">
      <w:pPr>
        <w:suppressAutoHyphens w:val="0"/>
        <w:jc w:val="both"/>
        <w:rPr>
          <w:b w:val="0"/>
          <w:i w:val="0"/>
          <w:lang w:val="sr-Cyrl-CS" w:eastAsia="en-US"/>
        </w:rPr>
      </w:pPr>
    </w:p>
    <w:tbl>
      <w:tblPr>
        <w:tblW w:w="9171" w:type="dxa"/>
        <w:tblLook w:val="0000" w:firstRow="0" w:lastRow="0" w:firstColumn="0" w:lastColumn="0" w:noHBand="0" w:noVBand="0"/>
      </w:tblPr>
      <w:tblGrid>
        <w:gridCol w:w="4928"/>
        <w:gridCol w:w="283"/>
        <w:gridCol w:w="3960"/>
      </w:tblGrid>
      <w:tr w:rsidR="00CF1507" w:rsidRPr="003044FA" w:rsidTr="00CF1507">
        <w:tc>
          <w:tcPr>
            <w:tcW w:w="4928" w:type="dxa"/>
            <w:shd w:val="clear" w:color="auto" w:fill="D9D9D9"/>
          </w:tcPr>
          <w:p w:rsidR="00CF1507" w:rsidRPr="003044FA" w:rsidRDefault="002D6A1C" w:rsidP="00145B1B">
            <w:pPr>
              <w:rPr>
                <w:i w:val="0"/>
                <w:lang w:val="sr-Cyrl-CS"/>
              </w:rPr>
            </w:pPr>
            <w:r w:rsidRPr="003044FA">
              <w:rPr>
                <w:i w:val="0"/>
                <w:lang w:val="sr-Cyrl-CS"/>
              </w:rPr>
              <w:t xml:space="preserve">Руководилац </w:t>
            </w:r>
            <w:r w:rsidR="00CF1507" w:rsidRPr="003044FA">
              <w:rPr>
                <w:i w:val="0"/>
                <w:lang w:val="sr-Cyrl-CS"/>
              </w:rPr>
              <w:t>Служб</w:t>
            </w:r>
            <w:r w:rsidRPr="003044FA">
              <w:rPr>
                <w:i w:val="0"/>
                <w:lang w:val="sr-Cyrl-CS"/>
              </w:rPr>
              <w:t>е</w:t>
            </w:r>
            <w:r w:rsidR="00CF1507" w:rsidRPr="003044FA">
              <w:rPr>
                <w:i w:val="0"/>
                <w:lang w:val="sr-Cyrl-CS"/>
              </w:rPr>
              <w:t xml:space="preserve"> за урбанистичко планирање, пројектовање и енергетску ефикасност</w:t>
            </w:r>
          </w:p>
          <w:p w:rsidR="00CF1507" w:rsidRPr="003044FA" w:rsidRDefault="00CF1507" w:rsidP="00145B1B">
            <w:pPr>
              <w:rPr>
                <w:i w:val="0"/>
                <w:lang w:val="sr-Cyrl-CS"/>
              </w:rPr>
            </w:pPr>
          </w:p>
        </w:tc>
        <w:tc>
          <w:tcPr>
            <w:tcW w:w="283" w:type="dxa"/>
          </w:tcPr>
          <w:p w:rsidR="00CF1507" w:rsidRPr="003044FA" w:rsidRDefault="00CF1507" w:rsidP="00145B1B"/>
        </w:tc>
        <w:tc>
          <w:tcPr>
            <w:tcW w:w="3960" w:type="dxa"/>
          </w:tcPr>
          <w:p w:rsidR="00CF1507" w:rsidRPr="003044FA" w:rsidRDefault="00CF1507" w:rsidP="00CF1507">
            <w:pPr>
              <w:ind w:hanging="108"/>
              <w:rPr>
                <w:i w:val="0"/>
              </w:rPr>
            </w:pPr>
          </w:p>
          <w:p w:rsidR="00CF1507" w:rsidRPr="003044FA" w:rsidRDefault="00CF1507" w:rsidP="00CF1507">
            <w:pPr>
              <w:ind w:hanging="108"/>
              <w:rPr>
                <w:b w:val="0"/>
                <w:i w:val="0"/>
              </w:rPr>
            </w:pPr>
            <w:r w:rsidRPr="003044FA">
              <w:rPr>
                <w:i w:val="0"/>
              </w:rPr>
              <w:t>Душица Черницин</w:t>
            </w:r>
            <w:r w:rsidRPr="003044FA">
              <w:rPr>
                <w:b w:val="0"/>
                <w:i w:val="0"/>
                <w:lang w:val="de-DE"/>
              </w:rPr>
              <w:t>, дипл.инж.</w:t>
            </w:r>
            <w:r w:rsidRPr="003044FA">
              <w:rPr>
                <w:b w:val="0"/>
                <w:i w:val="0"/>
              </w:rPr>
              <w:t>арх.</w:t>
            </w:r>
          </w:p>
          <w:p w:rsidR="00CF1507" w:rsidRPr="003044FA" w:rsidRDefault="00CF1507" w:rsidP="00145B1B">
            <w:pPr>
              <w:rPr>
                <w:b w:val="0"/>
                <w:i w:val="0"/>
              </w:rPr>
            </w:pPr>
          </w:p>
        </w:tc>
      </w:tr>
    </w:tbl>
    <w:p w:rsidR="00CF1507" w:rsidRPr="003044FA" w:rsidRDefault="00CF1507" w:rsidP="00CF1507">
      <w:pPr>
        <w:suppressAutoHyphens w:val="0"/>
        <w:jc w:val="both"/>
        <w:rPr>
          <w:b w:val="0"/>
          <w:i w:val="0"/>
          <w:lang w:val="sr-Cyrl-CS" w:eastAsia="en-US"/>
        </w:rPr>
      </w:pPr>
    </w:p>
    <w:p w:rsidR="00CF1507" w:rsidRPr="003044FA" w:rsidRDefault="00CF1507" w:rsidP="00CF1507">
      <w:pPr>
        <w:suppressAutoHyphens w:val="0"/>
        <w:jc w:val="both"/>
        <w:rPr>
          <w:b w:val="0"/>
          <w:i w:val="0"/>
          <w:lang w:val="sr-Cyrl-CS" w:eastAsia="en-US"/>
        </w:rPr>
      </w:pPr>
    </w:p>
    <w:tbl>
      <w:tblPr>
        <w:tblW w:w="9171" w:type="dxa"/>
        <w:tblLook w:val="0000" w:firstRow="0" w:lastRow="0" w:firstColumn="0" w:lastColumn="0" w:noHBand="0" w:noVBand="0"/>
      </w:tblPr>
      <w:tblGrid>
        <w:gridCol w:w="4928"/>
        <w:gridCol w:w="283"/>
        <w:gridCol w:w="3960"/>
      </w:tblGrid>
      <w:tr w:rsidR="00CF1507" w:rsidRPr="003044FA" w:rsidTr="00CF1507">
        <w:tc>
          <w:tcPr>
            <w:tcW w:w="4928" w:type="dxa"/>
            <w:shd w:val="clear" w:color="auto" w:fill="D9D9D9"/>
          </w:tcPr>
          <w:p w:rsidR="00CF1507" w:rsidRPr="003044FA" w:rsidRDefault="002D6A1C" w:rsidP="00145B1B">
            <w:pPr>
              <w:rPr>
                <w:i w:val="0"/>
                <w:lang w:val="sr-Cyrl-CS"/>
              </w:rPr>
            </w:pPr>
            <w:r w:rsidRPr="003044FA">
              <w:rPr>
                <w:i w:val="0"/>
                <w:lang w:val="sr-Cyrl-CS"/>
              </w:rPr>
              <w:t xml:space="preserve">Руководилац </w:t>
            </w:r>
            <w:r w:rsidR="00CF1507" w:rsidRPr="003044FA">
              <w:rPr>
                <w:i w:val="0"/>
                <w:lang w:val="sr-Cyrl-CS"/>
              </w:rPr>
              <w:t>Служб</w:t>
            </w:r>
            <w:r w:rsidRPr="003044FA">
              <w:rPr>
                <w:i w:val="0"/>
                <w:lang w:val="sr-Cyrl-CS"/>
              </w:rPr>
              <w:t>е</w:t>
            </w:r>
            <w:r w:rsidR="00CF1507" w:rsidRPr="003044FA">
              <w:rPr>
                <w:i w:val="0"/>
                <w:lang w:val="sr-Cyrl-CS"/>
              </w:rPr>
              <w:t xml:space="preserve"> за планирање и пројектовање инфраструктуре</w:t>
            </w:r>
          </w:p>
          <w:p w:rsidR="00CF1507" w:rsidRPr="003044FA" w:rsidRDefault="00CF1507" w:rsidP="00145B1B">
            <w:pPr>
              <w:rPr>
                <w:i w:val="0"/>
                <w:lang w:val="sr-Cyrl-CS"/>
              </w:rPr>
            </w:pPr>
          </w:p>
        </w:tc>
        <w:tc>
          <w:tcPr>
            <w:tcW w:w="283" w:type="dxa"/>
          </w:tcPr>
          <w:p w:rsidR="00CF1507" w:rsidRPr="003044FA" w:rsidRDefault="00CF1507" w:rsidP="00145B1B">
            <w:pPr>
              <w:rPr>
                <w:i w:val="0"/>
                <w:lang w:val="sr-Cyrl-CS"/>
              </w:rPr>
            </w:pPr>
          </w:p>
        </w:tc>
        <w:tc>
          <w:tcPr>
            <w:tcW w:w="3960" w:type="dxa"/>
          </w:tcPr>
          <w:p w:rsidR="00CF1507" w:rsidRPr="003044FA" w:rsidRDefault="00CF1507" w:rsidP="00CF1507">
            <w:pPr>
              <w:ind w:hanging="108"/>
              <w:rPr>
                <w:i w:val="0"/>
                <w:lang w:val="sr-Cyrl-CS"/>
              </w:rPr>
            </w:pPr>
          </w:p>
          <w:p w:rsidR="00CF1507" w:rsidRPr="003044FA" w:rsidRDefault="00CF1507" w:rsidP="00CF1507">
            <w:pPr>
              <w:ind w:hanging="108"/>
              <w:rPr>
                <w:b w:val="0"/>
                <w:i w:val="0"/>
                <w:lang w:val="sr-Cyrl-CS"/>
              </w:rPr>
            </w:pPr>
            <w:r w:rsidRPr="003044FA">
              <w:rPr>
                <w:i w:val="0"/>
                <w:lang w:val="sr-Cyrl-CS"/>
              </w:rPr>
              <w:t>Татјана Вуксан</w:t>
            </w:r>
            <w:r w:rsidRPr="003044FA">
              <w:rPr>
                <w:b w:val="0"/>
                <w:i w:val="0"/>
                <w:lang w:val="sr-Cyrl-CS"/>
              </w:rPr>
              <w:t>, дипл.инж.саобр.</w:t>
            </w:r>
          </w:p>
          <w:p w:rsidR="00CF1507" w:rsidRPr="003044FA" w:rsidRDefault="00CF1507" w:rsidP="00CF1507">
            <w:pPr>
              <w:rPr>
                <w:i w:val="0"/>
                <w:lang w:val="sr-Cyrl-CS"/>
              </w:rPr>
            </w:pPr>
          </w:p>
        </w:tc>
      </w:tr>
    </w:tbl>
    <w:p w:rsidR="00CF1507" w:rsidRPr="003044FA" w:rsidRDefault="00CF1507" w:rsidP="00CF1507">
      <w:pPr>
        <w:suppressAutoHyphens w:val="0"/>
        <w:jc w:val="both"/>
        <w:rPr>
          <w:b w:val="0"/>
          <w:i w:val="0"/>
          <w:lang w:val="sr-Cyrl-CS" w:eastAsia="en-US"/>
        </w:rPr>
      </w:pPr>
    </w:p>
    <w:p w:rsidR="00CF1507" w:rsidRPr="003044FA" w:rsidRDefault="00CF1507" w:rsidP="00CF1507">
      <w:pPr>
        <w:suppressAutoHyphens w:val="0"/>
        <w:jc w:val="both"/>
        <w:rPr>
          <w:b w:val="0"/>
          <w:i w:val="0"/>
          <w:lang w:val="sr-Cyrl-CS" w:eastAsia="en-US"/>
        </w:rPr>
      </w:pPr>
    </w:p>
    <w:tbl>
      <w:tblPr>
        <w:tblW w:w="9606" w:type="dxa"/>
        <w:tblLook w:val="0000" w:firstRow="0" w:lastRow="0" w:firstColumn="0" w:lastColumn="0" w:noHBand="0" w:noVBand="0"/>
      </w:tblPr>
      <w:tblGrid>
        <w:gridCol w:w="4874"/>
        <w:gridCol w:w="236"/>
        <w:gridCol w:w="4496"/>
      </w:tblGrid>
      <w:tr w:rsidR="001D2CF5" w:rsidRPr="003044FA" w:rsidTr="00CF1507">
        <w:tc>
          <w:tcPr>
            <w:tcW w:w="4874" w:type="dxa"/>
            <w:shd w:val="clear" w:color="auto" w:fill="D9D9D9"/>
          </w:tcPr>
          <w:p w:rsidR="001D2CF5" w:rsidRPr="003044FA" w:rsidRDefault="001D2CF5" w:rsidP="00CF1507">
            <w:pPr>
              <w:suppressAutoHyphens w:val="0"/>
              <w:rPr>
                <w:i w:val="0"/>
                <w:lang w:eastAsia="en-US"/>
              </w:rPr>
            </w:pPr>
            <w:r w:rsidRPr="003044FA">
              <w:rPr>
                <w:i w:val="0"/>
                <w:lang w:eastAsia="en-US"/>
              </w:rPr>
              <w:t xml:space="preserve">Руководилац </w:t>
            </w:r>
            <w:r w:rsidR="00CF1507" w:rsidRPr="003044FA">
              <w:rPr>
                <w:i w:val="0"/>
                <w:lang w:eastAsia="en-US"/>
              </w:rPr>
              <w:t xml:space="preserve">Секотра за </w:t>
            </w:r>
            <w:r w:rsidRPr="003044FA">
              <w:rPr>
                <w:i w:val="0"/>
                <w:lang w:val="pl-PL" w:eastAsia="en-US"/>
              </w:rPr>
              <w:t>урбанистичко планирање</w:t>
            </w:r>
            <w:r w:rsidRPr="003044FA">
              <w:rPr>
                <w:i w:val="0"/>
                <w:lang w:eastAsia="en-US"/>
              </w:rPr>
              <w:t>,</w:t>
            </w:r>
            <w:r w:rsidRPr="003044FA">
              <w:rPr>
                <w:i w:val="0"/>
                <w:lang w:val="pl-PL" w:eastAsia="en-US"/>
              </w:rPr>
              <w:t xml:space="preserve"> пројектовање</w:t>
            </w:r>
            <w:r w:rsidRPr="003044FA">
              <w:rPr>
                <w:i w:val="0"/>
                <w:lang w:eastAsia="en-US"/>
              </w:rPr>
              <w:t>, енергетску ефикасност, планирање и пројектовање инфраструктуре</w:t>
            </w:r>
          </w:p>
        </w:tc>
        <w:tc>
          <w:tcPr>
            <w:tcW w:w="236" w:type="dxa"/>
          </w:tcPr>
          <w:p w:rsidR="001D2CF5" w:rsidRPr="003044FA" w:rsidRDefault="001D2CF5" w:rsidP="00DF666F">
            <w:pPr>
              <w:suppressAutoHyphens w:val="0"/>
              <w:rPr>
                <w:b w:val="0"/>
                <w:i w:val="0"/>
                <w:lang w:val="ru-RU" w:eastAsia="en-US"/>
              </w:rPr>
            </w:pPr>
          </w:p>
        </w:tc>
        <w:tc>
          <w:tcPr>
            <w:tcW w:w="4496" w:type="dxa"/>
          </w:tcPr>
          <w:p w:rsidR="001D2CF5" w:rsidRPr="003044FA" w:rsidRDefault="001D2CF5" w:rsidP="00DF666F">
            <w:pPr>
              <w:suppressAutoHyphens w:val="0"/>
              <w:rPr>
                <w:b w:val="0"/>
                <w:i w:val="0"/>
                <w:lang w:val="sr-Cyrl-CS" w:eastAsia="en-US"/>
              </w:rPr>
            </w:pPr>
          </w:p>
          <w:p w:rsidR="001D2CF5" w:rsidRPr="003044FA" w:rsidRDefault="001D2CF5" w:rsidP="00DF666F">
            <w:pPr>
              <w:suppressAutoHyphens w:val="0"/>
              <w:rPr>
                <w:i w:val="0"/>
                <w:lang w:val="de-DE" w:eastAsia="en-US"/>
              </w:rPr>
            </w:pPr>
            <w:r w:rsidRPr="003044FA">
              <w:rPr>
                <w:i w:val="0"/>
                <w:lang w:val="sr-Cyrl-CS" w:eastAsia="en-US"/>
              </w:rPr>
              <w:t xml:space="preserve">Оливера Драгаш, </w:t>
            </w:r>
            <w:r w:rsidRPr="003044FA">
              <w:rPr>
                <w:b w:val="0"/>
                <w:i w:val="0"/>
                <w:lang w:val="sr-Cyrl-CS" w:eastAsia="en-US"/>
              </w:rPr>
              <w:t>дипл.инж.арх</w:t>
            </w:r>
            <w:r w:rsidRPr="003044FA">
              <w:rPr>
                <w:b w:val="0"/>
                <w:i w:val="0"/>
                <w:lang w:val="de-DE" w:eastAsia="en-US"/>
              </w:rPr>
              <w:t>.</w:t>
            </w:r>
          </w:p>
          <w:p w:rsidR="001D2CF5" w:rsidRPr="003044FA" w:rsidRDefault="001D2CF5" w:rsidP="00DF666F">
            <w:pPr>
              <w:suppressAutoHyphens w:val="0"/>
              <w:rPr>
                <w:i w:val="0"/>
                <w:lang w:val="ru-RU" w:eastAsia="en-US"/>
              </w:rPr>
            </w:pPr>
          </w:p>
        </w:tc>
      </w:tr>
      <w:tr w:rsidR="001D2CF5" w:rsidRPr="003044FA" w:rsidTr="00CF1507">
        <w:tc>
          <w:tcPr>
            <w:tcW w:w="4874" w:type="dxa"/>
          </w:tcPr>
          <w:p w:rsidR="001D2CF5" w:rsidRPr="003044FA" w:rsidRDefault="001D2CF5" w:rsidP="00DF666F">
            <w:pPr>
              <w:suppressAutoHyphens w:val="0"/>
              <w:jc w:val="both"/>
              <w:rPr>
                <w:b w:val="0"/>
                <w:i w:val="0"/>
                <w:lang w:val="sr-Cyrl-CS" w:eastAsia="en-US"/>
              </w:rPr>
            </w:pPr>
          </w:p>
          <w:p w:rsidR="001D2CF5" w:rsidRPr="003044FA" w:rsidRDefault="001D2CF5" w:rsidP="00DF666F">
            <w:pPr>
              <w:suppressAutoHyphens w:val="0"/>
              <w:jc w:val="both"/>
              <w:rPr>
                <w:b w:val="0"/>
                <w:i w:val="0"/>
                <w:lang w:val="sr-Cyrl-CS" w:eastAsia="en-US"/>
              </w:rPr>
            </w:pPr>
          </w:p>
        </w:tc>
        <w:tc>
          <w:tcPr>
            <w:tcW w:w="236" w:type="dxa"/>
          </w:tcPr>
          <w:p w:rsidR="001D2CF5" w:rsidRPr="003044FA" w:rsidRDefault="001D2CF5" w:rsidP="00DF666F">
            <w:pPr>
              <w:suppressAutoHyphens w:val="0"/>
              <w:jc w:val="both"/>
              <w:rPr>
                <w:b w:val="0"/>
                <w:i w:val="0"/>
                <w:lang w:eastAsia="en-US"/>
              </w:rPr>
            </w:pPr>
          </w:p>
        </w:tc>
        <w:tc>
          <w:tcPr>
            <w:tcW w:w="4496" w:type="dxa"/>
          </w:tcPr>
          <w:p w:rsidR="001D2CF5" w:rsidRPr="003044FA" w:rsidRDefault="001D2CF5" w:rsidP="00DF666F">
            <w:pPr>
              <w:suppressAutoHyphens w:val="0"/>
              <w:jc w:val="both"/>
              <w:rPr>
                <w:lang w:eastAsia="en-US"/>
              </w:rPr>
            </w:pPr>
          </w:p>
        </w:tc>
      </w:tr>
      <w:tr w:rsidR="001D2CF5" w:rsidRPr="003044FA" w:rsidTr="00CF1507">
        <w:tc>
          <w:tcPr>
            <w:tcW w:w="4874" w:type="dxa"/>
            <w:shd w:val="clear" w:color="auto" w:fill="D9D9D9"/>
          </w:tcPr>
          <w:p w:rsidR="00CF1507" w:rsidRPr="003044FA" w:rsidRDefault="00CF1507" w:rsidP="00DF666F">
            <w:pPr>
              <w:suppressAutoHyphens w:val="0"/>
              <w:rPr>
                <w:i w:val="0"/>
                <w:lang w:val="sr-Cyrl-CS" w:eastAsia="en-US"/>
              </w:rPr>
            </w:pPr>
          </w:p>
          <w:p w:rsidR="001D2CF5" w:rsidRPr="003044FA" w:rsidRDefault="001D2CF5" w:rsidP="00DF666F">
            <w:pPr>
              <w:suppressAutoHyphens w:val="0"/>
              <w:rPr>
                <w:i w:val="0"/>
                <w:lang w:val="sr-Cyrl-CS" w:eastAsia="en-US"/>
              </w:rPr>
            </w:pPr>
            <w:r w:rsidRPr="003044FA">
              <w:rPr>
                <w:i w:val="0"/>
                <w:lang w:val="sr-Cyrl-CS" w:eastAsia="en-US"/>
              </w:rPr>
              <w:t>Помоћник директора за</w:t>
            </w:r>
            <w:r w:rsidR="00CF1507" w:rsidRPr="003044FA">
              <w:rPr>
                <w:i w:val="0"/>
                <w:lang w:val="sr-Cyrl-CS" w:eastAsia="en-US"/>
              </w:rPr>
              <w:t xml:space="preserve"> </w:t>
            </w:r>
            <w:r w:rsidRPr="003044FA">
              <w:rPr>
                <w:i w:val="0"/>
                <w:lang w:val="sr-Cyrl-CS" w:eastAsia="en-US"/>
              </w:rPr>
              <w:t>послове урбанизма и</w:t>
            </w:r>
            <w:r w:rsidR="00CF1507" w:rsidRPr="003044FA">
              <w:rPr>
                <w:i w:val="0"/>
                <w:lang w:val="sr-Cyrl-CS" w:eastAsia="en-US"/>
              </w:rPr>
              <w:t xml:space="preserve"> </w:t>
            </w:r>
            <w:r w:rsidRPr="003044FA">
              <w:rPr>
                <w:i w:val="0"/>
                <w:lang w:val="sr-Cyrl-CS" w:eastAsia="en-US"/>
              </w:rPr>
              <w:t>управљање путевима</w:t>
            </w:r>
          </w:p>
          <w:p w:rsidR="001D2CF5" w:rsidRPr="003044FA" w:rsidRDefault="001D2CF5" w:rsidP="00DF666F">
            <w:pPr>
              <w:suppressAutoHyphens w:val="0"/>
              <w:rPr>
                <w:lang w:val="sr-Cyrl-CS" w:eastAsia="en-US"/>
              </w:rPr>
            </w:pPr>
          </w:p>
        </w:tc>
        <w:tc>
          <w:tcPr>
            <w:tcW w:w="236" w:type="dxa"/>
          </w:tcPr>
          <w:p w:rsidR="001D2CF5" w:rsidRPr="003044FA" w:rsidRDefault="001D2CF5" w:rsidP="00DF666F">
            <w:pPr>
              <w:suppressAutoHyphens w:val="0"/>
              <w:jc w:val="both"/>
              <w:rPr>
                <w:b w:val="0"/>
                <w:i w:val="0"/>
                <w:lang w:eastAsia="en-US"/>
              </w:rPr>
            </w:pPr>
          </w:p>
        </w:tc>
        <w:tc>
          <w:tcPr>
            <w:tcW w:w="4496" w:type="dxa"/>
          </w:tcPr>
          <w:p w:rsidR="001D2CF5" w:rsidRPr="003044FA" w:rsidRDefault="001D2CF5" w:rsidP="00DF666F">
            <w:pPr>
              <w:suppressAutoHyphens w:val="0"/>
              <w:jc w:val="both"/>
              <w:rPr>
                <w:b w:val="0"/>
                <w:i w:val="0"/>
                <w:lang w:eastAsia="en-US"/>
              </w:rPr>
            </w:pPr>
          </w:p>
          <w:p w:rsidR="001D2CF5" w:rsidRPr="003044FA" w:rsidRDefault="00CF1507" w:rsidP="00DF666F">
            <w:pPr>
              <w:suppressAutoHyphens w:val="0"/>
              <w:jc w:val="both"/>
              <w:rPr>
                <w:b w:val="0"/>
                <w:i w:val="0"/>
              </w:rPr>
            </w:pPr>
            <w:r w:rsidRPr="003044FA">
              <w:rPr>
                <w:i w:val="0"/>
                <w:lang w:val="sr-Cyrl-CS"/>
              </w:rPr>
              <w:t>Ива Стојанов</w:t>
            </w:r>
            <w:r w:rsidRPr="003044FA">
              <w:rPr>
                <w:b w:val="0"/>
                <w:i w:val="0"/>
                <w:lang w:val="sr-Cyrl-CS"/>
              </w:rPr>
              <w:t>, дипл.пр.планер</w:t>
            </w:r>
            <w:r w:rsidRPr="003044FA">
              <w:rPr>
                <w:b w:val="0"/>
                <w:i w:val="0"/>
                <w:lang w:val="de-DE"/>
              </w:rPr>
              <w:t>.</w:t>
            </w:r>
          </w:p>
          <w:p w:rsidR="00CF1507" w:rsidRPr="003044FA" w:rsidRDefault="00CF1507" w:rsidP="00DF666F">
            <w:pPr>
              <w:suppressAutoHyphens w:val="0"/>
              <w:jc w:val="both"/>
              <w:rPr>
                <w:lang w:eastAsia="en-US"/>
              </w:rPr>
            </w:pPr>
            <w:r w:rsidRPr="003044FA">
              <w:rPr>
                <w:b w:val="0"/>
                <w:i w:val="0"/>
                <w:lang w:val="ru-RU"/>
              </w:rPr>
              <w:t>маст.геогр.зашт.жив.сред.,маст.инж.урб.</w:t>
            </w:r>
          </w:p>
        </w:tc>
      </w:tr>
      <w:tr w:rsidR="001D2CF5" w:rsidRPr="003044FA" w:rsidTr="00CF1507">
        <w:tc>
          <w:tcPr>
            <w:tcW w:w="4874" w:type="dxa"/>
          </w:tcPr>
          <w:p w:rsidR="001D2CF5" w:rsidRPr="003044FA" w:rsidRDefault="001D2CF5" w:rsidP="00DF666F">
            <w:pPr>
              <w:suppressAutoHyphens w:val="0"/>
              <w:rPr>
                <w:b w:val="0"/>
                <w:i w:val="0"/>
                <w:lang w:val="sr-Cyrl-CS" w:eastAsia="en-US"/>
              </w:rPr>
            </w:pPr>
          </w:p>
          <w:p w:rsidR="001D2CF5" w:rsidRPr="003044FA" w:rsidRDefault="001D2CF5" w:rsidP="00DF666F">
            <w:pPr>
              <w:suppressAutoHyphens w:val="0"/>
              <w:rPr>
                <w:b w:val="0"/>
                <w:i w:val="0"/>
                <w:lang w:val="sr-Cyrl-CS" w:eastAsia="en-US"/>
              </w:rPr>
            </w:pPr>
          </w:p>
        </w:tc>
        <w:tc>
          <w:tcPr>
            <w:tcW w:w="236" w:type="dxa"/>
          </w:tcPr>
          <w:p w:rsidR="001D2CF5" w:rsidRPr="003044FA" w:rsidRDefault="001D2CF5" w:rsidP="00DF666F">
            <w:pPr>
              <w:suppressAutoHyphens w:val="0"/>
              <w:jc w:val="both"/>
              <w:rPr>
                <w:b w:val="0"/>
                <w:i w:val="0"/>
                <w:lang w:eastAsia="en-US"/>
              </w:rPr>
            </w:pPr>
          </w:p>
        </w:tc>
        <w:tc>
          <w:tcPr>
            <w:tcW w:w="4496" w:type="dxa"/>
          </w:tcPr>
          <w:p w:rsidR="001D2CF5" w:rsidRPr="003044FA" w:rsidRDefault="001D2CF5" w:rsidP="00DF666F">
            <w:pPr>
              <w:suppressAutoHyphens w:val="0"/>
              <w:jc w:val="both"/>
              <w:rPr>
                <w:lang w:eastAsia="en-US"/>
              </w:rPr>
            </w:pPr>
          </w:p>
        </w:tc>
      </w:tr>
      <w:tr w:rsidR="001D2CF5" w:rsidRPr="003044FA" w:rsidTr="00CF1507">
        <w:tc>
          <w:tcPr>
            <w:tcW w:w="4874" w:type="dxa"/>
            <w:shd w:val="clear" w:color="auto" w:fill="D9D9D9"/>
          </w:tcPr>
          <w:p w:rsidR="001D2CF5" w:rsidRPr="003044FA" w:rsidRDefault="001D2CF5" w:rsidP="00DF666F">
            <w:pPr>
              <w:suppressAutoHyphens w:val="0"/>
              <w:rPr>
                <w:b w:val="0"/>
                <w:i w:val="0"/>
                <w:lang w:eastAsia="en-US"/>
              </w:rPr>
            </w:pPr>
          </w:p>
          <w:p w:rsidR="001D2CF5" w:rsidRPr="003044FA" w:rsidRDefault="001D2CF5" w:rsidP="00DF666F">
            <w:pPr>
              <w:suppressAutoHyphens w:val="0"/>
              <w:rPr>
                <w:i w:val="0"/>
                <w:lang w:eastAsia="en-US"/>
              </w:rPr>
            </w:pPr>
            <w:r w:rsidRPr="003044FA">
              <w:rPr>
                <w:i w:val="0"/>
                <w:lang w:eastAsia="en-US"/>
              </w:rPr>
              <w:t>Извршни директор</w:t>
            </w:r>
          </w:p>
          <w:p w:rsidR="001D2CF5" w:rsidRPr="003044FA" w:rsidRDefault="001D2CF5" w:rsidP="00DF666F">
            <w:pPr>
              <w:suppressAutoHyphens w:val="0"/>
              <w:rPr>
                <w:lang w:val="sr-Cyrl-CS" w:eastAsia="en-US"/>
              </w:rPr>
            </w:pPr>
          </w:p>
        </w:tc>
        <w:tc>
          <w:tcPr>
            <w:tcW w:w="236" w:type="dxa"/>
          </w:tcPr>
          <w:p w:rsidR="001D2CF5" w:rsidRPr="003044FA" w:rsidRDefault="001D2CF5" w:rsidP="00DF666F">
            <w:pPr>
              <w:suppressAutoHyphens w:val="0"/>
              <w:jc w:val="both"/>
              <w:rPr>
                <w:b w:val="0"/>
                <w:i w:val="0"/>
                <w:lang w:val="pl-PL" w:eastAsia="en-US"/>
              </w:rPr>
            </w:pPr>
          </w:p>
        </w:tc>
        <w:tc>
          <w:tcPr>
            <w:tcW w:w="4496" w:type="dxa"/>
          </w:tcPr>
          <w:p w:rsidR="001D2CF5" w:rsidRPr="003044FA" w:rsidRDefault="001D2CF5" w:rsidP="00DF666F">
            <w:pPr>
              <w:suppressAutoHyphens w:val="0"/>
              <w:jc w:val="both"/>
              <w:rPr>
                <w:b w:val="0"/>
                <w:i w:val="0"/>
                <w:lang w:eastAsia="en-US"/>
              </w:rPr>
            </w:pPr>
          </w:p>
          <w:p w:rsidR="001D2CF5" w:rsidRPr="003044FA" w:rsidRDefault="001D2CF5" w:rsidP="00DF666F">
            <w:pPr>
              <w:suppressAutoHyphens w:val="0"/>
              <w:jc w:val="both"/>
              <w:rPr>
                <w:lang w:val="pl-PL" w:eastAsia="en-US"/>
              </w:rPr>
            </w:pPr>
            <w:r w:rsidRPr="003044FA">
              <w:rPr>
                <w:i w:val="0"/>
                <w:lang w:eastAsia="en-US"/>
              </w:rPr>
              <w:t>Милан Балчин</w:t>
            </w:r>
            <w:r w:rsidRPr="003044FA">
              <w:rPr>
                <w:b w:val="0"/>
                <w:i w:val="0"/>
                <w:lang w:eastAsia="en-US"/>
              </w:rPr>
              <w:t xml:space="preserve">, </w:t>
            </w:r>
            <w:r w:rsidRPr="003044FA">
              <w:rPr>
                <w:b w:val="0"/>
                <w:i w:val="0"/>
                <w:lang w:val="de-DE" w:eastAsia="en-US"/>
              </w:rPr>
              <w:t>дипл</w:t>
            </w:r>
            <w:r w:rsidRPr="003044FA">
              <w:rPr>
                <w:b w:val="0"/>
                <w:i w:val="0"/>
                <w:lang w:eastAsia="en-US"/>
              </w:rPr>
              <w:t>.правник</w:t>
            </w:r>
          </w:p>
        </w:tc>
      </w:tr>
      <w:tr w:rsidR="001D2CF5" w:rsidRPr="003044FA" w:rsidTr="00CF1507">
        <w:tc>
          <w:tcPr>
            <w:tcW w:w="4874" w:type="dxa"/>
          </w:tcPr>
          <w:p w:rsidR="001D2CF5" w:rsidRPr="003044FA" w:rsidRDefault="001D2CF5" w:rsidP="00DF666F">
            <w:pPr>
              <w:suppressAutoHyphens w:val="0"/>
              <w:rPr>
                <w:b w:val="0"/>
                <w:i w:val="0"/>
                <w:lang w:val="pl-PL" w:eastAsia="en-US"/>
              </w:rPr>
            </w:pPr>
          </w:p>
          <w:p w:rsidR="001D2CF5" w:rsidRPr="003044FA" w:rsidRDefault="001D2CF5" w:rsidP="00DF666F">
            <w:pPr>
              <w:suppressAutoHyphens w:val="0"/>
              <w:rPr>
                <w:b w:val="0"/>
                <w:i w:val="0"/>
                <w:lang w:val="pl-PL" w:eastAsia="en-US"/>
              </w:rPr>
            </w:pPr>
          </w:p>
        </w:tc>
        <w:tc>
          <w:tcPr>
            <w:tcW w:w="236" w:type="dxa"/>
          </w:tcPr>
          <w:p w:rsidR="001D2CF5" w:rsidRPr="003044FA" w:rsidRDefault="001D2CF5" w:rsidP="00DF666F">
            <w:pPr>
              <w:suppressAutoHyphens w:val="0"/>
              <w:jc w:val="both"/>
              <w:rPr>
                <w:b w:val="0"/>
                <w:i w:val="0"/>
                <w:lang w:val="pl-PL" w:eastAsia="en-US"/>
              </w:rPr>
            </w:pPr>
          </w:p>
        </w:tc>
        <w:tc>
          <w:tcPr>
            <w:tcW w:w="4496" w:type="dxa"/>
          </w:tcPr>
          <w:p w:rsidR="001D2CF5" w:rsidRPr="003044FA" w:rsidRDefault="001D2CF5" w:rsidP="00DF666F">
            <w:pPr>
              <w:suppressAutoHyphens w:val="0"/>
              <w:jc w:val="both"/>
              <w:rPr>
                <w:i w:val="0"/>
                <w:lang w:val="pl-PL" w:eastAsia="en-US"/>
              </w:rPr>
            </w:pPr>
          </w:p>
        </w:tc>
      </w:tr>
      <w:tr w:rsidR="001D2CF5" w:rsidRPr="003044FA" w:rsidTr="00CF1507">
        <w:tc>
          <w:tcPr>
            <w:tcW w:w="4874" w:type="dxa"/>
            <w:shd w:val="clear" w:color="auto" w:fill="D9D9D9"/>
          </w:tcPr>
          <w:p w:rsidR="001D2CF5" w:rsidRPr="003044FA" w:rsidRDefault="001D2CF5" w:rsidP="00DF666F">
            <w:pPr>
              <w:suppressAutoHyphens w:val="0"/>
              <w:rPr>
                <w:i w:val="0"/>
                <w:lang w:eastAsia="en-US"/>
              </w:rPr>
            </w:pPr>
          </w:p>
          <w:p w:rsidR="001D2CF5" w:rsidRPr="003044FA" w:rsidRDefault="001D2CF5" w:rsidP="00DF666F">
            <w:pPr>
              <w:suppressAutoHyphens w:val="0"/>
              <w:rPr>
                <w:lang w:eastAsia="en-US"/>
              </w:rPr>
            </w:pPr>
            <w:r w:rsidRPr="003044FA">
              <w:rPr>
                <w:i w:val="0"/>
                <w:lang w:eastAsia="en-US"/>
              </w:rPr>
              <w:t>Директор</w:t>
            </w:r>
          </w:p>
          <w:p w:rsidR="001D2CF5" w:rsidRPr="003044FA" w:rsidRDefault="001D2CF5" w:rsidP="00DF666F">
            <w:pPr>
              <w:suppressAutoHyphens w:val="0"/>
              <w:rPr>
                <w:lang w:val="sr-Cyrl-CS" w:eastAsia="en-US"/>
              </w:rPr>
            </w:pPr>
          </w:p>
        </w:tc>
        <w:tc>
          <w:tcPr>
            <w:tcW w:w="236" w:type="dxa"/>
          </w:tcPr>
          <w:p w:rsidR="001D2CF5" w:rsidRPr="003044FA" w:rsidRDefault="001D2CF5" w:rsidP="00DF666F">
            <w:pPr>
              <w:suppressAutoHyphens w:val="0"/>
              <w:jc w:val="both"/>
              <w:rPr>
                <w:b w:val="0"/>
                <w:i w:val="0"/>
                <w:lang w:eastAsia="en-US"/>
              </w:rPr>
            </w:pPr>
          </w:p>
        </w:tc>
        <w:tc>
          <w:tcPr>
            <w:tcW w:w="4496" w:type="dxa"/>
          </w:tcPr>
          <w:p w:rsidR="001D2CF5" w:rsidRPr="003044FA" w:rsidRDefault="001D2CF5" w:rsidP="00DF666F">
            <w:pPr>
              <w:suppressAutoHyphens w:val="0"/>
              <w:jc w:val="both"/>
              <w:rPr>
                <w:b w:val="0"/>
                <w:lang w:val="sr-Cyrl-CS" w:eastAsia="en-US"/>
              </w:rPr>
            </w:pPr>
          </w:p>
          <w:p w:rsidR="001D2CF5" w:rsidRPr="003044FA" w:rsidRDefault="001D2CF5" w:rsidP="00DF666F">
            <w:pPr>
              <w:suppressAutoHyphens w:val="0"/>
              <w:ind w:right="-462"/>
              <w:jc w:val="both"/>
              <w:rPr>
                <w:lang w:eastAsia="en-US"/>
              </w:rPr>
            </w:pPr>
            <w:r w:rsidRPr="003044FA">
              <w:rPr>
                <w:i w:val="0"/>
                <w:lang w:val="sr-Cyrl-CS" w:eastAsia="en-US"/>
              </w:rPr>
              <w:t xml:space="preserve">Славе Бојаџиевски, </w:t>
            </w:r>
            <w:r w:rsidRPr="003044FA">
              <w:rPr>
                <w:b w:val="0"/>
                <w:i w:val="0"/>
                <w:lang w:val="sr-Cyrl-CS" w:eastAsia="en-US"/>
              </w:rPr>
              <w:t>дипл.инж.арх.</w:t>
            </w:r>
          </w:p>
        </w:tc>
      </w:tr>
    </w:tbl>
    <w:p w:rsidR="001D2CF5" w:rsidRPr="004D4D98" w:rsidRDefault="001D2CF5" w:rsidP="001D2CF5">
      <w:pPr>
        <w:suppressAutoHyphens w:val="0"/>
        <w:jc w:val="center"/>
        <w:rPr>
          <w:b w:val="0"/>
          <w:i w:val="0"/>
          <w:sz w:val="22"/>
          <w:szCs w:val="22"/>
          <w:lang w:val="sr-Cyrl-CS" w:eastAsia="en-US"/>
        </w:rPr>
      </w:pPr>
    </w:p>
    <w:p w:rsidR="001D2CF5" w:rsidRDefault="001D2CF5" w:rsidP="001D2CF5">
      <w:pPr>
        <w:suppressAutoHyphens w:val="0"/>
        <w:jc w:val="center"/>
        <w:rPr>
          <w:b w:val="0"/>
          <w:i w:val="0"/>
          <w:sz w:val="22"/>
          <w:szCs w:val="22"/>
          <w:lang w:val="sr-Cyrl-CS" w:eastAsia="en-US"/>
        </w:rPr>
      </w:pPr>
    </w:p>
    <w:p w:rsidR="001D2CF5" w:rsidRPr="001D2CF5" w:rsidRDefault="001D2CF5" w:rsidP="001D2CF5">
      <w:pPr>
        <w:keepNext/>
        <w:tabs>
          <w:tab w:val="left" w:pos="152"/>
        </w:tabs>
        <w:ind w:left="576" w:hanging="576"/>
        <w:jc w:val="both"/>
        <w:outlineLvl w:val="1"/>
        <w:rPr>
          <w:b w:val="0"/>
          <w:i w:val="0"/>
          <w:sz w:val="22"/>
          <w:szCs w:val="22"/>
          <w:lang w:val="ru-RU"/>
        </w:rPr>
      </w:pPr>
      <w:r w:rsidRPr="004D4D98">
        <w:rPr>
          <w:b w:val="0"/>
          <w:i w:val="0"/>
          <w:sz w:val="22"/>
          <w:szCs w:val="22"/>
          <w:lang w:val="sr-Cyrl-CS" w:eastAsia="en-US"/>
        </w:rPr>
        <w:br w:type="page"/>
      </w:r>
    </w:p>
    <w:p w:rsidR="00C76573" w:rsidRPr="00AA237B" w:rsidRDefault="00C76573" w:rsidP="00AA237B">
      <w:pPr>
        <w:ind w:right="425"/>
        <w:rPr>
          <w:b w:val="0"/>
          <w:i w:val="0"/>
          <w:sz w:val="22"/>
          <w:szCs w:val="22"/>
          <w:lang w:val="sr-Cyrl-CS"/>
        </w:rPr>
      </w:pPr>
    </w:p>
    <w:p w:rsidR="001D2CF5" w:rsidRPr="00113856" w:rsidRDefault="001D2CF5" w:rsidP="00AA237B">
      <w:pPr>
        <w:ind w:right="425"/>
        <w:rPr>
          <w:b w:val="0"/>
          <w:i w:val="0"/>
          <w:lang w:val="sr-Cyrl-CS"/>
        </w:rPr>
      </w:pPr>
      <w:r w:rsidRPr="00113856">
        <w:rPr>
          <w:b w:val="0"/>
          <w:i w:val="0"/>
          <w:lang w:val="sr-Cyrl-CS"/>
        </w:rPr>
        <w:t>С А Д Р Ж А Ј</w:t>
      </w:r>
    </w:p>
    <w:p w:rsidR="000E3F04" w:rsidRPr="00113856" w:rsidRDefault="000E3F04" w:rsidP="00AA237B">
      <w:pPr>
        <w:ind w:right="425"/>
        <w:rPr>
          <w:b w:val="0"/>
          <w:i w:val="0"/>
        </w:rPr>
      </w:pPr>
    </w:p>
    <w:p w:rsidR="00C76573" w:rsidRPr="00113856" w:rsidRDefault="00C76573" w:rsidP="00C76573">
      <w:pPr>
        <w:pStyle w:val="Title"/>
        <w:rPr>
          <w:sz w:val="20"/>
          <w:szCs w:val="20"/>
        </w:rPr>
      </w:pPr>
      <w:r w:rsidRPr="00113856">
        <w:rPr>
          <w:sz w:val="20"/>
          <w:szCs w:val="20"/>
        </w:rPr>
        <w:t>ОПШТИ ДЕО</w:t>
      </w:r>
    </w:p>
    <w:p w:rsidR="00C76573" w:rsidRPr="00113856" w:rsidRDefault="00C76573" w:rsidP="00C76573">
      <w:pPr>
        <w:ind w:right="425"/>
        <w:rPr>
          <w:b w:val="0"/>
          <w:i w:val="0"/>
          <w:lang w:val="it-IT"/>
        </w:rPr>
      </w:pPr>
      <w:r w:rsidRPr="00113856">
        <w:rPr>
          <w:b w:val="0"/>
          <w:i w:val="0"/>
          <w:lang w:val="it-IT"/>
        </w:rPr>
        <w:t>-</w:t>
      </w:r>
      <w:r w:rsidRPr="00113856">
        <w:rPr>
          <w:b w:val="0"/>
          <w:i w:val="0"/>
          <w:lang w:val="it-IT"/>
        </w:rPr>
        <w:tab/>
        <w:t>Ре</w:t>
      </w:r>
      <w:r w:rsidRPr="00113856">
        <w:rPr>
          <w:b w:val="0"/>
          <w:i w:val="0"/>
          <w:lang w:val="sr-Cyrl-CS"/>
        </w:rPr>
        <w:t>ш</w:t>
      </w:r>
      <w:r w:rsidRPr="00113856">
        <w:rPr>
          <w:b w:val="0"/>
          <w:i w:val="0"/>
          <w:lang w:val="it-IT"/>
        </w:rPr>
        <w:t>е</w:t>
      </w:r>
      <w:r w:rsidRPr="00113856">
        <w:rPr>
          <w:b w:val="0"/>
          <w:i w:val="0"/>
          <w:lang w:val="sr-Cyrl-CS"/>
        </w:rPr>
        <w:t>њ</w:t>
      </w:r>
      <w:r w:rsidRPr="00113856">
        <w:rPr>
          <w:b w:val="0"/>
          <w:i w:val="0"/>
          <w:lang w:val="it-IT"/>
        </w:rPr>
        <w:t>е о регистрацији фирме</w:t>
      </w:r>
    </w:p>
    <w:p w:rsidR="00C76573" w:rsidRPr="00113856" w:rsidRDefault="00C76573" w:rsidP="00C76573">
      <w:pPr>
        <w:ind w:right="425"/>
        <w:rPr>
          <w:b w:val="0"/>
          <w:i w:val="0"/>
          <w:lang w:val="it-IT"/>
        </w:rPr>
      </w:pPr>
      <w:r w:rsidRPr="00113856">
        <w:rPr>
          <w:b w:val="0"/>
          <w:i w:val="0"/>
          <w:lang w:val="it-IT"/>
        </w:rPr>
        <w:t>-</w:t>
      </w:r>
      <w:r w:rsidRPr="00113856">
        <w:rPr>
          <w:b w:val="0"/>
          <w:i w:val="0"/>
          <w:lang w:val="it-IT"/>
        </w:rPr>
        <w:tab/>
        <w:t>Лиценца одговорног урбанисте</w:t>
      </w:r>
    </w:p>
    <w:p w:rsidR="00C76573" w:rsidRPr="00113856" w:rsidRDefault="00C76573" w:rsidP="00C76573">
      <w:pPr>
        <w:ind w:right="425"/>
        <w:rPr>
          <w:b w:val="0"/>
          <w:i w:val="0"/>
          <w:lang w:val="it-IT"/>
        </w:rPr>
      </w:pPr>
      <w:r w:rsidRPr="00113856">
        <w:rPr>
          <w:b w:val="0"/>
          <w:i w:val="0"/>
          <w:lang w:val="it-IT"/>
        </w:rPr>
        <w:t>-</w:t>
      </w:r>
      <w:r w:rsidRPr="00113856">
        <w:rPr>
          <w:b w:val="0"/>
          <w:i w:val="0"/>
          <w:lang w:val="it-IT"/>
        </w:rPr>
        <w:tab/>
      </w:r>
      <w:r w:rsidRPr="00113856">
        <w:rPr>
          <w:b w:val="0"/>
          <w:i w:val="0"/>
        </w:rPr>
        <w:t>Изјава</w:t>
      </w:r>
      <w:r w:rsidRPr="00113856">
        <w:rPr>
          <w:b w:val="0"/>
          <w:i w:val="0"/>
          <w:lang w:val="it-IT"/>
        </w:rPr>
        <w:t xml:space="preserve"> одговорног урбанисте</w:t>
      </w:r>
    </w:p>
    <w:p w:rsidR="00C76573" w:rsidRPr="00113856" w:rsidRDefault="00C76573" w:rsidP="00C76573">
      <w:pPr>
        <w:ind w:right="425"/>
        <w:rPr>
          <w:b w:val="0"/>
          <w:i w:val="0"/>
          <w:lang w:val="sr-Cyrl-CS"/>
        </w:rPr>
      </w:pPr>
    </w:p>
    <w:p w:rsidR="00C76573" w:rsidRPr="00113856" w:rsidRDefault="00C76573" w:rsidP="00C76573">
      <w:pPr>
        <w:rPr>
          <w:i w:val="0"/>
          <w:u w:val="single"/>
        </w:rPr>
      </w:pPr>
      <w:r w:rsidRPr="00113856">
        <w:rPr>
          <w:i w:val="0"/>
          <w:u w:val="single"/>
        </w:rPr>
        <w:t>I   ТЕКСТУАЛНИ ДЕО</w:t>
      </w:r>
    </w:p>
    <w:p w:rsidR="00C76573" w:rsidRPr="00113856" w:rsidRDefault="00C76573" w:rsidP="00C76573">
      <w:pPr>
        <w:rPr>
          <w:b w:val="0"/>
          <w:i w:val="0"/>
        </w:rPr>
      </w:pPr>
    </w:p>
    <w:p w:rsidR="00C76573" w:rsidRPr="00113856" w:rsidRDefault="00C76573" w:rsidP="00C76573">
      <w:pPr>
        <w:pStyle w:val="Title"/>
        <w:rPr>
          <w:sz w:val="20"/>
          <w:szCs w:val="20"/>
          <w:lang w:val="sr-Cyrl-CS"/>
        </w:rPr>
      </w:pPr>
      <w:r w:rsidRPr="00113856">
        <w:rPr>
          <w:sz w:val="20"/>
          <w:szCs w:val="20"/>
        </w:rPr>
        <w:t>УВОД</w:t>
      </w:r>
    </w:p>
    <w:p w:rsidR="00C76573" w:rsidRPr="00113856" w:rsidRDefault="00C76573" w:rsidP="00E30A43">
      <w:pPr>
        <w:pStyle w:val="NormalWeb"/>
        <w:numPr>
          <w:ilvl w:val="0"/>
          <w:numId w:val="6"/>
        </w:numPr>
        <w:shd w:val="clear" w:color="auto" w:fill="FFFFFF"/>
        <w:spacing w:before="0" w:beforeAutospacing="0" w:after="0" w:afterAutospacing="0"/>
        <w:jc w:val="both"/>
        <w:textAlignment w:val="baseline"/>
        <w:rPr>
          <w:rFonts w:ascii="Arial" w:hAnsi="Arial" w:cs="Arial"/>
          <w:sz w:val="20"/>
          <w:szCs w:val="20"/>
        </w:rPr>
      </w:pPr>
      <w:r w:rsidRPr="00113856">
        <w:rPr>
          <w:rFonts w:ascii="Arial" w:hAnsi="Arial" w:cs="Arial"/>
          <w:sz w:val="20"/>
          <w:szCs w:val="20"/>
        </w:rPr>
        <w:t>ОПИС ГРАНИЦЕ ПЛАНСКОГ ДОКУМЕНТА</w:t>
      </w:r>
    </w:p>
    <w:p w:rsidR="00C76573" w:rsidRPr="00113856" w:rsidRDefault="00C76573" w:rsidP="00E30A43">
      <w:pPr>
        <w:pStyle w:val="NormalWeb"/>
        <w:numPr>
          <w:ilvl w:val="0"/>
          <w:numId w:val="6"/>
        </w:numPr>
        <w:shd w:val="clear" w:color="auto" w:fill="FFFFFF"/>
        <w:spacing w:before="0" w:beforeAutospacing="0" w:after="0" w:afterAutospacing="0"/>
        <w:jc w:val="both"/>
        <w:textAlignment w:val="baseline"/>
        <w:rPr>
          <w:rFonts w:ascii="Arial" w:hAnsi="Arial" w:cs="Arial"/>
          <w:sz w:val="20"/>
          <w:szCs w:val="20"/>
        </w:rPr>
      </w:pPr>
      <w:r w:rsidRPr="00113856">
        <w:rPr>
          <w:rFonts w:ascii="Arial" w:hAnsi="Arial" w:cs="Arial"/>
          <w:sz w:val="20"/>
          <w:szCs w:val="20"/>
        </w:rPr>
        <w:t>КРАЋИ ИЗВОД ИЗ ПЛАНСКИХ ДОКУМЕНАТА ВИШЕГ РЕДА</w:t>
      </w:r>
    </w:p>
    <w:p w:rsidR="00C76573" w:rsidRPr="00113856" w:rsidRDefault="00C76573" w:rsidP="00E30A43">
      <w:pPr>
        <w:pStyle w:val="NormalWeb"/>
        <w:numPr>
          <w:ilvl w:val="0"/>
          <w:numId w:val="6"/>
        </w:numPr>
        <w:shd w:val="clear" w:color="auto" w:fill="FFFFFF"/>
        <w:spacing w:before="0" w:beforeAutospacing="0" w:after="0" w:afterAutospacing="0"/>
        <w:jc w:val="both"/>
        <w:textAlignment w:val="baseline"/>
        <w:rPr>
          <w:rFonts w:ascii="Arial" w:hAnsi="Arial" w:cs="Arial"/>
          <w:sz w:val="20"/>
          <w:szCs w:val="20"/>
        </w:rPr>
      </w:pPr>
      <w:r w:rsidRPr="00113856">
        <w:rPr>
          <w:rFonts w:ascii="Arial" w:hAnsi="Arial" w:cs="Arial"/>
          <w:sz w:val="20"/>
          <w:szCs w:val="20"/>
        </w:rPr>
        <w:t>ОПИС ПОСТОЈЕЋЕГ СТАЊА, НАЧИНА КОРИШЋЕЊА ПРОСТОРА И ОСНОВНИХ ОГРАНИЧЕЊА</w:t>
      </w:r>
    </w:p>
    <w:p w:rsidR="00C76573" w:rsidRPr="00113856" w:rsidRDefault="00C76573" w:rsidP="00E30A43">
      <w:pPr>
        <w:pStyle w:val="NormalWeb"/>
        <w:numPr>
          <w:ilvl w:val="1"/>
          <w:numId w:val="6"/>
        </w:numPr>
        <w:shd w:val="clear" w:color="auto" w:fill="FFFFFF"/>
        <w:spacing w:before="0" w:beforeAutospacing="0" w:after="0" w:afterAutospacing="0"/>
        <w:jc w:val="both"/>
        <w:textAlignment w:val="baseline"/>
        <w:rPr>
          <w:rFonts w:ascii="Arial" w:hAnsi="Arial" w:cs="Arial"/>
          <w:sz w:val="20"/>
          <w:szCs w:val="20"/>
        </w:rPr>
      </w:pPr>
      <w:r w:rsidRPr="00113856">
        <w:rPr>
          <w:rFonts w:ascii="Arial" w:hAnsi="Arial" w:cs="Arial"/>
          <w:sz w:val="20"/>
          <w:szCs w:val="20"/>
        </w:rPr>
        <w:t>Грађевинско подручје са претежном наменом површина</w:t>
      </w:r>
    </w:p>
    <w:p w:rsidR="00C76573" w:rsidRPr="00113856" w:rsidRDefault="00C76573" w:rsidP="00E30A43">
      <w:pPr>
        <w:pStyle w:val="NormalWeb"/>
        <w:numPr>
          <w:ilvl w:val="1"/>
          <w:numId w:val="6"/>
        </w:numPr>
        <w:shd w:val="clear" w:color="auto" w:fill="FFFFFF"/>
        <w:spacing w:before="0" w:beforeAutospacing="0" w:after="0" w:afterAutospacing="0"/>
        <w:jc w:val="both"/>
        <w:textAlignment w:val="baseline"/>
        <w:rPr>
          <w:rFonts w:ascii="Arial" w:hAnsi="Arial" w:cs="Arial"/>
          <w:sz w:val="20"/>
          <w:szCs w:val="20"/>
        </w:rPr>
      </w:pPr>
      <w:r w:rsidRPr="00113856">
        <w:rPr>
          <w:rFonts w:ascii="Arial" w:hAnsi="Arial" w:cs="Arial"/>
          <w:sz w:val="20"/>
          <w:szCs w:val="20"/>
        </w:rPr>
        <w:t>Објекти и површине за потребе јавних садржаја</w:t>
      </w:r>
    </w:p>
    <w:p w:rsidR="00C76573" w:rsidRPr="00113856" w:rsidRDefault="00C76573" w:rsidP="00E30A43">
      <w:pPr>
        <w:pStyle w:val="NormalWeb"/>
        <w:numPr>
          <w:ilvl w:val="1"/>
          <w:numId w:val="6"/>
        </w:numPr>
        <w:shd w:val="clear" w:color="auto" w:fill="FFFFFF"/>
        <w:spacing w:before="0" w:beforeAutospacing="0" w:after="0" w:afterAutospacing="0"/>
        <w:jc w:val="both"/>
        <w:textAlignment w:val="baseline"/>
        <w:rPr>
          <w:rFonts w:ascii="Arial" w:hAnsi="Arial" w:cs="Arial"/>
          <w:sz w:val="20"/>
          <w:szCs w:val="20"/>
        </w:rPr>
      </w:pPr>
      <w:r w:rsidRPr="00113856">
        <w:rPr>
          <w:rFonts w:ascii="Arial" w:hAnsi="Arial" w:cs="Arial"/>
          <w:sz w:val="20"/>
          <w:szCs w:val="20"/>
        </w:rPr>
        <w:t>Комунална инфраструктурна мрежа са објектима и зеленило</w:t>
      </w:r>
    </w:p>
    <w:p w:rsidR="00C76573" w:rsidRPr="00113856" w:rsidRDefault="00C76573" w:rsidP="00E30A43">
      <w:pPr>
        <w:pStyle w:val="NormalWeb"/>
        <w:numPr>
          <w:ilvl w:val="2"/>
          <w:numId w:val="6"/>
        </w:numPr>
        <w:shd w:val="clear" w:color="auto" w:fill="FFFFFF"/>
        <w:spacing w:before="0" w:beforeAutospacing="0" w:after="0" w:afterAutospacing="0"/>
        <w:jc w:val="both"/>
        <w:textAlignment w:val="baseline"/>
        <w:rPr>
          <w:rFonts w:ascii="Arial" w:hAnsi="Arial" w:cs="Arial"/>
          <w:sz w:val="20"/>
          <w:szCs w:val="20"/>
        </w:rPr>
      </w:pPr>
      <w:r w:rsidRPr="00113856">
        <w:rPr>
          <w:rFonts w:ascii="Arial" w:hAnsi="Arial" w:cs="Arial"/>
          <w:sz w:val="20"/>
          <w:szCs w:val="20"/>
        </w:rPr>
        <w:t>Саобраћајна инфраструктура</w:t>
      </w:r>
    </w:p>
    <w:p w:rsidR="00C76573" w:rsidRPr="00113856" w:rsidRDefault="00C76573" w:rsidP="00E30A43">
      <w:pPr>
        <w:pStyle w:val="NormalWeb"/>
        <w:numPr>
          <w:ilvl w:val="2"/>
          <w:numId w:val="6"/>
        </w:numPr>
        <w:shd w:val="clear" w:color="auto" w:fill="FFFFFF"/>
        <w:spacing w:before="0" w:beforeAutospacing="0" w:after="0" w:afterAutospacing="0"/>
        <w:jc w:val="both"/>
        <w:textAlignment w:val="baseline"/>
        <w:rPr>
          <w:rFonts w:ascii="Arial" w:hAnsi="Arial" w:cs="Arial"/>
          <w:sz w:val="20"/>
          <w:szCs w:val="20"/>
        </w:rPr>
      </w:pPr>
      <w:r w:rsidRPr="00113856">
        <w:rPr>
          <w:rFonts w:ascii="Arial" w:hAnsi="Arial" w:cs="Arial"/>
          <w:sz w:val="20"/>
          <w:szCs w:val="20"/>
        </w:rPr>
        <w:t>Хидротехничка инфраструктура</w:t>
      </w:r>
    </w:p>
    <w:p w:rsidR="00C76573" w:rsidRPr="00113856" w:rsidRDefault="00C76573" w:rsidP="00E30A43">
      <w:pPr>
        <w:pStyle w:val="NormalWeb"/>
        <w:numPr>
          <w:ilvl w:val="2"/>
          <w:numId w:val="6"/>
        </w:numPr>
        <w:shd w:val="clear" w:color="auto" w:fill="FFFFFF"/>
        <w:spacing w:before="0" w:beforeAutospacing="0" w:after="0" w:afterAutospacing="0"/>
        <w:jc w:val="both"/>
        <w:textAlignment w:val="baseline"/>
        <w:rPr>
          <w:rFonts w:ascii="Arial" w:hAnsi="Arial" w:cs="Arial"/>
          <w:sz w:val="20"/>
          <w:szCs w:val="20"/>
        </w:rPr>
      </w:pPr>
      <w:r w:rsidRPr="00113856">
        <w:rPr>
          <w:rFonts w:ascii="Arial" w:hAnsi="Arial" w:cs="Arial"/>
          <w:sz w:val="20"/>
          <w:szCs w:val="20"/>
        </w:rPr>
        <w:t>Електроенергетска инфраструктура</w:t>
      </w:r>
    </w:p>
    <w:p w:rsidR="00C76573" w:rsidRPr="00113856" w:rsidRDefault="00C76573" w:rsidP="00E30A43">
      <w:pPr>
        <w:pStyle w:val="NormalWeb"/>
        <w:numPr>
          <w:ilvl w:val="2"/>
          <w:numId w:val="6"/>
        </w:numPr>
        <w:shd w:val="clear" w:color="auto" w:fill="FFFFFF"/>
        <w:spacing w:before="0" w:beforeAutospacing="0" w:after="0" w:afterAutospacing="0"/>
        <w:jc w:val="both"/>
        <w:textAlignment w:val="baseline"/>
        <w:rPr>
          <w:rFonts w:ascii="Arial" w:hAnsi="Arial" w:cs="Arial"/>
          <w:sz w:val="20"/>
          <w:szCs w:val="20"/>
        </w:rPr>
      </w:pPr>
      <w:r w:rsidRPr="00113856">
        <w:rPr>
          <w:rFonts w:ascii="Arial" w:hAnsi="Arial" w:cs="Arial"/>
          <w:sz w:val="20"/>
          <w:szCs w:val="20"/>
        </w:rPr>
        <w:t>Електронска комуникациона инфраструктура</w:t>
      </w:r>
    </w:p>
    <w:p w:rsidR="00C76573" w:rsidRPr="00113856" w:rsidRDefault="00C76573" w:rsidP="00E30A43">
      <w:pPr>
        <w:pStyle w:val="NormalWeb"/>
        <w:numPr>
          <w:ilvl w:val="2"/>
          <w:numId w:val="6"/>
        </w:numPr>
        <w:shd w:val="clear" w:color="auto" w:fill="FFFFFF"/>
        <w:spacing w:before="0" w:beforeAutospacing="0" w:after="0" w:afterAutospacing="0"/>
        <w:jc w:val="both"/>
        <w:textAlignment w:val="baseline"/>
        <w:rPr>
          <w:rFonts w:ascii="Arial" w:hAnsi="Arial" w:cs="Arial"/>
          <w:sz w:val="20"/>
          <w:szCs w:val="20"/>
        </w:rPr>
      </w:pPr>
      <w:r w:rsidRPr="00113856">
        <w:rPr>
          <w:rFonts w:ascii="Arial" w:hAnsi="Arial" w:cs="Arial"/>
          <w:sz w:val="20"/>
          <w:szCs w:val="20"/>
        </w:rPr>
        <w:t>Термоенергетска инфраструктура</w:t>
      </w:r>
    </w:p>
    <w:p w:rsidR="00C76573" w:rsidRPr="00113856" w:rsidRDefault="00C76573" w:rsidP="00E30A43">
      <w:pPr>
        <w:pStyle w:val="NormalWeb"/>
        <w:numPr>
          <w:ilvl w:val="2"/>
          <w:numId w:val="6"/>
        </w:numPr>
        <w:shd w:val="clear" w:color="auto" w:fill="FFFFFF"/>
        <w:spacing w:before="0" w:beforeAutospacing="0" w:after="0" w:afterAutospacing="0"/>
        <w:jc w:val="both"/>
        <w:textAlignment w:val="baseline"/>
        <w:rPr>
          <w:rFonts w:ascii="Arial" w:hAnsi="Arial" w:cs="Arial"/>
          <w:sz w:val="20"/>
          <w:szCs w:val="20"/>
        </w:rPr>
      </w:pPr>
      <w:r w:rsidRPr="00113856">
        <w:rPr>
          <w:rFonts w:ascii="Arial" w:hAnsi="Arial" w:cs="Arial"/>
          <w:sz w:val="20"/>
          <w:szCs w:val="20"/>
        </w:rPr>
        <w:t>Јавно и друго зеленило</w:t>
      </w:r>
    </w:p>
    <w:p w:rsidR="00C76573" w:rsidRPr="00113856" w:rsidRDefault="00C76573" w:rsidP="00E30A43">
      <w:pPr>
        <w:pStyle w:val="NormalWeb"/>
        <w:numPr>
          <w:ilvl w:val="1"/>
          <w:numId w:val="6"/>
        </w:numPr>
        <w:shd w:val="clear" w:color="auto" w:fill="FFFFFF"/>
        <w:spacing w:before="0" w:beforeAutospacing="0" w:after="0" w:afterAutospacing="0"/>
        <w:jc w:val="both"/>
        <w:textAlignment w:val="baseline"/>
        <w:rPr>
          <w:rFonts w:ascii="Arial" w:hAnsi="Arial" w:cs="Arial"/>
          <w:sz w:val="20"/>
          <w:szCs w:val="20"/>
        </w:rPr>
      </w:pPr>
      <w:r w:rsidRPr="00113856">
        <w:rPr>
          <w:rFonts w:ascii="Arial" w:hAnsi="Arial" w:cs="Arial"/>
          <w:sz w:val="20"/>
          <w:szCs w:val="20"/>
        </w:rPr>
        <w:t>Површине остале намене</w:t>
      </w:r>
    </w:p>
    <w:p w:rsidR="00C76573" w:rsidRPr="00113856" w:rsidRDefault="00C76573" w:rsidP="00E30A43">
      <w:pPr>
        <w:pStyle w:val="NormalWeb"/>
        <w:numPr>
          <w:ilvl w:val="1"/>
          <w:numId w:val="6"/>
        </w:numPr>
        <w:shd w:val="clear" w:color="auto" w:fill="FFFFFF"/>
        <w:spacing w:before="0" w:beforeAutospacing="0" w:after="0" w:afterAutospacing="0"/>
        <w:jc w:val="both"/>
        <w:textAlignment w:val="baseline"/>
        <w:rPr>
          <w:rFonts w:ascii="Arial" w:hAnsi="Arial" w:cs="Arial"/>
          <w:sz w:val="20"/>
          <w:szCs w:val="20"/>
        </w:rPr>
      </w:pPr>
      <w:r w:rsidRPr="00113856">
        <w:rPr>
          <w:rFonts w:ascii="Arial" w:hAnsi="Arial" w:cs="Arial"/>
          <w:sz w:val="20"/>
          <w:szCs w:val="20"/>
        </w:rPr>
        <w:t>Природна и културна добра</w:t>
      </w:r>
    </w:p>
    <w:p w:rsidR="00C76573" w:rsidRPr="00113856" w:rsidRDefault="00C76573" w:rsidP="00E30A43">
      <w:pPr>
        <w:pStyle w:val="NormalWeb"/>
        <w:numPr>
          <w:ilvl w:val="1"/>
          <w:numId w:val="6"/>
        </w:numPr>
        <w:shd w:val="clear" w:color="auto" w:fill="FFFFFF"/>
        <w:spacing w:before="0" w:beforeAutospacing="0" w:after="0" w:afterAutospacing="0"/>
        <w:jc w:val="both"/>
        <w:textAlignment w:val="baseline"/>
        <w:rPr>
          <w:rFonts w:ascii="Arial" w:hAnsi="Arial" w:cs="Arial"/>
          <w:sz w:val="20"/>
          <w:szCs w:val="20"/>
        </w:rPr>
      </w:pPr>
      <w:r w:rsidRPr="00113856">
        <w:rPr>
          <w:rFonts w:ascii="Arial" w:hAnsi="Arial" w:cs="Arial"/>
          <w:sz w:val="20"/>
          <w:szCs w:val="20"/>
        </w:rPr>
        <w:t>Животна средина</w:t>
      </w:r>
    </w:p>
    <w:p w:rsidR="00C76573" w:rsidRPr="00113856" w:rsidRDefault="00C76573" w:rsidP="00E30A43">
      <w:pPr>
        <w:pStyle w:val="NormalWeb"/>
        <w:numPr>
          <w:ilvl w:val="0"/>
          <w:numId w:val="6"/>
        </w:numPr>
        <w:shd w:val="clear" w:color="auto" w:fill="FFFFFF"/>
        <w:spacing w:before="0" w:beforeAutospacing="0" w:after="0" w:afterAutospacing="0"/>
        <w:jc w:val="both"/>
        <w:textAlignment w:val="baseline"/>
        <w:rPr>
          <w:rFonts w:ascii="Arial" w:hAnsi="Arial" w:cs="Arial"/>
          <w:sz w:val="20"/>
          <w:szCs w:val="20"/>
        </w:rPr>
      </w:pPr>
      <w:r w:rsidRPr="00113856">
        <w:rPr>
          <w:rFonts w:ascii="Arial" w:hAnsi="Arial" w:cs="Arial"/>
          <w:sz w:val="20"/>
          <w:szCs w:val="20"/>
        </w:rPr>
        <w:t>ОПШТИ ЦИЉЕВИ ИЗРАДЕ ПЛАНА</w:t>
      </w:r>
    </w:p>
    <w:p w:rsidR="00C76573" w:rsidRPr="00113856" w:rsidRDefault="00C76573" w:rsidP="00E30A43">
      <w:pPr>
        <w:pStyle w:val="NormalWeb"/>
        <w:numPr>
          <w:ilvl w:val="0"/>
          <w:numId w:val="6"/>
        </w:numPr>
        <w:shd w:val="clear" w:color="auto" w:fill="FFFFFF"/>
        <w:spacing w:before="0" w:beforeAutospacing="0" w:after="0" w:afterAutospacing="0"/>
        <w:jc w:val="both"/>
        <w:textAlignment w:val="baseline"/>
        <w:rPr>
          <w:rFonts w:ascii="Arial" w:hAnsi="Arial" w:cs="Arial"/>
          <w:sz w:val="20"/>
          <w:szCs w:val="20"/>
        </w:rPr>
      </w:pPr>
      <w:r w:rsidRPr="00113856">
        <w:rPr>
          <w:rFonts w:ascii="Arial" w:hAnsi="Arial" w:cs="Arial"/>
          <w:sz w:val="20"/>
          <w:szCs w:val="20"/>
        </w:rPr>
        <w:t>ПРЕДЛОГ ПЛАНСКОГ РЕШЕЊА</w:t>
      </w:r>
    </w:p>
    <w:p w:rsidR="00C76573" w:rsidRPr="00113856" w:rsidRDefault="00C76573" w:rsidP="00E30A43">
      <w:pPr>
        <w:pStyle w:val="NormalWeb"/>
        <w:numPr>
          <w:ilvl w:val="1"/>
          <w:numId w:val="6"/>
        </w:numPr>
        <w:shd w:val="clear" w:color="auto" w:fill="FFFFFF"/>
        <w:spacing w:before="0" w:beforeAutospacing="0" w:after="0" w:afterAutospacing="0"/>
        <w:jc w:val="both"/>
        <w:textAlignment w:val="baseline"/>
        <w:rPr>
          <w:rFonts w:ascii="Arial" w:hAnsi="Arial" w:cs="Arial"/>
          <w:sz w:val="20"/>
          <w:szCs w:val="20"/>
        </w:rPr>
      </w:pPr>
      <w:r w:rsidRPr="00113856">
        <w:rPr>
          <w:rFonts w:ascii="Arial" w:hAnsi="Arial" w:cs="Arial"/>
          <w:sz w:val="20"/>
          <w:szCs w:val="20"/>
        </w:rPr>
        <w:t xml:space="preserve">Планирана претежна намена површина са предлогом основних урбанистичких параметара </w:t>
      </w:r>
    </w:p>
    <w:p w:rsidR="00C76573" w:rsidRPr="00113856" w:rsidRDefault="00C76573" w:rsidP="00E30A43">
      <w:pPr>
        <w:pStyle w:val="NormalWeb"/>
        <w:numPr>
          <w:ilvl w:val="1"/>
          <w:numId w:val="6"/>
        </w:numPr>
        <w:shd w:val="clear" w:color="auto" w:fill="FFFFFF"/>
        <w:spacing w:before="0" w:beforeAutospacing="0" w:after="0" w:afterAutospacing="0"/>
        <w:jc w:val="both"/>
        <w:textAlignment w:val="baseline"/>
        <w:rPr>
          <w:rFonts w:ascii="Arial" w:hAnsi="Arial" w:cs="Arial"/>
          <w:sz w:val="20"/>
          <w:szCs w:val="20"/>
        </w:rPr>
      </w:pPr>
      <w:r w:rsidRPr="00113856">
        <w:rPr>
          <w:rFonts w:ascii="Arial" w:hAnsi="Arial" w:cs="Arial"/>
          <w:sz w:val="20"/>
          <w:szCs w:val="20"/>
        </w:rPr>
        <w:t>Објекти и површине јавне намене</w:t>
      </w:r>
    </w:p>
    <w:p w:rsidR="00C76573" w:rsidRPr="00113856" w:rsidRDefault="00C76573" w:rsidP="00E30A43">
      <w:pPr>
        <w:pStyle w:val="NormalWeb"/>
        <w:numPr>
          <w:ilvl w:val="1"/>
          <w:numId w:val="6"/>
        </w:numPr>
        <w:shd w:val="clear" w:color="auto" w:fill="FFFFFF"/>
        <w:spacing w:before="0" w:beforeAutospacing="0" w:after="0" w:afterAutospacing="0"/>
        <w:jc w:val="both"/>
        <w:textAlignment w:val="baseline"/>
        <w:rPr>
          <w:rFonts w:ascii="Arial" w:hAnsi="Arial" w:cs="Arial"/>
          <w:sz w:val="20"/>
          <w:szCs w:val="20"/>
        </w:rPr>
      </w:pPr>
      <w:r w:rsidRPr="00113856">
        <w:rPr>
          <w:rFonts w:ascii="Arial" w:hAnsi="Arial" w:cs="Arial"/>
          <w:sz w:val="20"/>
          <w:szCs w:val="20"/>
        </w:rPr>
        <w:t>Комунална инфраструктура</w:t>
      </w:r>
    </w:p>
    <w:p w:rsidR="00C76573" w:rsidRPr="00113856" w:rsidRDefault="00C76573" w:rsidP="00E30A43">
      <w:pPr>
        <w:pStyle w:val="NormalWeb"/>
        <w:numPr>
          <w:ilvl w:val="2"/>
          <w:numId w:val="6"/>
        </w:numPr>
        <w:shd w:val="clear" w:color="auto" w:fill="FFFFFF"/>
        <w:spacing w:before="0" w:beforeAutospacing="0" w:after="0" w:afterAutospacing="0"/>
        <w:jc w:val="both"/>
        <w:textAlignment w:val="baseline"/>
        <w:rPr>
          <w:rFonts w:ascii="Arial" w:hAnsi="Arial" w:cs="Arial"/>
          <w:sz w:val="20"/>
          <w:szCs w:val="20"/>
        </w:rPr>
      </w:pPr>
      <w:r w:rsidRPr="00113856">
        <w:rPr>
          <w:rFonts w:ascii="Arial" w:hAnsi="Arial" w:cs="Arial"/>
          <w:sz w:val="20"/>
          <w:szCs w:val="20"/>
        </w:rPr>
        <w:t>Саобраћајна инфраструктура</w:t>
      </w:r>
    </w:p>
    <w:p w:rsidR="00C76573" w:rsidRPr="00113856" w:rsidRDefault="00C76573" w:rsidP="00E30A43">
      <w:pPr>
        <w:pStyle w:val="NormalWeb"/>
        <w:numPr>
          <w:ilvl w:val="2"/>
          <w:numId w:val="6"/>
        </w:numPr>
        <w:shd w:val="clear" w:color="auto" w:fill="FFFFFF"/>
        <w:spacing w:before="0" w:beforeAutospacing="0" w:after="0" w:afterAutospacing="0"/>
        <w:jc w:val="both"/>
        <w:textAlignment w:val="baseline"/>
        <w:rPr>
          <w:rFonts w:ascii="Arial" w:hAnsi="Arial" w:cs="Arial"/>
          <w:sz w:val="20"/>
          <w:szCs w:val="20"/>
        </w:rPr>
      </w:pPr>
      <w:r w:rsidRPr="00113856">
        <w:rPr>
          <w:rFonts w:ascii="Arial" w:hAnsi="Arial" w:cs="Arial"/>
          <w:sz w:val="20"/>
          <w:szCs w:val="20"/>
        </w:rPr>
        <w:t>Хидротехничка инфраструктура</w:t>
      </w:r>
    </w:p>
    <w:p w:rsidR="00C76573" w:rsidRPr="00113856" w:rsidRDefault="00C76573" w:rsidP="00E30A43">
      <w:pPr>
        <w:pStyle w:val="NormalWeb"/>
        <w:numPr>
          <w:ilvl w:val="2"/>
          <w:numId w:val="6"/>
        </w:numPr>
        <w:shd w:val="clear" w:color="auto" w:fill="FFFFFF"/>
        <w:spacing w:before="0" w:beforeAutospacing="0" w:after="0" w:afterAutospacing="0"/>
        <w:jc w:val="both"/>
        <w:textAlignment w:val="baseline"/>
        <w:rPr>
          <w:rFonts w:ascii="Arial" w:hAnsi="Arial" w:cs="Arial"/>
          <w:sz w:val="20"/>
          <w:szCs w:val="20"/>
        </w:rPr>
      </w:pPr>
      <w:r w:rsidRPr="00113856">
        <w:rPr>
          <w:rFonts w:ascii="Arial" w:hAnsi="Arial" w:cs="Arial"/>
          <w:sz w:val="20"/>
          <w:szCs w:val="20"/>
        </w:rPr>
        <w:t>Електроенергетска инфраструктура</w:t>
      </w:r>
    </w:p>
    <w:p w:rsidR="00C76573" w:rsidRPr="00113856" w:rsidRDefault="00C76573" w:rsidP="00E30A43">
      <w:pPr>
        <w:pStyle w:val="NormalWeb"/>
        <w:numPr>
          <w:ilvl w:val="2"/>
          <w:numId w:val="6"/>
        </w:numPr>
        <w:shd w:val="clear" w:color="auto" w:fill="FFFFFF"/>
        <w:spacing w:before="0" w:beforeAutospacing="0" w:after="0" w:afterAutospacing="0"/>
        <w:jc w:val="both"/>
        <w:textAlignment w:val="baseline"/>
        <w:rPr>
          <w:rFonts w:ascii="Arial" w:hAnsi="Arial" w:cs="Arial"/>
          <w:sz w:val="20"/>
          <w:szCs w:val="20"/>
        </w:rPr>
      </w:pPr>
      <w:r w:rsidRPr="00113856">
        <w:rPr>
          <w:rFonts w:ascii="Arial" w:hAnsi="Arial" w:cs="Arial"/>
          <w:sz w:val="20"/>
          <w:szCs w:val="20"/>
        </w:rPr>
        <w:t>Електронска комуникациона инфраструктура</w:t>
      </w:r>
    </w:p>
    <w:p w:rsidR="00C76573" w:rsidRPr="00113856" w:rsidRDefault="00C76573" w:rsidP="00E30A43">
      <w:pPr>
        <w:pStyle w:val="NormalWeb"/>
        <w:numPr>
          <w:ilvl w:val="2"/>
          <w:numId w:val="6"/>
        </w:numPr>
        <w:shd w:val="clear" w:color="auto" w:fill="FFFFFF"/>
        <w:spacing w:before="0" w:beforeAutospacing="0" w:after="0" w:afterAutospacing="0"/>
        <w:jc w:val="both"/>
        <w:textAlignment w:val="baseline"/>
        <w:rPr>
          <w:rFonts w:ascii="Arial" w:hAnsi="Arial" w:cs="Arial"/>
          <w:sz w:val="20"/>
          <w:szCs w:val="20"/>
        </w:rPr>
      </w:pPr>
      <w:r w:rsidRPr="00113856">
        <w:rPr>
          <w:rFonts w:ascii="Arial" w:hAnsi="Arial" w:cs="Arial"/>
          <w:sz w:val="20"/>
          <w:szCs w:val="20"/>
        </w:rPr>
        <w:t>Термоенергетска инфраструктура</w:t>
      </w:r>
    </w:p>
    <w:p w:rsidR="00C76573" w:rsidRPr="00113856" w:rsidRDefault="00C76573" w:rsidP="00E30A43">
      <w:pPr>
        <w:pStyle w:val="NormalWeb"/>
        <w:numPr>
          <w:ilvl w:val="2"/>
          <w:numId w:val="6"/>
        </w:numPr>
        <w:shd w:val="clear" w:color="auto" w:fill="FFFFFF"/>
        <w:spacing w:before="0" w:beforeAutospacing="0" w:after="0" w:afterAutospacing="0"/>
        <w:jc w:val="both"/>
        <w:textAlignment w:val="baseline"/>
        <w:rPr>
          <w:rFonts w:ascii="Arial" w:hAnsi="Arial" w:cs="Arial"/>
          <w:sz w:val="20"/>
          <w:szCs w:val="20"/>
        </w:rPr>
      </w:pPr>
      <w:r w:rsidRPr="00113856">
        <w:rPr>
          <w:rFonts w:ascii="Arial" w:hAnsi="Arial" w:cs="Arial"/>
          <w:sz w:val="20"/>
          <w:szCs w:val="20"/>
        </w:rPr>
        <w:t>Зеленило на површинама јавне намене</w:t>
      </w:r>
    </w:p>
    <w:p w:rsidR="00C76573" w:rsidRPr="00113856" w:rsidRDefault="00C76573" w:rsidP="00E30A43">
      <w:pPr>
        <w:pStyle w:val="NormalWeb"/>
        <w:numPr>
          <w:ilvl w:val="1"/>
          <w:numId w:val="6"/>
        </w:numPr>
        <w:shd w:val="clear" w:color="auto" w:fill="FFFFFF"/>
        <w:spacing w:before="0" w:beforeAutospacing="0" w:after="0" w:afterAutospacing="0"/>
        <w:jc w:val="both"/>
        <w:textAlignment w:val="baseline"/>
        <w:rPr>
          <w:rFonts w:ascii="Arial" w:hAnsi="Arial" w:cs="Arial"/>
          <w:sz w:val="20"/>
          <w:szCs w:val="20"/>
        </w:rPr>
      </w:pPr>
      <w:r w:rsidRPr="00113856">
        <w:rPr>
          <w:rFonts w:ascii="Arial" w:hAnsi="Arial" w:cs="Arial"/>
          <w:sz w:val="20"/>
          <w:szCs w:val="20"/>
        </w:rPr>
        <w:t>Површине остале намене</w:t>
      </w:r>
    </w:p>
    <w:p w:rsidR="00C76573" w:rsidRPr="00113856" w:rsidRDefault="00C76573" w:rsidP="00E30A43">
      <w:pPr>
        <w:pStyle w:val="NormalWeb"/>
        <w:numPr>
          <w:ilvl w:val="1"/>
          <w:numId w:val="6"/>
        </w:numPr>
        <w:shd w:val="clear" w:color="auto" w:fill="FFFFFF"/>
        <w:spacing w:before="0" w:beforeAutospacing="0" w:after="0" w:afterAutospacing="0"/>
        <w:jc w:val="both"/>
        <w:textAlignment w:val="baseline"/>
        <w:rPr>
          <w:rFonts w:ascii="Arial" w:hAnsi="Arial" w:cs="Arial"/>
          <w:sz w:val="20"/>
          <w:szCs w:val="20"/>
        </w:rPr>
      </w:pPr>
      <w:r w:rsidRPr="00113856">
        <w:rPr>
          <w:rFonts w:ascii="Arial" w:hAnsi="Arial" w:cs="Arial"/>
          <w:sz w:val="20"/>
          <w:szCs w:val="20"/>
        </w:rPr>
        <w:t>Заштита природних и културних добара</w:t>
      </w:r>
    </w:p>
    <w:p w:rsidR="00C76573" w:rsidRPr="00113856" w:rsidRDefault="00C76573" w:rsidP="00E30A43">
      <w:pPr>
        <w:numPr>
          <w:ilvl w:val="1"/>
          <w:numId w:val="6"/>
        </w:numPr>
        <w:suppressAutoHyphens w:val="0"/>
        <w:rPr>
          <w:b w:val="0"/>
          <w:i w:val="0"/>
          <w:lang w:eastAsia="sr-Cyrl-CS"/>
        </w:rPr>
      </w:pPr>
      <w:r w:rsidRPr="00113856">
        <w:rPr>
          <w:b w:val="0"/>
          <w:i w:val="0"/>
          <w:lang w:eastAsia="sr-Cyrl-CS"/>
        </w:rPr>
        <w:t>Заштита животне средине</w:t>
      </w:r>
    </w:p>
    <w:p w:rsidR="00C76573" w:rsidRPr="00113856" w:rsidRDefault="00C76573" w:rsidP="00E30A43">
      <w:pPr>
        <w:numPr>
          <w:ilvl w:val="0"/>
          <w:numId w:val="6"/>
        </w:numPr>
        <w:suppressAutoHyphens w:val="0"/>
        <w:rPr>
          <w:b w:val="0"/>
          <w:i w:val="0"/>
          <w:lang w:eastAsia="sr-Cyrl-CS"/>
        </w:rPr>
      </w:pPr>
      <w:r w:rsidRPr="00113856">
        <w:rPr>
          <w:b w:val="0"/>
          <w:i w:val="0"/>
          <w:lang w:eastAsia="sr-Cyrl-CS"/>
        </w:rPr>
        <w:t>ОЧЕКИВАНИ ЕФЕКТИ ПЛАНИРАЊА У ПОГЛЕДУ УНАПРЕЂЕЊА НАЧИНА КОРИШЋЕЊА ПРОСТОРА</w:t>
      </w:r>
    </w:p>
    <w:p w:rsidR="00C76573" w:rsidRPr="00C76573" w:rsidRDefault="00C76573" w:rsidP="00C76573">
      <w:pPr>
        <w:rPr>
          <w:b w:val="0"/>
          <w:i w:val="0"/>
          <w:sz w:val="22"/>
          <w:szCs w:val="22"/>
          <w:lang w:eastAsia="sr-Cyrl-CS"/>
        </w:rPr>
      </w:pPr>
    </w:p>
    <w:p w:rsidR="00C76573" w:rsidRPr="00113856" w:rsidRDefault="00555A7F" w:rsidP="00C76573">
      <w:pPr>
        <w:rPr>
          <w:i w:val="0"/>
          <w:u w:val="single"/>
        </w:rPr>
      </w:pPr>
      <w:r w:rsidRPr="00113856">
        <w:rPr>
          <w:i w:val="0"/>
          <w:u w:val="single"/>
        </w:rPr>
        <w:t>II   ГРАФИЧКИ ДЕО</w:t>
      </w:r>
    </w:p>
    <w:p w:rsidR="00C76573" w:rsidRPr="00113856" w:rsidRDefault="00C76573" w:rsidP="00C76573">
      <w:pPr>
        <w:rPr>
          <w:b w:val="0"/>
          <w:i w:val="0"/>
        </w:rPr>
      </w:pPr>
    </w:p>
    <w:p w:rsidR="00C76573" w:rsidRPr="005F1D71" w:rsidRDefault="000E3F04" w:rsidP="00E30A43">
      <w:pPr>
        <w:numPr>
          <w:ilvl w:val="0"/>
          <w:numId w:val="7"/>
        </w:numPr>
        <w:suppressAutoHyphens w:val="0"/>
        <w:jc w:val="both"/>
        <w:rPr>
          <w:b w:val="0"/>
          <w:i w:val="0"/>
          <w:lang w:eastAsia="sr-Cyrl-CS"/>
        </w:rPr>
      </w:pPr>
      <w:r w:rsidRPr="005F1D71">
        <w:rPr>
          <w:b w:val="0"/>
          <w:i w:val="0"/>
          <w:lang w:eastAsia="sr-Cyrl-CS"/>
        </w:rPr>
        <w:t>Извод из плана вишег реда</w:t>
      </w:r>
      <w:r w:rsidR="005F1D71" w:rsidRPr="005F1D71">
        <w:rPr>
          <w:b w:val="0"/>
          <w:i w:val="0"/>
          <w:lang w:eastAsia="sr-Cyrl-CS"/>
        </w:rPr>
        <w:t xml:space="preserve"> </w:t>
      </w:r>
      <w:r w:rsidR="005F1D71" w:rsidRPr="005F1D71">
        <w:rPr>
          <w:b w:val="0"/>
          <w:i w:val="0"/>
          <w:lang w:val="sr-Cyrl-RS" w:eastAsia="sr-Cyrl-CS"/>
        </w:rPr>
        <w:t>Просторни план града Панчева (Сл.лист града Панчева бр. 22/12) 1:50 000</w:t>
      </w:r>
    </w:p>
    <w:p w:rsidR="00C76573" w:rsidRPr="005F1D71" w:rsidRDefault="00C76573" w:rsidP="00E30A43">
      <w:pPr>
        <w:numPr>
          <w:ilvl w:val="0"/>
          <w:numId w:val="7"/>
        </w:numPr>
        <w:suppressAutoHyphens w:val="0"/>
        <w:jc w:val="both"/>
        <w:rPr>
          <w:b w:val="0"/>
          <w:i w:val="0"/>
          <w:lang w:eastAsia="sr-Cyrl-CS"/>
        </w:rPr>
      </w:pPr>
      <w:r w:rsidRPr="005F1D71">
        <w:rPr>
          <w:b w:val="0"/>
          <w:i w:val="0"/>
          <w:lang w:eastAsia="sr-Cyrl-CS"/>
        </w:rPr>
        <w:t>Планирана претежна намена површина</w:t>
      </w:r>
      <w:r w:rsidR="005F1D71" w:rsidRPr="005F1D71">
        <w:rPr>
          <w:b w:val="0"/>
          <w:i w:val="0"/>
          <w:lang w:val="sr-Cyrl-RS" w:eastAsia="sr-Cyrl-CS"/>
        </w:rPr>
        <w:t xml:space="preserve"> 1:5000</w:t>
      </w:r>
    </w:p>
    <w:p w:rsidR="00C76573" w:rsidRPr="00113856" w:rsidRDefault="00C76573" w:rsidP="00C76573">
      <w:pPr>
        <w:pStyle w:val="NormalWeb"/>
        <w:shd w:val="clear" w:color="auto" w:fill="FFFFFF"/>
        <w:spacing w:before="0" w:beforeAutospacing="0" w:after="0" w:afterAutospacing="0"/>
        <w:textAlignment w:val="baseline"/>
        <w:rPr>
          <w:rFonts w:ascii="Arial" w:hAnsi="Arial" w:cs="Arial"/>
          <w:sz w:val="20"/>
          <w:szCs w:val="20"/>
        </w:rPr>
      </w:pPr>
    </w:p>
    <w:p w:rsidR="00C76573" w:rsidRPr="00113856" w:rsidRDefault="00C76573" w:rsidP="00C76573">
      <w:pPr>
        <w:rPr>
          <w:i w:val="0"/>
          <w:u w:val="single"/>
        </w:rPr>
      </w:pPr>
      <w:r w:rsidRPr="00113856">
        <w:rPr>
          <w:i w:val="0"/>
          <w:u w:val="single"/>
        </w:rPr>
        <w:t>III   ПРИЛОГ – ДОКУМЕНТАЦИЈА</w:t>
      </w:r>
    </w:p>
    <w:p w:rsidR="00C76573" w:rsidRPr="00113856" w:rsidRDefault="00C76573" w:rsidP="00C76573">
      <w:pPr>
        <w:pStyle w:val="NormalWeb"/>
        <w:shd w:val="clear" w:color="auto" w:fill="FFFFFF"/>
        <w:spacing w:before="0" w:beforeAutospacing="0" w:after="0" w:afterAutospacing="0"/>
        <w:textAlignment w:val="baseline"/>
        <w:rPr>
          <w:rFonts w:ascii="Arial" w:hAnsi="Arial" w:cs="Arial"/>
          <w:sz w:val="20"/>
          <w:szCs w:val="20"/>
        </w:rPr>
      </w:pPr>
    </w:p>
    <w:p w:rsidR="00C76573" w:rsidRPr="00113856" w:rsidRDefault="008B554B" w:rsidP="00E30A43">
      <w:pPr>
        <w:numPr>
          <w:ilvl w:val="0"/>
          <w:numId w:val="8"/>
        </w:numPr>
        <w:suppressAutoHyphens w:val="0"/>
        <w:rPr>
          <w:b w:val="0"/>
          <w:i w:val="0"/>
          <w:lang w:eastAsia="sr-Cyrl-CS"/>
        </w:rPr>
      </w:pPr>
      <w:r w:rsidRPr="00113856">
        <w:rPr>
          <w:b w:val="0"/>
          <w:i w:val="0"/>
          <w:lang w:eastAsia="sr-Cyrl-CS"/>
        </w:rPr>
        <w:t>Одлука о изради</w:t>
      </w:r>
      <w:r w:rsidR="006B3B65" w:rsidRPr="00113856">
        <w:rPr>
          <w:b w:val="0"/>
          <w:i w:val="0"/>
          <w:lang w:eastAsia="sr-Cyrl-CS"/>
        </w:rPr>
        <w:t xml:space="preserve"> </w:t>
      </w:r>
      <w:r w:rsidR="00C76573" w:rsidRPr="00113856">
        <w:rPr>
          <w:b w:val="0"/>
          <w:i w:val="0"/>
          <w:lang w:eastAsia="sr-Cyrl-CS"/>
        </w:rPr>
        <w:t>Плана</w:t>
      </w:r>
    </w:p>
    <w:p w:rsidR="00C76573" w:rsidRPr="00113856" w:rsidRDefault="00C76573" w:rsidP="00E30A43">
      <w:pPr>
        <w:numPr>
          <w:ilvl w:val="0"/>
          <w:numId w:val="8"/>
        </w:numPr>
        <w:suppressAutoHyphens w:val="0"/>
        <w:rPr>
          <w:b w:val="0"/>
          <w:i w:val="0"/>
          <w:lang w:eastAsia="sr-Cyrl-CS"/>
        </w:rPr>
      </w:pPr>
      <w:r w:rsidRPr="00113856">
        <w:rPr>
          <w:b w:val="0"/>
          <w:i w:val="0"/>
          <w:lang w:eastAsia="sr-Cyrl-CS"/>
        </w:rPr>
        <w:t xml:space="preserve">Одлука о </w:t>
      </w:r>
      <w:r w:rsidR="008B554B" w:rsidRPr="00113856">
        <w:rPr>
          <w:b w:val="0"/>
          <w:i w:val="0"/>
          <w:lang w:eastAsia="sr-Cyrl-CS"/>
        </w:rPr>
        <w:t>не</w:t>
      </w:r>
      <w:r w:rsidRPr="00113856">
        <w:rPr>
          <w:b w:val="0"/>
          <w:i w:val="0"/>
          <w:lang w:eastAsia="sr-Cyrl-CS"/>
        </w:rPr>
        <w:t>приступању изради СПУ</w:t>
      </w:r>
      <w:r w:rsidR="006B3B65" w:rsidRPr="00113856">
        <w:rPr>
          <w:b w:val="0"/>
          <w:i w:val="0"/>
          <w:lang w:eastAsia="sr-Cyrl-CS"/>
        </w:rPr>
        <w:t xml:space="preserve"> плана на животну средину</w:t>
      </w:r>
    </w:p>
    <w:p w:rsidR="00083587" w:rsidRPr="00C76573" w:rsidRDefault="00083587" w:rsidP="00083587">
      <w:pPr>
        <w:jc w:val="both"/>
        <w:rPr>
          <w:rFonts w:eastAsia="Arial"/>
          <w:b w:val="0"/>
          <w:i w:val="0"/>
          <w:sz w:val="22"/>
          <w:szCs w:val="22"/>
          <w:lang w:val="ru-RU"/>
        </w:rPr>
      </w:pPr>
    </w:p>
    <w:p w:rsidR="000F1C6F" w:rsidRDefault="000F1C6F">
      <w:pPr>
        <w:suppressAutoHyphens w:val="0"/>
        <w:spacing w:after="160" w:line="259" w:lineRule="auto"/>
        <w:rPr>
          <w:b w:val="0"/>
          <w:i w:val="0"/>
        </w:rPr>
      </w:pPr>
      <w:r>
        <w:rPr>
          <w:b w:val="0"/>
          <w:i w:val="0"/>
        </w:rPr>
        <w:br w:type="page"/>
      </w:r>
    </w:p>
    <w:p w:rsidR="00E447E9" w:rsidRDefault="00E447E9">
      <w:pPr>
        <w:rPr>
          <w:b w:val="0"/>
          <w:i w:val="0"/>
        </w:rPr>
      </w:pPr>
    </w:p>
    <w:p w:rsidR="00C76573" w:rsidRPr="00C76573" w:rsidRDefault="00C76573">
      <w:pPr>
        <w:rPr>
          <w:b w:val="0"/>
          <w:i w:val="0"/>
        </w:rPr>
      </w:pPr>
    </w:p>
    <w:p w:rsidR="000F1C6F" w:rsidRDefault="00C76573">
      <w:pPr>
        <w:rPr>
          <w:b w:val="0"/>
          <w:i w:val="0"/>
        </w:rPr>
      </w:pPr>
      <w:r>
        <w:rPr>
          <w:noProof/>
          <w:lang w:val="sr-Latn-RS" w:eastAsia="sr-Latn-RS"/>
        </w:rPr>
        <w:drawing>
          <wp:inline distT="0" distB="0" distL="0" distR="0">
            <wp:extent cx="5909310" cy="8366125"/>
            <wp:effectExtent l="19050" t="0" r="0" b="0"/>
            <wp:docPr id="17" name="Picture 1"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1"/>
                    <pic:cNvPicPr>
                      <a:picLocks noChangeAspect="1" noChangeArrowheads="1"/>
                    </pic:cNvPicPr>
                  </pic:nvPicPr>
                  <pic:blipFill>
                    <a:blip r:embed="rId15" cstate="print"/>
                    <a:srcRect/>
                    <a:stretch>
                      <a:fillRect/>
                    </a:stretch>
                  </pic:blipFill>
                  <pic:spPr bwMode="auto">
                    <a:xfrm>
                      <a:off x="0" y="0"/>
                      <a:ext cx="5909310" cy="8366125"/>
                    </a:xfrm>
                    <a:prstGeom prst="rect">
                      <a:avLst/>
                    </a:prstGeom>
                    <a:noFill/>
                    <a:ln w="9525">
                      <a:noFill/>
                      <a:miter lim="800000"/>
                      <a:headEnd/>
                      <a:tailEnd/>
                    </a:ln>
                  </pic:spPr>
                </pic:pic>
              </a:graphicData>
            </a:graphic>
          </wp:inline>
        </w:drawing>
      </w:r>
    </w:p>
    <w:p w:rsidR="000F1C6F" w:rsidRDefault="000F1C6F">
      <w:pPr>
        <w:rPr>
          <w:b w:val="0"/>
          <w:i w:val="0"/>
        </w:rPr>
      </w:pPr>
    </w:p>
    <w:p w:rsidR="000F1C6F" w:rsidRDefault="000F1C6F">
      <w:pPr>
        <w:rPr>
          <w:b w:val="0"/>
          <w:i w:val="0"/>
        </w:rPr>
      </w:pPr>
    </w:p>
    <w:p w:rsidR="000F1C6F" w:rsidRDefault="000F1C6F">
      <w:pPr>
        <w:suppressAutoHyphens w:val="0"/>
        <w:spacing w:after="160" w:line="259" w:lineRule="auto"/>
        <w:rPr>
          <w:b w:val="0"/>
          <w:i w:val="0"/>
        </w:rPr>
      </w:pPr>
      <w:r>
        <w:rPr>
          <w:b w:val="0"/>
          <w:i w:val="0"/>
        </w:rPr>
        <w:br w:type="page"/>
      </w:r>
    </w:p>
    <w:p w:rsidR="000F1C6F" w:rsidRDefault="000F1C6F">
      <w:pPr>
        <w:rPr>
          <w:b w:val="0"/>
          <w:i w:val="0"/>
        </w:rPr>
      </w:pPr>
    </w:p>
    <w:p w:rsidR="000F1C6F" w:rsidRDefault="000F1C6F">
      <w:pPr>
        <w:rPr>
          <w:b w:val="0"/>
          <w:i w:val="0"/>
        </w:rPr>
      </w:pPr>
    </w:p>
    <w:p w:rsidR="000F1C6F" w:rsidRDefault="00C76573">
      <w:pPr>
        <w:rPr>
          <w:b w:val="0"/>
          <w:i w:val="0"/>
        </w:rPr>
      </w:pPr>
      <w:r>
        <w:rPr>
          <w:noProof/>
          <w:lang w:val="sr-Latn-RS" w:eastAsia="sr-Latn-RS"/>
        </w:rPr>
        <w:drawing>
          <wp:inline distT="0" distB="0" distL="0" distR="0">
            <wp:extent cx="5923280" cy="8379460"/>
            <wp:effectExtent l="19050" t="0" r="1270" b="0"/>
            <wp:docPr id="19" name="Picture 4"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2"/>
                    <pic:cNvPicPr>
                      <a:picLocks noChangeAspect="1" noChangeArrowheads="1"/>
                    </pic:cNvPicPr>
                  </pic:nvPicPr>
                  <pic:blipFill>
                    <a:blip r:embed="rId16" cstate="print"/>
                    <a:srcRect/>
                    <a:stretch>
                      <a:fillRect/>
                    </a:stretch>
                  </pic:blipFill>
                  <pic:spPr bwMode="auto">
                    <a:xfrm>
                      <a:off x="0" y="0"/>
                      <a:ext cx="5923280" cy="8379460"/>
                    </a:xfrm>
                    <a:prstGeom prst="rect">
                      <a:avLst/>
                    </a:prstGeom>
                    <a:noFill/>
                    <a:ln w="9525">
                      <a:noFill/>
                      <a:miter lim="800000"/>
                      <a:headEnd/>
                      <a:tailEnd/>
                    </a:ln>
                  </pic:spPr>
                </pic:pic>
              </a:graphicData>
            </a:graphic>
          </wp:inline>
        </w:drawing>
      </w:r>
    </w:p>
    <w:p w:rsidR="000F1C6F" w:rsidRDefault="000F1C6F">
      <w:pPr>
        <w:rPr>
          <w:b w:val="0"/>
          <w:i w:val="0"/>
        </w:rPr>
      </w:pPr>
    </w:p>
    <w:p w:rsidR="000F1C6F" w:rsidRDefault="000F1C6F">
      <w:pPr>
        <w:rPr>
          <w:b w:val="0"/>
          <w:i w:val="0"/>
        </w:rPr>
      </w:pPr>
    </w:p>
    <w:p w:rsidR="000F1C6F" w:rsidRDefault="000F1C6F">
      <w:pPr>
        <w:suppressAutoHyphens w:val="0"/>
        <w:spacing w:after="160" w:line="259" w:lineRule="auto"/>
        <w:rPr>
          <w:b w:val="0"/>
          <w:i w:val="0"/>
        </w:rPr>
      </w:pPr>
      <w:r>
        <w:rPr>
          <w:b w:val="0"/>
          <w:i w:val="0"/>
        </w:rPr>
        <w:br w:type="page"/>
      </w:r>
    </w:p>
    <w:p w:rsidR="000F1C6F" w:rsidRDefault="000F1C6F">
      <w:pPr>
        <w:rPr>
          <w:b w:val="0"/>
          <w:i w:val="0"/>
        </w:rPr>
      </w:pPr>
    </w:p>
    <w:p w:rsidR="000F1C6F" w:rsidRDefault="000F1C6F">
      <w:pPr>
        <w:rPr>
          <w:b w:val="0"/>
          <w:i w:val="0"/>
        </w:rPr>
      </w:pPr>
    </w:p>
    <w:p w:rsidR="000F1C6F" w:rsidRDefault="00C76573">
      <w:pPr>
        <w:rPr>
          <w:b w:val="0"/>
          <w:i w:val="0"/>
        </w:rPr>
      </w:pPr>
      <w:r>
        <w:rPr>
          <w:noProof/>
          <w:lang w:val="sr-Latn-RS" w:eastAsia="sr-Latn-RS"/>
        </w:rPr>
        <w:drawing>
          <wp:inline distT="0" distB="0" distL="0" distR="0">
            <wp:extent cx="5882005" cy="8311515"/>
            <wp:effectExtent l="19050" t="0" r="4445" b="0"/>
            <wp:docPr id="20" name="Picture 7"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3"/>
                    <pic:cNvPicPr>
                      <a:picLocks noChangeAspect="1" noChangeArrowheads="1"/>
                    </pic:cNvPicPr>
                  </pic:nvPicPr>
                  <pic:blipFill>
                    <a:blip r:embed="rId17" cstate="print"/>
                    <a:srcRect/>
                    <a:stretch>
                      <a:fillRect/>
                    </a:stretch>
                  </pic:blipFill>
                  <pic:spPr bwMode="auto">
                    <a:xfrm>
                      <a:off x="0" y="0"/>
                      <a:ext cx="5882005" cy="8311515"/>
                    </a:xfrm>
                    <a:prstGeom prst="rect">
                      <a:avLst/>
                    </a:prstGeom>
                    <a:noFill/>
                    <a:ln w="9525">
                      <a:noFill/>
                      <a:miter lim="800000"/>
                      <a:headEnd/>
                      <a:tailEnd/>
                    </a:ln>
                  </pic:spPr>
                </pic:pic>
              </a:graphicData>
            </a:graphic>
          </wp:inline>
        </w:drawing>
      </w:r>
    </w:p>
    <w:p w:rsidR="000F1C6F" w:rsidRDefault="000F1C6F">
      <w:pPr>
        <w:rPr>
          <w:b w:val="0"/>
          <w:i w:val="0"/>
        </w:rPr>
      </w:pPr>
    </w:p>
    <w:p w:rsidR="000F1C6F" w:rsidRDefault="000F1C6F">
      <w:pPr>
        <w:rPr>
          <w:b w:val="0"/>
          <w:i w:val="0"/>
        </w:rPr>
      </w:pPr>
    </w:p>
    <w:p w:rsidR="000F1C6F" w:rsidRDefault="000F1C6F">
      <w:pPr>
        <w:suppressAutoHyphens w:val="0"/>
        <w:spacing w:after="160" w:line="259" w:lineRule="auto"/>
        <w:rPr>
          <w:b w:val="0"/>
          <w:i w:val="0"/>
        </w:rPr>
      </w:pPr>
      <w:r>
        <w:rPr>
          <w:b w:val="0"/>
          <w:i w:val="0"/>
        </w:rPr>
        <w:br w:type="page"/>
      </w:r>
    </w:p>
    <w:p w:rsidR="000F1C6F" w:rsidRDefault="000F1C6F">
      <w:pPr>
        <w:rPr>
          <w:b w:val="0"/>
          <w:i w:val="0"/>
        </w:rPr>
      </w:pPr>
    </w:p>
    <w:p w:rsidR="000F1C6F" w:rsidRDefault="000F1C6F">
      <w:pPr>
        <w:rPr>
          <w:b w:val="0"/>
          <w:i w:val="0"/>
        </w:rPr>
      </w:pPr>
    </w:p>
    <w:p w:rsidR="00C76573" w:rsidRDefault="00C76573">
      <w:pPr>
        <w:rPr>
          <w:b w:val="0"/>
          <w:i w:val="0"/>
        </w:rPr>
      </w:pPr>
      <w:r>
        <w:rPr>
          <w:noProof/>
          <w:lang w:val="sr-Latn-RS" w:eastAsia="sr-Latn-RS"/>
        </w:rPr>
        <w:drawing>
          <wp:inline distT="0" distB="0" distL="0" distR="0">
            <wp:extent cx="5923280" cy="8366125"/>
            <wp:effectExtent l="19050" t="0" r="1270" b="0"/>
            <wp:docPr id="21" name="Picture 10"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4"/>
                    <pic:cNvPicPr>
                      <a:picLocks noChangeAspect="1" noChangeArrowheads="1"/>
                    </pic:cNvPicPr>
                  </pic:nvPicPr>
                  <pic:blipFill>
                    <a:blip r:embed="rId18" cstate="print"/>
                    <a:srcRect/>
                    <a:stretch>
                      <a:fillRect/>
                    </a:stretch>
                  </pic:blipFill>
                  <pic:spPr bwMode="auto">
                    <a:xfrm>
                      <a:off x="0" y="0"/>
                      <a:ext cx="5923280" cy="8366125"/>
                    </a:xfrm>
                    <a:prstGeom prst="rect">
                      <a:avLst/>
                    </a:prstGeom>
                    <a:noFill/>
                    <a:ln w="9525">
                      <a:noFill/>
                      <a:miter lim="800000"/>
                      <a:headEnd/>
                      <a:tailEnd/>
                    </a:ln>
                  </pic:spPr>
                </pic:pic>
              </a:graphicData>
            </a:graphic>
          </wp:inline>
        </w:drawing>
      </w:r>
    </w:p>
    <w:p w:rsidR="00C76573" w:rsidRDefault="00C76573">
      <w:pPr>
        <w:rPr>
          <w:b w:val="0"/>
          <w:i w:val="0"/>
        </w:rPr>
      </w:pPr>
    </w:p>
    <w:p w:rsidR="00C76573" w:rsidRDefault="00C76573">
      <w:pPr>
        <w:rPr>
          <w:b w:val="0"/>
          <w:i w:val="0"/>
        </w:rPr>
      </w:pPr>
    </w:p>
    <w:p w:rsidR="00C76573" w:rsidRDefault="00C76573">
      <w:pPr>
        <w:suppressAutoHyphens w:val="0"/>
        <w:spacing w:after="160" w:line="259" w:lineRule="auto"/>
        <w:rPr>
          <w:b w:val="0"/>
          <w:i w:val="0"/>
        </w:rPr>
      </w:pPr>
      <w:r>
        <w:rPr>
          <w:b w:val="0"/>
          <w:i w:val="0"/>
        </w:rPr>
        <w:br w:type="page"/>
      </w:r>
    </w:p>
    <w:p w:rsidR="00C76573" w:rsidRDefault="00C76573">
      <w:pPr>
        <w:rPr>
          <w:b w:val="0"/>
          <w:i w:val="0"/>
        </w:rPr>
      </w:pPr>
    </w:p>
    <w:p w:rsidR="00C76573" w:rsidRPr="00C76573" w:rsidRDefault="00C76573">
      <w:pPr>
        <w:rPr>
          <w:b w:val="0"/>
          <w:i w:val="0"/>
        </w:rPr>
      </w:pPr>
    </w:p>
    <w:p w:rsidR="000F1C6F" w:rsidRDefault="002D6A1C">
      <w:pPr>
        <w:rPr>
          <w:b w:val="0"/>
          <w:i w:val="0"/>
        </w:rPr>
      </w:pPr>
      <w:r>
        <w:rPr>
          <w:noProof/>
          <w:lang w:val="sr-Latn-RS" w:eastAsia="sr-Latn-RS"/>
        </w:rPr>
        <w:drawing>
          <wp:inline distT="0" distB="0" distL="0" distR="0">
            <wp:extent cx="5762625" cy="8229600"/>
            <wp:effectExtent l="0" t="0" r="9525" b="0"/>
            <wp:docPr id="14" name="Picture 14" descr="licenca za stamp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licenca za stampu"/>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762625" cy="8229600"/>
                    </a:xfrm>
                    <a:prstGeom prst="rect">
                      <a:avLst/>
                    </a:prstGeom>
                    <a:noFill/>
                    <a:ln>
                      <a:noFill/>
                    </a:ln>
                  </pic:spPr>
                </pic:pic>
              </a:graphicData>
            </a:graphic>
          </wp:inline>
        </w:drawing>
      </w:r>
    </w:p>
    <w:p w:rsidR="000F1C6F" w:rsidRDefault="000F1C6F">
      <w:pPr>
        <w:rPr>
          <w:b w:val="0"/>
          <w:i w:val="0"/>
        </w:rPr>
      </w:pPr>
    </w:p>
    <w:p w:rsidR="000F1C6F" w:rsidRDefault="000F1C6F">
      <w:pPr>
        <w:rPr>
          <w:b w:val="0"/>
          <w:i w:val="0"/>
        </w:rPr>
      </w:pPr>
    </w:p>
    <w:p w:rsidR="000F1C6F" w:rsidRDefault="000F1C6F">
      <w:pPr>
        <w:suppressAutoHyphens w:val="0"/>
        <w:spacing w:after="160" w:line="259" w:lineRule="auto"/>
        <w:rPr>
          <w:b w:val="0"/>
          <w:i w:val="0"/>
        </w:rPr>
      </w:pPr>
      <w:r>
        <w:rPr>
          <w:b w:val="0"/>
          <w:i w:val="0"/>
        </w:rPr>
        <w:br w:type="page"/>
      </w:r>
    </w:p>
    <w:p w:rsidR="00736ECC" w:rsidRPr="00736ECC" w:rsidRDefault="00736ECC" w:rsidP="00736ECC">
      <w:pPr>
        <w:jc w:val="both"/>
        <w:rPr>
          <w:b w:val="0"/>
          <w:i w:val="0"/>
          <w:sz w:val="22"/>
          <w:szCs w:val="22"/>
          <w:lang w:val="ru-RU"/>
        </w:rPr>
      </w:pPr>
    </w:p>
    <w:p w:rsidR="00736ECC" w:rsidRPr="00736ECC" w:rsidRDefault="00736ECC" w:rsidP="00736ECC">
      <w:pPr>
        <w:jc w:val="both"/>
        <w:rPr>
          <w:b w:val="0"/>
          <w:i w:val="0"/>
          <w:sz w:val="22"/>
          <w:szCs w:val="22"/>
          <w:lang w:val="ru-RU"/>
        </w:rPr>
      </w:pPr>
    </w:p>
    <w:p w:rsidR="00736ECC" w:rsidRPr="00736ECC" w:rsidRDefault="00736ECC" w:rsidP="00736ECC">
      <w:pPr>
        <w:jc w:val="both"/>
        <w:rPr>
          <w:b w:val="0"/>
          <w:i w:val="0"/>
          <w:sz w:val="22"/>
          <w:szCs w:val="22"/>
          <w:lang w:val="ru-RU"/>
        </w:rPr>
      </w:pPr>
    </w:p>
    <w:p w:rsidR="00736ECC" w:rsidRPr="00736ECC" w:rsidRDefault="00736ECC" w:rsidP="00736ECC">
      <w:pPr>
        <w:jc w:val="both"/>
        <w:rPr>
          <w:b w:val="0"/>
          <w:i w:val="0"/>
          <w:sz w:val="22"/>
          <w:szCs w:val="22"/>
          <w:lang w:val="ru-RU"/>
        </w:rPr>
      </w:pPr>
    </w:p>
    <w:p w:rsidR="00736ECC" w:rsidRPr="00736ECC" w:rsidRDefault="00736ECC" w:rsidP="00736ECC">
      <w:pPr>
        <w:jc w:val="both"/>
        <w:rPr>
          <w:b w:val="0"/>
          <w:i w:val="0"/>
          <w:sz w:val="22"/>
          <w:szCs w:val="22"/>
          <w:lang w:val="ru-RU"/>
        </w:rPr>
      </w:pPr>
    </w:p>
    <w:p w:rsidR="00736ECC" w:rsidRPr="00736ECC" w:rsidRDefault="00736ECC" w:rsidP="00736ECC">
      <w:pPr>
        <w:jc w:val="both"/>
        <w:rPr>
          <w:b w:val="0"/>
          <w:i w:val="0"/>
          <w:sz w:val="22"/>
          <w:szCs w:val="22"/>
          <w:lang w:val="ru-RU"/>
        </w:rPr>
      </w:pPr>
    </w:p>
    <w:p w:rsidR="00736ECC" w:rsidRPr="00736ECC" w:rsidRDefault="00736ECC" w:rsidP="00736ECC">
      <w:pPr>
        <w:jc w:val="both"/>
        <w:rPr>
          <w:b w:val="0"/>
          <w:i w:val="0"/>
          <w:sz w:val="22"/>
          <w:szCs w:val="22"/>
          <w:lang w:val="ru-RU"/>
        </w:rPr>
      </w:pPr>
    </w:p>
    <w:p w:rsidR="00736ECC" w:rsidRPr="00113856" w:rsidRDefault="00736ECC" w:rsidP="00736ECC">
      <w:pPr>
        <w:jc w:val="both"/>
        <w:rPr>
          <w:rFonts w:eastAsia="Arial-BoldMT"/>
          <w:b w:val="0"/>
          <w:i w:val="0"/>
        </w:rPr>
      </w:pPr>
      <w:proofErr w:type="gramStart"/>
      <w:r w:rsidRPr="00113856">
        <w:rPr>
          <w:rFonts w:eastAsia="Arial-BoldMT"/>
          <w:b w:val="0"/>
          <w:i w:val="0"/>
        </w:rPr>
        <w:t>На основу члана 27.</w:t>
      </w:r>
      <w:proofErr w:type="gramEnd"/>
      <w:r w:rsidRPr="00113856">
        <w:rPr>
          <w:rFonts w:eastAsia="Arial-BoldMT"/>
          <w:b w:val="0"/>
          <w:i w:val="0"/>
        </w:rPr>
        <w:t xml:space="preserve"> Правилника о садржини, начину и поступку израде докумената просторног и урбанистичког планирања („Сл.лгласник РС“, бр. 32/2019) саставни део Планског документа је и:</w:t>
      </w:r>
    </w:p>
    <w:p w:rsidR="00736ECC" w:rsidRPr="00113856" w:rsidRDefault="00736ECC" w:rsidP="00736ECC">
      <w:pPr>
        <w:jc w:val="both"/>
        <w:rPr>
          <w:rFonts w:eastAsia="Arial-BoldMT"/>
          <w:b w:val="0"/>
          <w:i w:val="0"/>
        </w:rPr>
      </w:pPr>
    </w:p>
    <w:p w:rsidR="00736ECC" w:rsidRPr="00113856" w:rsidRDefault="00736ECC" w:rsidP="00736ECC">
      <w:pPr>
        <w:jc w:val="both"/>
        <w:rPr>
          <w:rFonts w:eastAsia="Arial-BoldMT"/>
          <w:b w:val="0"/>
          <w:i w:val="0"/>
        </w:rPr>
      </w:pPr>
    </w:p>
    <w:p w:rsidR="00227FAA" w:rsidRPr="00113856" w:rsidRDefault="00227FAA" w:rsidP="00736ECC">
      <w:pPr>
        <w:jc w:val="both"/>
        <w:rPr>
          <w:rFonts w:eastAsia="Arial-BoldMT"/>
          <w:b w:val="0"/>
          <w:i w:val="0"/>
        </w:rPr>
      </w:pPr>
    </w:p>
    <w:p w:rsidR="00736ECC" w:rsidRPr="00113856" w:rsidRDefault="00736ECC" w:rsidP="00736ECC">
      <w:pPr>
        <w:jc w:val="both"/>
        <w:rPr>
          <w:rFonts w:eastAsia="Arial-BoldMT"/>
          <w:b w:val="0"/>
          <w:i w:val="0"/>
        </w:rPr>
      </w:pPr>
    </w:p>
    <w:p w:rsidR="00736ECC" w:rsidRPr="00113856" w:rsidRDefault="00736ECC" w:rsidP="00736ECC">
      <w:pPr>
        <w:jc w:val="center"/>
        <w:rPr>
          <w:rFonts w:eastAsia="Arial-BoldMT"/>
          <w:i w:val="0"/>
        </w:rPr>
      </w:pPr>
      <w:r w:rsidRPr="00113856">
        <w:rPr>
          <w:rFonts w:eastAsia="Arial-BoldMT"/>
          <w:i w:val="0"/>
        </w:rPr>
        <w:t>И З Ј А В А</w:t>
      </w:r>
    </w:p>
    <w:p w:rsidR="00227FAA" w:rsidRPr="00113856" w:rsidRDefault="00227FAA" w:rsidP="00736ECC">
      <w:pPr>
        <w:jc w:val="center"/>
        <w:rPr>
          <w:rFonts w:eastAsia="Arial-BoldMT"/>
          <w:i w:val="0"/>
        </w:rPr>
      </w:pPr>
    </w:p>
    <w:p w:rsidR="00736ECC" w:rsidRPr="00113856" w:rsidRDefault="00736ECC" w:rsidP="00736ECC">
      <w:pPr>
        <w:jc w:val="center"/>
        <w:rPr>
          <w:rFonts w:eastAsia="Arial-BoldMT"/>
          <w:b w:val="0"/>
          <w:i w:val="0"/>
        </w:rPr>
      </w:pPr>
      <w:proofErr w:type="gramStart"/>
      <w:r w:rsidRPr="00113856">
        <w:rPr>
          <w:rFonts w:eastAsia="Arial-BoldMT"/>
          <w:b w:val="0"/>
          <w:i w:val="0"/>
        </w:rPr>
        <w:t>одговорног</w:t>
      </w:r>
      <w:proofErr w:type="gramEnd"/>
      <w:r w:rsidRPr="00113856">
        <w:rPr>
          <w:rFonts w:eastAsia="Arial-BoldMT"/>
          <w:b w:val="0"/>
          <w:i w:val="0"/>
        </w:rPr>
        <w:t xml:space="preserve"> урбанисте</w:t>
      </w:r>
    </w:p>
    <w:p w:rsidR="00736ECC" w:rsidRPr="00113856" w:rsidRDefault="00736ECC" w:rsidP="00736ECC">
      <w:pPr>
        <w:jc w:val="center"/>
        <w:rPr>
          <w:rFonts w:eastAsia="Arial-BoldMT"/>
          <w:b w:val="0"/>
          <w:i w:val="0"/>
        </w:rPr>
      </w:pPr>
    </w:p>
    <w:p w:rsidR="002D6A1C" w:rsidRPr="00113856" w:rsidRDefault="002D6A1C" w:rsidP="002D6A1C">
      <w:pPr>
        <w:tabs>
          <w:tab w:val="center" w:pos="7088"/>
        </w:tabs>
        <w:spacing w:line="276" w:lineRule="auto"/>
        <w:jc w:val="center"/>
        <w:rPr>
          <w:b w:val="0"/>
          <w:i w:val="0"/>
          <w:lang w:val="sr-Cyrl-CS"/>
        </w:rPr>
      </w:pPr>
      <w:r w:rsidRPr="00113856">
        <w:rPr>
          <w:b w:val="0"/>
          <w:i w:val="0"/>
          <w:lang w:val="sr-Cyrl-CS"/>
        </w:rPr>
        <w:t>Душица Черницин, дипл.инж.арх. (лиценца бр. 200 1009 07)</w:t>
      </w:r>
    </w:p>
    <w:p w:rsidR="00736ECC" w:rsidRPr="00113856" w:rsidRDefault="00736ECC" w:rsidP="00736ECC">
      <w:pPr>
        <w:jc w:val="both"/>
        <w:rPr>
          <w:rFonts w:eastAsia="Arial-BoldMT"/>
          <w:b w:val="0"/>
          <w:i w:val="0"/>
        </w:rPr>
      </w:pPr>
    </w:p>
    <w:p w:rsidR="00736ECC" w:rsidRPr="00113856" w:rsidRDefault="00736ECC" w:rsidP="00736ECC">
      <w:pPr>
        <w:jc w:val="both"/>
        <w:rPr>
          <w:rFonts w:eastAsia="Arial-BoldMT"/>
          <w:b w:val="0"/>
          <w:i w:val="0"/>
        </w:rPr>
      </w:pPr>
    </w:p>
    <w:p w:rsidR="00227FAA" w:rsidRPr="00113856" w:rsidRDefault="00227FAA" w:rsidP="00736ECC">
      <w:pPr>
        <w:jc w:val="both"/>
        <w:rPr>
          <w:rFonts w:eastAsia="Arial-BoldMT"/>
          <w:b w:val="0"/>
          <w:i w:val="0"/>
        </w:rPr>
      </w:pPr>
    </w:p>
    <w:p w:rsidR="00736ECC" w:rsidRPr="00113856" w:rsidRDefault="00736ECC" w:rsidP="00736ECC">
      <w:pPr>
        <w:spacing w:line="259" w:lineRule="auto"/>
        <w:ind w:right="-43"/>
        <w:jc w:val="both"/>
        <w:rPr>
          <w:rFonts w:eastAsia="Arial-BoldMT"/>
          <w:b w:val="0"/>
          <w:i w:val="0"/>
        </w:rPr>
      </w:pPr>
      <w:r w:rsidRPr="00113856">
        <w:rPr>
          <w:rFonts w:eastAsia="Arial-BoldMT"/>
          <w:b w:val="0"/>
          <w:i w:val="0"/>
        </w:rPr>
        <w:t>да је Елаборат за рани јавни увид</w:t>
      </w:r>
      <w:r w:rsidRPr="00113856">
        <w:rPr>
          <w:b w:val="0"/>
          <w:i w:val="0"/>
          <w:lang w:val="ru-RU"/>
        </w:rPr>
        <w:t xml:space="preserve"> </w:t>
      </w:r>
      <w:r w:rsidRPr="00113856">
        <w:rPr>
          <w:i w:val="0"/>
          <w:lang w:val="ru-RU"/>
        </w:rPr>
        <w:t xml:space="preserve">Плана генералне регулације </w:t>
      </w:r>
      <w:r w:rsidR="00722ED7" w:rsidRPr="00113856">
        <w:rPr>
          <w:i w:val="0"/>
          <w:lang w:val="ru-RU"/>
        </w:rPr>
        <w:t xml:space="preserve">насељеног места </w:t>
      </w:r>
      <w:r w:rsidR="008B554B" w:rsidRPr="00113856">
        <w:rPr>
          <w:i w:val="0"/>
        </w:rPr>
        <w:t>Качарево</w:t>
      </w:r>
      <w:r w:rsidRPr="00113856">
        <w:rPr>
          <w:b w:val="0"/>
          <w:i w:val="0"/>
          <w:lang w:val="ru-RU"/>
        </w:rPr>
        <w:t xml:space="preserve"> (</w:t>
      </w:r>
      <w:r w:rsidR="00CF4240" w:rsidRPr="00113856">
        <w:rPr>
          <w:b w:val="0"/>
          <w:i w:val="0"/>
          <w:lang w:val="ru-RU"/>
        </w:rPr>
        <w:t xml:space="preserve">"Службени лист града Панчева" број </w:t>
      </w:r>
      <w:r w:rsidR="008E6A1E" w:rsidRPr="00113856">
        <w:rPr>
          <w:b w:val="0"/>
          <w:i w:val="0"/>
        </w:rPr>
        <w:t>9</w:t>
      </w:r>
      <w:r w:rsidR="00CF4240" w:rsidRPr="00113856">
        <w:rPr>
          <w:b w:val="0"/>
          <w:i w:val="0"/>
          <w:lang w:val="ru-RU"/>
        </w:rPr>
        <w:t>/2</w:t>
      </w:r>
      <w:r w:rsidR="008E6A1E" w:rsidRPr="00113856">
        <w:rPr>
          <w:b w:val="0"/>
          <w:i w:val="0"/>
        </w:rPr>
        <w:t>5</w:t>
      </w:r>
      <w:r w:rsidRPr="00113856">
        <w:rPr>
          <w:b w:val="0"/>
          <w:i w:val="0"/>
          <w:lang w:val="ru-RU"/>
        </w:rPr>
        <w:t>), урађен у складу са Законом о планира</w:t>
      </w:r>
      <w:r w:rsidRPr="00113856">
        <w:rPr>
          <w:rFonts w:eastAsia="Arial-BoldMT"/>
          <w:b w:val="0"/>
          <w:i w:val="0"/>
        </w:rPr>
        <w:t>њу и изградњи („Сл. гласник РС“, бр. 72/09, 81/09-исправка, 64/10 –Одлуке УС, 24/11, 121/12, 42/13-Одлуке УС, 50/13-Одлуке УС, 98/13-Одлуке УС, 132/14, 145/14, 83/18, 31/19, 37/19, 9/20,</w:t>
      </w:r>
      <w:r w:rsidRPr="00113856">
        <w:rPr>
          <w:b w:val="0"/>
          <w:bCs/>
          <w:i w:val="0"/>
        </w:rPr>
        <w:t xml:space="preserve"> 52/21</w:t>
      </w:r>
      <w:r w:rsidRPr="00113856">
        <w:rPr>
          <w:b w:val="0"/>
          <w:i w:val="0"/>
        </w:rPr>
        <w:t xml:space="preserve"> и 62/23</w:t>
      </w:r>
      <w:r w:rsidRPr="00113856">
        <w:rPr>
          <w:rFonts w:eastAsia="Arial-BoldMT"/>
          <w:b w:val="0"/>
          <w:i w:val="0"/>
        </w:rPr>
        <w:t xml:space="preserve">), Правилником о садржини, начину и поступку израде докумената просторног и урбанистичког планирања („СЛ. </w:t>
      </w:r>
      <w:proofErr w:type="gramStart"/>
      <w:r w:rsidRPr="00113856">
        <w:rPr>
          <w:rFonts w:eastAsia="Arial-BoldMT"/>
          <w:b w:val="0"/>
          <w:i w:val="0"/>
        </w:rPr>
        <w:t>Гласник РС“, бр.</w:t>
      </w:r>
      <w:proofErr w:type="gramEnd"/>
      <w:r w:rsidRPr="00113856">
        <w:rPr>
          <w:rFonts w:eastAsia="Arial-BoldMT"/>
          <w:b w:val="0"/>
          <w:i w:val="0"/>
        </w:rPr>
        <w:t xml:space="preserve"> </w:t>
      </w:r>
      <w:proofErr w:type="gramStart"/>
      <w:r w:rsidRPr="00113856">
        <w:rPr>
          <w:rFonts w:eastAsia="Arial-BoldMT"/>
          <w:b w:val="0"/>
          <w:i w:val="0"/>
        </w:rPr>
        <w:t>32/2019) и прописима донетим на основу Закона.</w:t>
      </w:r>
      <w:proofErr w:type="gramEnd"/>
    </w:p>
    <w:p w:rsidR="00736ECC" w:rsidRPr="00113856" w:rsidRDefault="00736ECC" w:rsidP="00736ECC">
      <w:pPr>
        <w:jc w:val="both"/>
        <w:rPr>
          <w:b w:val="0"/>
          <w:i w:val="0"/>
        </w:rPr>
      </w:pPr>
    </w:p>
    <w:p w:rsidR="00736ECC" w:rsidRPr="00113856" w:rsidRDefault="00736ECC" w:rsidP="00736ECC">
      <w:pPr>
        <w:jc w:val="both"/>
        <w:rPr>
          <w:rFonts w:eastAsia="Arial-BoldMT"/>
          <w:b w:val="0"/>
          <w:i w:val="0"/>
        </w:rPr>
      </w:pPr>
    </w:p>
    <w:p w:rsidR="00736ECC" w:rsidRPr="00113856" w:rsidRDefault="00736ECC" w:rsidP="00736ECC">
      <w:pPr>
        <w:jc w:val="both"/>
        <w:rPr>
          <w:rFonts w:eastAsia="Arial-BoldMT"/>
          <w:b w:val="0"/>
          <w:i w:val="0"/>
          <w:strike/>
        </w:rPr>
      </w:pPr>
    </w:p>
    <w:p w:rsidR="00736ECC" w:rsidRPr="00113856" w:rsidRDefault="00736ECC" w:rsidP="00736ECC">
      <w:pPr>
        <w:jc w:val="both"/>
        <w:rPr>
          <w:rFonts w:eastAsia="Arial-BoldMT"/>
          <w:b w:val="0"/>
          <w:i w:val="0"/>
        </w:rPr>
      </w:pPr>
    </w:p>
    <w:p w:rsidR="00736ECC" w:rsidRPr="00113856" w:rsidRDefault="00736ECC" w:rsidP="00736ECC">
      <w:pPr>
        <w:jc w:val="both"/>
        <w:rPr>
          <w:rFonts w:eastAsia="Arial-BoldMT"/>
          <w:b w:val="0"/>
          <w:i w:val="0"/>
        </w:rPr>
      </w:pPr>
    </w:p>
    <w:p w:rsidR="00736ECC" w:rsidRPr="00113856" w:rsidRDefault="00736ECC" w:rsidP="00736ECC">
      <w:pPr>
        <w:jc w:val="both"/>
        <w:rPr>
          <w:rFonts w:eastAsia="Arial-BoldMT"/>
          <w:b w:val="0"/>
          <w:i w:val="0"/>
        </w:rPr>
      </w:pPr>
    </w:p>
    <w:p w:rsidR="00736ECC" w:rsidRPr="00113856" w:rsidRDefault="00736ECC" w:rsidP="00736ECC">
      <w:pPr>
        <w:jc w:val="both"/>
        <w:rPr>
          <w:rFonts w:eastAsia="Arial-BoldMT"/>
          <w:b w:val="0"/>
          <w:i w:val="0"/>
        </w:rPr>
      </w:pPr>
    </w:p>
    <w:p w:rsidR="00736ECC" w:rsidRPr="00113856" w:rsidRDefault="00736ECC" w:rsidP="00736ECC">
      <w:pPr>
        <w:ind w:left="5040" w:firstLine="720"/>
        <w:jc w:val="both"/>
        <w:rPr>
          <w:rFonts w:eastAsia="Arial-BoldMT"/>
          <w:b w:val="0"/>
          <w:i w:val="0"/>
        </w:rPr>
      </w:pPr>
      <w:r w:rsidRPr="00113856">
        <w:rPr>
          <w:rFonts w:eastAsia="Arial-BoldMT"/>
          <w:b w:val="0"/>
          <w:i w:val="0"/>
        </w:rPr>
        <w:t>ОДГОВОРНИ УРБАНИСТА:</w:t>
      </w:r>
    </w:p>
    <w:p w:rsidR="00736ECC" w:rsidRPr="00113856" w:rsidRDefault="00736ECC" w:rsidP="00736ECC">
      <w:pPr>
        <w:jc w:val="both"/>
        <w:rPr>
          <w:rFonts w:eastAsia="Arial-BoldMT"/>
          <w:b w:val="0"/>
          <w:i w:val="0"/>
        </w:rPr>
      </w:pPr>
    </w:p>
    <w:p w:rsidR="00736ECC" w:rsidRPr="00113856" w:rsidRDefault="00736ECC" w:rsidP="00736ECC">
      <w:pPr>
        <w:jc w:val="both"/>
        <w:rPr>
          <w:rFonts w:eastAsia="Arial-BoldMT"/>
          <w:b w:val="0"/>
          <w:i w:val="0"/>
        </w:rPr>
      </w:pPr>
    </w:p>
    <w:p w:rsidR="00736ECC" w:rsidRPr="00113856" w:rsidRDefault="00736ECC" w:rsidP="00736ECC">
      <w:pPr>
        <w:jc w:val="both"/>
        <w:rPr>
          <w:rFonts w:eastAsia="Arial-BoldMT"/>
          <w:b w:val="0"/>
          <w:i w:val="0"/>
        </w:rPr>
      </w:pPr>
      <w:r w:rsidRPr="00113856">
        <w:rPr>
          <w:rFonts w:eastAsia="Arial-BoldMT"/>
          <w:b w:val="0"/>
          <w:i w:val="0"/>
        </w:rPr>
        <w:tab/>
      </w:r>
      <w:r w:rsidRPr="00113856">
        <w:rPr>
          <w:rFonts w:eastAsia="Arial-BoldMT"/>
          <w:b w:val="0"/>
          <w:i w:val="0"/>
        </w:rPr>
        <w:tab/>
      </w:r>
      <w:r w:rsidRPr="00113856">
        <w:rPr>
          <w:rFonts w:eastAsia="Arial-BoldMT"/>
          <w:b w:val="0"/>
          <w:i w:val="0"/>
        </w:rPr>
        <w:tab/>
      </w:r>
      <w:r w:rsidRPr="00113856">
        <w:rPr>
          <w:rFonts w:eastAsia="Arial-BoldMT"/>
          <w:b w:val="0"/>
          <w:i w:val="0"/>
        </w:rPr>
        <w:tab/>
      </w:r>
      <w:r w:rsidRPr="00113856">
        <w:rPr>
          <w:rFonts w:eastAsia="Arial-BoldMT"/>
          <w:b w:val="0"/>
          <w:i w:val="0"/>
        </w:rPr>
        <w:tab/>
      </w:r>
      <w:r w:rsidRPr="00113856">
        <w:rPr>
          <w:rFonts w:eastAsia="Arial-BoldMT"/>
          <w:b w:val="0"/>
          <w:i w:val="0"/>
        </w:rPr>
        <w:tab/>
      </w:r>
      <w:r w:rsidRPr="00113856">
        <w:rPr>
          <w:rFonts w:eastAsia="Arial-BoldMT"/>
          <w:b w:val="0"/>
          <w:i w:val="0"/>
        </w:rPr>
        <w:tab/>
      </w:r>
      <w:r w:rsidRPr="00113856">
        <w:rPr>
          <w:rFonts w:eastAsia="Arial-BoldMT"/>
          <w:b w:val="0"/>
          <w:i w:val="0"/>
        </w:rPr>
        <w:tab/>
        <w:t>---------------------------------------</w:t>
      </w:r>
    </w:p>
    <w:p w:rsidR="002D6A1C" w:rsidRPr="00113856" w:rsidRDefault="002D6A1C" w:rsidP="002D6A1C">
      <w:pPr>
        <w:tabs>
          <w:tab w:val="center" w:pos="284"/>
        </w:tabs>
        <w:spacing w:after="60" w:line="276" w:lineRule="auto"/>
        <w:rPr>
          <w:rFonts w:eastAsia="Arial-BoldMT"/>
          <w:b w:val="0"/>
          <w:lang w:val="sr-Cyrl-RS"/>
        </w:rPr>
      </w:pPr>
      <w:r w:rsidRPr="00113856">
        <w:rPr>
          <w:rFonts w:eastAsia="Arial-BoldMT"/>
          <w:b w:val="0"/>
          <w:lang w:val="sr-Cyrl-RS"/>
        </w:rPr>
        <w:tab/>
      </w:r>
      <w:r w:rsidRPr="00113856">
        <w:rPr>
          <w:rFonts w:eastAsia="Arial-BoldMT"/>
          <w:b w:val="0"/>
          <w:lang w:val="sr-Cyrl-RS"/>
        </w:rPr>
        <w:tab/>
      </w:r>
      <w:r w:rsidRPr="00113856">
        <w:rPr>
          <w:rFonts w:eastAsia="Arial-BoldMT"/>
          <w:b w:val="0"/>
          <w:lang w:val="sr-Cyrl-RS"/>
        </w:rPr>
        <w:tab/>
      </w:r>
      <w:r w:rsidRPr="00113856">
        <w:rPr>
          <w:rFonts w:eastAsia="Arial-BoldMT"/>
          <w:b w:val="0"/>
          <w:lang w:val="sr-Cyrl-RS"/>
        </w:rPr>
        <w:tab/>
      </w:r>
      <w:r w:rsidRPr="00113856">
        <w:rPr>
          <w:rFonts w:eastAsia="Arial-BoldMT"/>
          <w:b w:val="0"/>
          <w:lang w:val="sr-Cyrl-RS"/>
        </w:rPr>
        <w:tab/>
      </w:r>
      <w:r w:rsidRPr="00113856">
        <w:rPr>
          <w:rFonts w:eastAsia="Arial-BoldMT"/>
          <w:b w:val="0"/>
          <w:lang w:val="sr-Cyrl-RS"/>
        </w:rPr>
        <w:tab/>
      </w:r>
      <w:r w:rsidRPr="00113856">
        <w:rPr>
          <w:rFonts w:eastAsia="Arial-BoldMT"/>
          <w:b w:val="0"/>
          <w:lang w:val="sr-Cyrl-RS"/>
        </w:rPr>
        <w:tab/>
      </w:r>
      <w:r w:rsidRPr="00113856">
        <w:rPr>
          <w:rFonts w:eastAsia="Arial-BoldMT"/>
          <w:b w:val="0"/>
          <w:lang w:val="sr-Cyrl-RS"/>
        </w:rPr>
        <w:tab/>
      </w:r>
      <w:r w:rsidRPr="00113856">
        <w:rPr>
          <w:rFonts w:eastAsia="Arial-BoldMT"/>
          <w:b w:val="0"/>
          <w:lang w:val="sr-Cyrl-RS"/>
        </w:rPr>
        <w:tab/>
      </w:r>
      <w:r w:rsidRPr="00113856">
        <w:rPr>
          <w:rFonts w:eastAsia="Arial-BoldMT"/>
          <w:i w:val="0"/>
          <w:lang w:val="sr-Cyrl-RS"/>
        </w:rPr>
        <w:t>Душица Черницин,</w:t>
      </w:r>
      <w:r w:rsidRPr="00113856">
        <w:rPr>
          <w:rFonts w:eastAsia="Arial-BoldMT"/>
          <w:b w:val="0"/>
          <w:lang w:val="sr-Cyrl-RS"/>
        </w:rPr>
        <w:t xml:space="preserve"> </w:t>
      </w:r>
      <w:r w:rsidRPr="00113856">
        <w:rPr>
          <w:rFonts w:eastAsia="Arial-BoldMT"/>
          <w:b w:val="0"/>
          <w:i w:val="0"/>
          <w:lang w:val="sr-Cyrl-RS"/>
        </w:rPr>
        <w:t>дипл.инж.арх.</w:t>
      </w:r>
    </w:p>
    <w:p w:rsidR="002D6A1C" w:rsidRPr="00113856" w:rsidRDefault="002D6A1C" w:rsidP="002D6A1C">
      <w:pPr>
        <w:tabs>
          <w:tab w:val="center" w:pos="284"/>
        </w:tabs>
        <w:spacing w:after="60" w:line="276" w:lineRule="auto"/>
        <w:rPr>
          <w:b w:val="0"/>
          <w:i w:val="0"/>
          <w:u w:val="single"/>
          <w:lang w:val="sr-Cyrl-RS"/>
        </w:rPr>
      </w:pPr>
      <w:r w:rsidRPr="00113856">
        <w:rPr>
          <w:rFonts w:eastAsia="Arial-BoldMT"/>
          <w:lang w:val="sr-Cyrl-RS"/>
        </w:rPr>
        <w:tab/>
      </w:r>
      <w:r w:rsidRPr="00113856">
        <w:rPr>
          <w:rFonts w:eastAsia="Arial-BoldMT"/>
          <w:lang w:val="sr-Cyrl-RS"/>
        </w:rPr>
        <w:tab/>
      </w:r>
      <w:r w:rsidRPr="00113856">
        <w:rPr>
          <w:rFonts w:eastAsia="Arial-BoldMT"/>
          <w:lang w:val="sr-Cyrl-RS"/>
        </w:rPr>
        <w:tab/>
      </w:r>
      <w:r w:rsidRPr="00113856">
        <w:rPr>
          <w:rFonts w:eastAsia="Arial-BoldMT"/>
          <w:lang w:val="sr-Cyrl-RS"/>
        </w:rPr>
        <w:tab/>
      </w:r>
      <w:r w:rsidRPr="00113856">
        <w:rPr>
          <w:rFonts w:eastAsia="Arial-BoldMT"/>
          <w:lang w:val="sr-Cyrl-RS"/>
        </w:rPr>
        <w:tab/>
      </w:r>
      <w:r w:rsidRPr="00113856">
        <w:rPr>
          <w:rFonts w:eastAsia="Arial-BoldMT"/>
          <w:lang w:val="sr-Cyrl-RS"/>
        </w:rPr>
        <w:tab/>
      </w:r>
      <w:r w:rsidRPr="00113856">
        <w:rPr>
          <w:rFonts w:eastAsia="Arial-BoldMT"/>
          <w:lang w:val="sr-Cyrl-RS"/>
        </w:rPr>
        <w:tab/>
      </w:r>
      <w:r w:rsidRPr="00113856">
        <w:rPr>
          <w:rFonts w:eastAsia="Arial-BoldMT"/>
          <w:lang w:val="sr-Cyrl-RS"/>
        </w:rPr>
        <w:tab/>
      </w:r>
      <w:r w:rsidRPr="00113856">
        <w:rPr>
          <w:rFonts w:eastAsia="Arial-BoldMT"/>
          <w:lang w:val="sr-Cyrl-RS"/>
        </w:rPr>
        <w:tab/>
        <w:t xml:space="preserve">     </w:t>
      </w:r>
      <w:r w:rsidRPr="00113856">
        <w:rPr>
          <w:rFonts w:eastAsia="Arial-BoldMT"/>
          <w:b w:val="0"/>
          <w:i w:val="0"/>
          <w:lang w:val="sr-Cyrl-RS"/>
        </w:rPr>
        <w:t>лиценца бр. 200 1009 07</w:t>
      </w:r>
    </w:p>
    <w:p w:rsidR="002D6A1C" w:rsidRPr="00113856" w:rsidRDefault="002D6A1C" w:rsidP="002D6A1C">
      <w:pPr>
        <w:tabs>
          <w:tab w:val="center" w:pos="284"/>
        </w:tabs>
        <w:spacing w:after="60" w:line="276" w:lineRule="auto"/>
        <w:rPr>
          <w:u w:val="single"/>
          <w:lang w:val="sr-Cyrl-RS"/>
        </w:rPr>
      </w:pPr>
      <w:r w:rsidRPr="00113856">
        <w:rPr>
          <w:rFonts w:eastAsia="Arial-BoldMT"/>
          <w:lang w:val="sr-Cyrl-RS"/>
        </w:rPr>
        <w:tab/>
      </w:r>
      <w:r w:rsidRPr="00113856">
        <w:rPr>
          <w:rFonts w:eastAsia="Arial-BoldMT"/>
          <w:lang w:val="sr-Cyrl-RS"/>
        </w:rPr>
        <w:tab/>
      </w:r>
      <w:r w:rsidRPr="00113856">
        <w:rPr>
          <w:rFonts w:eastAsia="Arial-BoldMT"/>
          <w:lang w:val="sr-Cyrl-RS"/>
        </w:rPr>
        <w:tab/>
      </w:r>
      <w:r w:rsidRPr="00113856">
        <w:rPr>
          <w:rFonts w:eastAsia="Arial-BoldMT"/>
          <w:lang w:val="sr-Cyrl-RS"/>
        </w:rPr>
        <w:tab/>
      </w:r>
      <w:r w:rsidRPr="00113856">
        <w:rPr>
          <w:rFonts w:eastAsia="Arial-BoldMT"/>
          <w:lang w:val="sr-Cyrl-RS"/>
        </w:rPr>
        <w:tab/>
      </w:r>
      <w:r w:rsidRPr="00113856">
        <w:rPr>
          <w:rFonts w:eastAsia="Arial-BoldMT"/>
          <w:lang w:val="sr-Cyrl-RS"/>
        </w:rPr>
        <w:tab/>
      </w:r>
      <w:r w:rsidRPr="00113856">
        <w:rPr>
          <w:rFonts w:eastAsia="Arial-BoldMT"/>
          <w:lang w:val="sr-Cyrl-RS"/>
        </w:rPr>
        <w:tab/>
      </w:r>
      <w:r w:rsidRPr="00113856">
        <w:rPr>
          <w:rFonts w:eastAsia="Arial-BoldMT"/>
          <w:lang w:val="sr-Cyrl-RS"/>
        </w:rPr>
        <w:tab/>
      </w:r>
      <w:r w:rsidRPr="00113856">
        <w:rPr>
          <w:rFonts w:eastAsia="Arial-BoldMT"/>
          <w:lang w:val="sr-Cyrl-RS"/>
        </w:rPr>
        <w:tab/>
      </w:r>
    </w:p>
    <w:p w:rsidR="002D6A1C" w:rsidRPr="00113856" w:rsidRDefault="002D6A1C" w:rsidP="002D6A1C">
      <w:pPr>
        <w:tabs>
          <w:tab w:val="center" w:pos="284"/>
        </w:tabs>
        <w:spacing w:after="60"/>
        <w:jc w:val="center"/>
        <w:rPr>
          <w:b w:val="0"/>
          <w:i w:val="0"/>
          <w:lang w:val="sr-Cyrl-RS"/>
        </w:rPr>
      </w:pPr>
      <w:r w:rsidRPr="00113856">
        <w:rPr>
          <w:lang w:val="sr-Cyrl-RS"/>
        </w:rPr>
        <w:tab/>
      </w:r>
      <w:r w:rsidRPr="00113856">
        <w:rPr>
          <w:lang w:val="sr-Cyrl-RS"/>
        </w:rPr>
        <w:tab/>
      </w:r>
      <w:r w:rsidRPr="00113856">
        <w:rPr>
          <w:lang w:val="sr-Cyrl-RS"/>
        </w:rPr>
        <w:tab/>
      </w:r>
      <w:r w:rsidRPr="00113856">
        <w:rPr>
          <w:lang w:val="sr-Cyrl-RS"/>
        </w:rPr>
        <w:tab/>
      </w:r>
      <w:r w:rsidRPr="00113856">
        <w:rPr>
          <w:lang w:val="sr-Cyrl-RS"/>
        </w:rPr>
        <w:tab/>
      </w:r>
      <w:r w:rsidRPr="00113856">
        <w:rPr>
          <w:lang w:val="sr-Cyrl-RS"/>
        </w:rPr>
        <w:tab/>
      </w:r>
      <w:r w:rsidRPr="00113856">
        <w:rPr>
          <w:lang w:val="sr-Cyrl-RS"/>
        </w:rPr>
        <w:tab/>
      </w:r>
      <w:r w:rsidRPr="00113856">
        <w:rPr>
          <w:lang w:val="sr-Cyrl-RS"/>
        </w:rPr>
        <w:tab/>
      </w:r>
      <w:r w:rsidRPr="00113856">
        <w:rPr>
          <w:b w:val="0"/>
          <w:i w:val="0"/>
          <w:lang w:val="sr-Cyrl-RS"/>
        </w:rPr>
        <w:t>(МП)</w:t>
      </w:r>
    </w:p>
    <w:p w:rsidR="00736ECC" w:rsidRPr="00736ECC" w:rsidRDefault="00736ECC" w:rsidP="00736ECC">
      <w:pPr>
        <w:jc w:val="both"/>
        <w:rPr>
          <w:b w:val="0"/>
          <w:i w:val="0"/>
          <w:sz w:val="22"/>
          <w:szCs w:val="22"/>
          <w:lang w:val="ru-RU"/>
        </w:rPr>
      </w:pPr>
    </w:p>
    <w:p w:rsidR="002311D8" w:rsidRPr="00736ECC" w:rsidRDefault="002311D8" w:rsidP="00736ECC">
      <w:pPr>
        <w:jc w:val="both"/>
        <w:rPr>
          <w:b w:val="0"/>
          <w:i w:val="0"/>
          <w:sz w:val="22"/>
          <w:szCs w:val="22"/>
          <w:lang w:val="ru-RU" w:eastAsia="en-US"/>
        </w:rPr>
      </w:pPr>
    </w:p>
    <w:p w:rsidR="00736ECC" w:rsidRDefault="00736ECC">
      <w:pPr>
        <w:suppressAutoHyphens w:val="0"/>
        <w:spacing w:after="160" w:line="259" w:lineRule="auto"/>
        <w:rPr>
          <w:b w:val="0"/>
          <w:i w:val="0"/>
          <w:sz w:val="22"/>
          <w:szCs w:val="22"/>
          <w:lang w:val="ru-RU" w:eastAsia="en-US"/>
        </w:rPr>
      </w:pPr>
      <w:r>
        <w:rPr>
          <w:b w:val="0"/>
          <w:i w:val="0"/>
          <w:sz w:val="22"/>
          <w:szCs w:val="22"/>
          <w:lang w:val="ru-RU" w:eastAsia="en-US"/>
        </w:rPr>
        <w:br w:type="page"/>
      </w:r>
    </w:p>
    <w:p w:rsidR="009A39F0" w:rsidRPr="009A39F0" w:rsidRDefault="009A39F0" w:rsidP="009A39F0">
      <w:pPr>
        <w:jc w:val="both"/>
        <w:rPr>
          <w:b w:val="0"/>
          <w:i w:val="0"/>
          <w:sz w:val="22"/>
          <w:szCs w:val="22"/>
        </w:rPr>
      </w:pPr>
    </w:p>
    <w:p w:rsidR="009A39F0" w:rsidRPr="004D4D98" w:rsidRDefault="009A39F0" w:rsidP="009A39F0">
      <w:pPr>
        <w:jc w:val="both"/>
        <w:rPr>
          <w:b w:val="0"/>
          <w:i w:val="0"/>
          <w:sz w:val="22"/>
          <w:szCs w:val="22"/>
        </w:rPr>
      </w:pPr>
    </w:p>
    <w:p w:rsidR="009A39F0" w:rsidRPr="004D4D98" w:rsidRDefault="009A39F0" w:rsidP="009A39F0">
      <w:pPr>
        <w:rPr>
          <w:b w:val="0"/>
          <w:i w:val="0"/>
          <w:sz w:val="22"/>
          <w:szCs w:val="22"/>
          <w:lang w:val="ru-RU" w:eastAsia="en-US"/>
        </w:rPr>
      </w:pPr>
    </w:p>
    <w:p w:rsidR="009A39F0" w:rsidRPr="004D4D98" w:rsidRDefault="009A39F0" w:rsidP="009A39F0">
      <w:pPr>
        <w:suppressAutoHyphens w:val="0"/>
        <w:jc w:val="both"/>
        <w:rPr>
          <w:b w:val="0"/>
          <w:i w:val="0"/>
          <w:sz w:val="22"/>
          <w:szCs w:val="22"/>
          <w:lang w:val="ru-RU" w:eastAsia="en-US"/>
        </w:rPr>
      </w:pPr>
    </w:p>
    <w:p w:rsidR="009A39F0" w:rsidRPr="004D4D98" w:rsidRDefault="009A39F0" w:rsidP="009A39F0">
      <w:pPr>
        <w:suppressAutoHyphens w:val="0"/>
        <w:jc w:val="both"/>
        <w:rPr>
          <w:b w:val="0"/>
          <w:i w:val="0"/>
          <w:sz w:val="22"/>
          <w:szCs w:val="22"/>
          <w:lang w:val="ru-RU" w:eastAsia="en-US"/>
        </w:rPr>
      </w:pPr>
    </w:p>
    <w:p w:rsidR="009A39F0" w:rsidRPr="004D4D98" w:rsidRDefault="009A39F0" w:rsidP="009A39F0">
      <w:pPr>
        <w:suppressAutoHyphens w:val="0"/>
        <w:jc w:val="both"/>
        <w:rPr>
          <w:b w:val="0"/>
          <w:i w:val="0"/>
          <w:sz w:val="22"/>
          <w:szCs w:val="22"/>
          <w:lang w:val="ru-RU" w:eastAsia="en-US"/>
        </w:rPr>
      </w:pPr>
    </w:p>
    <w:p w:rsidR="009A39F0" w:rsidRPr="004D4D98" w:rsidRDefault="009A39F0" w:rsidP="009A39F0">
      <w:pPr>
        <w:suppressAutoHyphens w:val="0"/>
        <w:jc w:val="both"/>
        <w:rPr>
          <w:b w:val="0"/>
          <w:i w:val="0"/>
          <w:sz w:val="22"/>
          <w:szCs w:val="22"/>
          <w:lang w:val="ru-RU" w:eastAsia="en-US"/>
        </w:rPr>
      </w:pPr>
    </w:p>
    <w:p w:rsidR="009A39F0" w:rsidRPr="004D4D98" w:rsidRDefault="009A39F0" w:rsidP="009A39F0">
      <w:pPr>
        <w:suppressAutoHyphens w:val="0"/>
        <w:jc w:val="both"/>
        <w:rPr>
          <w:b w:val="0"/>
          <w:i w:val="0"/>
          <w:sz w:val="22"/>
          <w:szCs w:val="22"/>
          <w:lang w:val="ru-RU" w:eastAsia="en-US"/>
        </w:rPr>
      </w:pPr>
    </w:p>
    <w:p w:rsidR="009A39F0" w:rsidRPr="004D4D98" w:rsidRDefault="009A39F0" w:rsidP="009A39F0">
      <w:pPr>
        <w:suppressAutoHyphens w:val="0"/>
        <w:jc w:val="both"/>
        <w:rPr>
          <w:b w:val="0"/>
          <w:i w:val="0"/>
          <w:sz w:val="22"/>
          <w:szCs w:val="22"/>
          <w:lang w:val="ru-RU" w:eastAsia="en-US"/>
        </w:rPr>
      </w:pPr>
    </w:p>
    <w:p w:rsidR="009A39F0" w:rsidRPr="004D4D98" w:rsidRDefault="009A39F0" w:rsidP="009A39F0">
      <w:pPr>
        <w:suppressAutoHyphens w:val="0"/>
        <w:jc w:val="both"/>
        <w:rPr>
          <w:b w:val="0"/>
          <w:i w:val="0"/>
          <w:sz w:val="22"/>
          <w:szCs w:val="22"/>
          <w:lang w:val="ru-RU" w:eastAsia="en-US"/>
        </w:rPr>
      </w:pPr>
    </w:p>
    <w:p w:rsidR="009A39F0" w:rsidRPr="004D4D98" w:rsidRDefault="009A39F0" w:rsidP="009A39F0">
      <w:pPr>
        <w:suppressAutoHyphens w:val="0"/>
        <w:jc w:val="both"/>
        <w:rPr>
          <w:b w:val="0"/>
          <w:i w:val="0"/>
          <w:sz w:val="22"/>
          <w:szCs w:val="22"/>
          <w:lang w:val="ru-RU" w:eastAsia="en-US"/>
        </w:rPr>
      </w:pPr>
    </w:p>
    <w:p w:rsidR="009A39F0" w:rsidRPr="004D4D98" w:rsidRDefault="009A39F0" w:rsidP="009A39F0">
      <w:pPr>
        <w:suppressAutoHyphens w:val="0"/>
        <w:jc w:val="both"/>
        <w:rPr>
          <w:b w:val="0"/>
          <w:i w:val="0"/>
          <w:sz w:val="22"/>
          <w:szCs w:val="22"/>
          <w:lang w:val="ru-RU" w:eastAsia="en-US"/>
        </w:rPr>
      </w:pPr>
    </w:p>
    <w:p w:rsidR="009A39F0" w:rsidRPr="004D4D98" w:rsidRDefault="009A39F0" w:rsidP="009A39F0">
      <w:pPr>
        <w:suppressAutoHyphens w:val="0"/>
        <w:jc w:val="both"/>
        <w:rPr>
          <w:b w:val="0"/>
          <w:i w:val="0"/>
          <w:sz w:val="22"/>
          <w:szCs w:val="22"/>
          <w:lang w:val="ru-RU" w:eastAsia="en-US"/>
        </w:rPr>
      </w:pPr>
    </w:p>
    <w:p w:rsidR="009A39F0" w:rsidRPr="004D4D98" w:rsidRDefault="009A39F0" w:rsidP="009A39F0">
      <w:pPr>
        <w:suppressAutoHyphens w:val="0"/>
        <w:jc w:val="both"/>
        <w:rPr>
          <w:b w:val="0"/>
          <w:i w:val="0"/>
          <w:sz w:val="22"/>
          <w:szCs w:val="22"/>
          <w:lang w:val="ru-RU" w:eastAsia="en-US"/>
        </w:rPr>
      </w:pPr>
    </w:p>
    <w:p w:rsidR="009A39F0" w:rsidRPr="004D4D98" w:rsidRDefault="009A39F0" w:rsidP="009A39F0">
      <w:pPr>
        <w:suppressAutoHyphens w:val="0"/>
        <w:jc w:val="both"/>
        <w:rPr>
          <w:b w:val="0"/>
          <w:i w:val="0"/>
          <w:sz w:val="22"/>
          <w:szCs w:val="22"/>
          <w:lang w:val="ru-RU" w:eastAsia="en-US"/>
        </w:rPr>
      </w:pPr>
    </w:p>
    <w:p w:rsidR="009A39F0" w:rsidRPr="004D4D98" w:rsidRDefault="009A39F0" w:rsidP="009A39F0">
      <w:pPr>
        <w:suppressAutoHyphens w:val="0"/>
        <w:jc w:val="both"/>
        <w:rPr>
          <w:b w:val="0"/>
          <w:i w:val="0"/>
          <w:sz w:val="22"/>
          <w:szCs w:val="22"/>
          <w:lang w:val="ru-RU" w:eastAsia="en-US"/>
        </w:rPr>
      </w:pPr>
    </w:p>
    <w:p w:rsidR="009A39F0" w:rsidRPr="004D4D98" w:rsidRDefault="009A39F0" w:rsidP="009A39F0">
      <w:pPr>
        <w:suppressAutoHyphens w:val="0"/>
        <w:jc w:val="both"/>
        <w:rPr>
          <w:b w:val="0"/>
          <w:i w:val="0"/>
          <w:sz w:val="22"/>
          <w:szCs w:val="22"/>
          <w:lang w:val="ru-RU" w:eastAsia="en-US"/>
        </w:rPr>
      </w:pPr>
    </w:p>
    <w:p w:rsidR="009A39F0" w:rsidRPr="004D4D98" w:rsidRDefault="009A39F0" w:rsidP="009A39F0">
      <w:pPr>
        <w:suppressAutoHyphens w:val="0"/>
        <w:jc w:val="both"/>
        <w:rPr>
          <w:b w:val="0"/>
          <w:i w:val="0"/>
          <w:sz w:val="22"/>
          <w:szCs w:val="22"/>
          <w:lang w:val="ru-RU" w:eastAsia="en-US"/>
        </w:rPr>
      </w:pPr>
    </w:p>
    <w:p w:rsidR="009A39F0" w:rsidRPr="004D4D98" w:rsidRDefault="009A39F0" w:rsidP="009A39F0">
      <w:pPr>
        <w:suppressAutoHyphens w:val="0"/>
        <w:jc w:val="both"/>
        <w:rPr>
          <w:b w:val="0"/>
          <w:i w:val="0"/>
          <w:sz w:val="22"/>
          <w:szCs w:val="22"/>
          <w:lang w:val="ru-RU" w:eastAsia="en-US"/>
        </w:rPr>
      </w:pPr>
    </w:p>
    <w:p w:rsidR="009A39F0" w:rsidRPr="004D4D98" w:rsidRDefault="009A39F0" w:rsidP="009A39F0">
      <w:pPr>
        <w:suppressAutoHyphens w:val="0"/>
        <w:jc w:val="both"/>
        <w:rPr>
          <w:b w:val="0"/>
          <w:i w:val="0"/>
          <w:sz w:val="22"/>
          <w:szCs w:val="22"/>
          <w:lang w:val="ru-RU" w:eastAsia="en-US"/>
        </w:rPr>
      </w:pPr>
    </w:p>
    <w:p w:rsidR="009A39F0" w:rsidRPr="004D4D98" w:rsidRDefault="009A39F0" w:rsidP="009A39F0">
      <w:pPr>
        <w:suppressAutoHyphens w:val="0"/>
        <w:jc w:val="both"/>
        <w:rPr>
          <w:b w:val="0"/>
          <w:i w:val="0"/>
          <w:sz w:val="22"/>
          <w:szCs w:val="22"/>
          <w:lang w:val="ru-RU" w:eastAsia="en-US"/>
        </w:rPr>
      </w:pPr>
    </w:p>
    <w:p w:rsidR="009A39F0" w:rsidRPr="004D4D98" w:rsidRDefault="009A39F0" w:rsidP="009A39F0">
      <w:pPr>
        <w:suppressAutoHyphens w:val="0"/>
        <w:jc w:val="both"/>
        <w:rPr>
          <w:b w:val="0"/>
          <w:i w:val="0"/>
          <w:sz w:val="22"/>
          <w:szCs w:val="22"/>
          <w:lang w:val="ru-RU" w:eastAsia="en-US"/>
        </w:rPr>
      </w:pPr>
    </w:p>
    <w:p w:rsidR="009A39F0" w:rsidRPr="004D4D98" w:rsidRDefault="009A39F0" w:rsidP="009A39F0">
      <w:pPr>
        <w:suppressAutoHyphens w:val="0"/>
        <w:jc w:val="both"/>
        <w:rPr>
          <w:b w:val="0"/>
          <w:i w:val="0"/>
          <w:sz w:val="22"/>
          <w:szCs w:val="22"/>
          <w:lang w:val="ru-RU" w:eastAsia="en-US"/>
        </w:rPr>
      </w:pPr>
    </w:p>
    <w:p w:rsidR="009A39F0" w:rsidRPr="004D4D98" w:rsidRDefault="009A39F0" w:rsidP="009A39F0">
      <w:pPr>
        <w:suppressAutoHyphens w:val="0"/>
        <w:jc w:val="both"/>
        <w:rPr>
          <w:b w:val="0"/>
          <w:i w:val="0"/>
          <w:sz w:val="22"/>
          <w:szCs w:val="22"/>
          <w:lang w:val="ru-RU" w:eastAsia="en-US"/>
        </w:rPr>
      </w:pPr>
    </w:p>
    <w:p w:rsidR="009A39F0" w:rsidRPr="004D4D98" w:rsidRDefault="009A39F0" w:rsidP="009A39F0">
      <w:pPr>
        <w:suppressAutoHyphens w:val="0"/>
        <w:jc w:val="both"/>
        <w:rPr>
          <w:b w:val="0"/>
          <w:i w:val="0"/>
          <w:sz w:val="22"/>
          <w:szCs w:val="22"/>
          <w:lang w:val="ru-RU" w:eastAsia="en-US"/>
        </w:rPr>
      </w:pPr>
    </w:p>
    <w:p w:rsidR="009A39F0" w:rsidRPr="004D4D98" w:rsidRDefault="009A39F0" w:rsidP="009A39F0">
      <w:pPr>
        <w:suppressAutoHyphens w:val="0"/>
        <w:jc w:val="both"/>
        <w:rPr>
          <w:b w:val="0"/>
          <w:i w:val="0"/>
          <w:sz w:val="22"/>
          <w:szCs w:val="22"/>
          <w:lang w:val="ru-RU" w:eastAsia="en-US"/>
        </w:rPr>
      </w:pPr>
    </w:p>
    <w:p w:rsidR="009A39F0" w:rsidRPr="004D4D98" w:rsidRDefault="009A39F0" w:rsidP="009A39F0">
      <w:pPr>
        <w:suppressAutoHyphens w:val="0"/>
        <w:jc w:val="both"/>
        <w:rPr>
          <w:b w:val="0"/>
          <w:i w:val="0"/>
          <w:sz w:val="22"/>
          <w:szCs w:val="22"/>
          <w:lang w:val="ru-RU" w:eastAsia="en-US"/>
        </w:rPr>
      </w:pPr>
    </w:p>
    <w:p w:rsidR="009A39F0" w:rsidRPr="004D4D98" w:rsidRDefault="009A39F0" w:rsidP="009A39F0">
      <w:pPr>
        <w:suppressAutoHyphens w:val="0"/>
        <w:jc w:val="both"/>
        <w:rPr>
          <w:b w:val="0"/>
          <w:i w:val="0"/>
          <w:sz w:val="22"/>
          <w:szCs w:val="22"/>
          <w:lang w:val="ru-RU" w:eastAsia="en-US"/>
        </w:rPr>
      </w:pPr>
    </w:p>
    <w:p w:rsidR="009A39F0" w:rsidRPr="004D4D98" w:rsidRDefault="009A39F0" w:rsidP="009A39F0">
      <w:pPr>
        <w:suppressAutoHyphens w:val="0"/>
        <w:jc w:val="both"/>
        <w:rPr>
          <w:b w:val="0"/>
          <w:i w:val="0"/>
          <w:sz w:val="22"/>
          <w:szCs w:val="22"/>
          <w:lang w:val="ru-RU" w:eastAsia="en-US"/>
        </w:rPr>
      </w:pPr>
    </w:p>
    <w:p w:rsidR="009A39F0" w:rsidRPr="004D4D98" w:rsidRDefault="009A39F0" w:rsidP="009A39F0">
      <w:pPr>
        <w:suppressAutoHyphens w:val="0"/>
        <w:jc w:val="both"/>
        <w:rPr>
          <w:b w:val="0"/>
          <w:i w:val="0"/>
          <w:sz w:val="22"/>
          <w:szCs w:val="22"/>
          <w:lang w:val="ru-RU" w:eastAsia="en-US"/>
        </w:rPr>
      </w:pPr>
    </w:p>
    <w:p w:rsidR="009A39F0" w:rsidRPr="004D4D98" w:rsidRDefault="009A39F0" w:rsidP="009A39F0">
      <w:pPr>
        <w:suppressAutoHyphens w:val="0"/>
        <w:jc w:val="both"/>
        <w:rPr>
          <w:b w:val="0"/>
          <w:i w:val="0"/>
          <w:sz w:val="22"/>
          <w:szCs w:val="22"/>
          <w:lang w:val="ru-RU" w:eastAsia="en-US"/>
        </w:rPr>
      </w:pPr>
    </w:p>
    <w:p w:rsidR="009A39F0" w:rsidRPr="004D4D98" w:rsidRDefault="009A39F0" w:rsidP="009A39F0">
      <w:pPr>
        <w:suppressAutoHyphens w:val="0"/>
        <w:jc w:val="both"/>
        <w:rPr>
          <w:b w:val="0"/>
          <w:i w:val="0"/>
          <w:sz w:val="22"/>
          <w:szCs w:val="22"/>
          <w:lang w:val="ru-RU" w:eastAsia="en-US"/>
        </w:rPr>
      </w:pPr>
    </w:p>
    <w:p w:rsidR="009A39F0" w:rsidRPr="004D4D98" w:rsidRDefault="009A39F0" w:rsidP="009A39F0">
      <w:pPr>
        <w:suppressAutoHyphens w:val="0"/>
        <w:jc w:val="both"/>
        <w:rPr>
          <w:b w:val="0"/>
          <w:i w:val="0"/>
          <w:sz w:val="22"/>
          <w:szCs w:val="22"/>
          <w:lang w:val="ru-RU" w:eastAsia="en-US"/>
        </w:rPr>
      </w:pPr>
    </w:p>
    <w:p w:rsidR="009A39F0" w:rsidRPr="004D4D98" w:rsidRDefault="009A39F0" w:rsidP="009A39F0">
      <w:pPr>
        <w:suppressAutoHyphens w:val="0"/>
        <w:jc w:val="both"/>
        <w:rPr>
          <w:b w:val="0"/>
          <w:i w:val="0"/>
          <w:sz w:val="22"/>
          <w:szCs w:val="22"/>
          <w:lang w:val="ru-RU" w:eastAsia="en-US"/>
        </w:rPr>
      </w:pPr>
    </w:p>
    <w:p w:rsidR="009A39F0" w:rsidRPr="004D4D98" w:rsidRDefault="009A39F0" w:rsidP="009A39F0">
      <w:pPr>
        <w:suppressAutoHyphens w:val="0"/>
        <w:jc w:val="both"/>
        <w:rPr>
          <w:b w:val="0"/>
          <w:i w:val="0"/>
          <w:sz w:val="22"/>
          <w:szCs w:val="22"/>
          <w:lang w:val="ru-RU" w:eastAsia="en-US"/>
        </w:rPr>
      </w:pPr>
    </w:p>
    <w:p w:rsidR="009A39F0" w:rsidRPr="004D4D98" w:rsidRDefault="009A39F0" w:rsidP="009A39F0">
      <w:pPr>
        <w:suppressAutoHyphens w:val="0"/>
        <w:jc w:val="both"/>
        <w:rPr>
          <w:b w:val="0"/>
          <w:i w:val="0"/>
          <w:sz w:val="22"/>
          <w:szCs w:val="22"/>
          <w:lang w:val="ru-RU" w:eastAsia="en-US"/>
        </w:rPr>
      </w:pPr>
    </w:p>
    <w:p w:rsidR="009A39F0" w:rsidRPr="004D4D98" w:rsidRDefault="009A39F0" w:rsidP="009A39F0">
      <w:pPr>
        <w:suppressAutoHyphens w:val="0"/>
        <w:jc w:val="both"/>
        <w:rPr>
          <w:b w:val="0"/>
          <w:i w:val="0"/>
          <w:sz w:val="22"/>
          <w:szCs w:val="22"/>
          <w:lang w:val="ru-RU" w:eastAsia="en-US"/>
        </w:rPr>
      </w:pPr>
    </w:p>
    <w:p w:rsidR="009A39F0" w:rsidRPr="004D4D98" w:rsidRDefault="009A39F0" w:rsidP="009A39F0">
      <w:pPr>
        <w:suppressAutoHyphens w:val="0"/>
        <w:jc w:val="both"/>
        <w:rPr>
          <w:b w:val="0"/>
          <w:i w:val="0"/>
          <w:sz w:val="22"/>
          <w:szCs w:val="22"/>
          <w:lang w:val="ru-RU" w:eastAsia="en-US"/>
        </w:rPr>
      </w:pPr>
    </w:p>
    <w:p w:rsidR="009A39F0" w:rsidRPr="004D4D98" w:rsidRDefault="009A39F0" w:rsidP="009A39F0">
      <w:pPr>
        <w:suppressAutoHyphens w:val="0"/>
        <w:jc w:val="both"/>
        <w:rPr>
          <w:b w:val="0"/>
          <w:i w:val="0"/>
          <w:sz w:val="22"/>
          <w:szCs w:val="22"/>
          <w:lang w:val="ru-RU" w:eastAsia="en-US"/>
        </w:rPr>
      </w:pPr>
    </w:p>
    <w:p w:rsidR="009A39F0" w:rsidRPr="00113856" w:rsidRDefault="009A39F0" w:rsidP="009A39F0">
      <w:pPr>
        <w:suppressAutoHyphens w:val="0"/>
        <w:jc w:val="both"/>
        <w:rPr>
          <w:b w:val="0"/>
          <w:i w:val="0"/>
          <w:lang w:val="ru-RU" w:eastAsia="en-US"/>
        </w:rPr>
      </w:pPr>
    </w:p>
    <w:p w:rsidR="002311D8" w:rsidRPr="00113856" w:rsidRDefault="002311D8" w:rsidP="002311D8">
      <w:pPr>
        <w:keepNext/>
        <w:suppressAutoHyphens w:val="0"/>
        <w:jc w:val="right"/>
        <w:outlineLvl w:val="1"/>
        <w:rPr>
          <w:rFonts w:cs="Times New Roman"/>
          <w:i w:val="0"/>
          <w:lang w:val="ru-RU"/>
        </w:rPr>
      </w:pPr>
      <w:r w:rsidRPr="00113856">
        <w:rPr>
          <w:rFonts w:cs="Times New Roman"/>
          <w:i w:val="0"/>
          <w:lang w:val="ru-RU"/>
        </w:rPr>
        <w:t>Т Е К С Т У А Л Н И  Д Е О</w:t>
      </w:r>
    </w:p>
    <w:p w:rsidR="002311D8" w:rsidRPr="00113856" w:rsidRDefault="002311D8" w:rsidP="002311D8">
      <w:pPr>
        <w:suppressAutoHyphens w:val="0"/>
        <w:jc w:val="right"/>
        <w:rPr>
          <w:b w:val="0"/>
          <w:bCs/>
          <w:i w:val="0"/>
          <w:lang w:val="sr-Cyrl-CS" w:eastAsia="en-US"/>
        </w:rPr>
      </w:pPr>
    </w:p>
    <w:p w:rsidR="002311D8" w:rsidRPr="00113856" w:rsidRDefault="002311D8" w:rsidP="002311D8">
      <w:pPr>
        <w:suppressAutoHyphens w:val="0"/>
        <w:jc w:val="right"/>
        <w:rPr>
          <w:b w:val="0"/>
          <w:bCs/>
          <w:i w:val="0"/>
          <w:lang w:val="sr-Cyrl-CS" w:eastAsia="en-US"/>
        </w:rPr>
      </w:pPr>
    </w:p>
    <w:p w:rsidR="002311D8" w:rsidRPr="00113856" w:rsidRDefault="002311D8" w:rsidP="002311D8">
      <w:pPr>
        <w:suppressAutoHyphens w:val="0"/>
        <w:jc w:val="right"/>
        <w:rPr>
          <w:b w:val="0"/>
          <w:bCs/>
          <w:i w:val="0"/>
          <w:lang w:val="sr-Cyrl-CS" w:eastAsia="en-US"/>
        </w:rPr>
      </w:pPr>
    </w:p>
    <w:p w:rsidR="002311D8" w:rsidRPr="00113856" w:rsidRDefault="002311D8" w:rsidP="002311D8">
      <w:pPr>
        <w:suppressAutoHyphens w:val="0"/>
        <w:jc w:val="right"/>
        <w:rPr>
          <w:b w:val="0"/>
          <w:bCs/>
          <w:i w:val="0"/>
          <w:lang w:val="sr-Cyrl-CS" w:eastAsia="en-US"/>
        </w:rPr>
      </w:pPr>
    </w:p>
    <w:p w:rsidR="002311D8" w:rsidRPr="00113856" w:rsidRDefault="002311D8" w:rsidP="00641A79">
      <w:pPr>
        <w:suppressAutoHyphens w:val="0"/>
        <w:spacing w:line="276" w:lineRule="auto"/>
        <w:ind w:right="38"/>
        <w:jc w:val="right"/>
        <w:rPr>
          <w:bCs/>
          <w:i w:val="0"/>
          <w:lang w:eastAsia="en-US"/>
        </w:rPr>
      </w:pPr>
    </w:p>
    <w:p w:rsidR="002311D8" w:rsidRPr="00113856" w:rsidRDefault="002311D8" w:rsidP="002311D8">
      <w:pPr>
        <w:suppressAutoHyphens w:val="0"/>
        <w:spacing w:line="276" w:lineRule="auto"/>
        <w:ind w:right="38"/>
        <w:jc w:val="right"/>
        <w:rPr>
          <w:bCs/>
          <w:i w:val="0"/>
          <w:lang w:eastAsia="en-US"/>
        </w:rPr>
      </w:pPr>
      <w:r w:rsidRPr="00113856">
        <w:rPr>
          <w:bCs/>
          <w:i w:val="0"/>
          <w:lang w:eastAsia="en-US"/>
        </w:rPr>
        <w:t>ПЛАН</w:t>
      </w:r>
      <w:r w:rsidR="00C76573" w:rsidRPr="00113856">
        <w:rPr>
          <w:bCs/>
          <w:i w:val="0"/>
          <w:lang w:eastAsia="en-US"/>
        </w:rPr>
        <w:t>А</w:t>
      </w:r>
      <w:r w:rsidRPr="00113856">
        <w:rPr>
          <w:bCs/>
          <w:i w:val="0"/>
          <w:lang w:eastAsia="en-US"/>
        </w:rPr>
        <w:t xml:space="preserve"> ГЕНЕРАЛНЕ РЕГУЛАЦИЈЕ</w:t>
      </w:r>
    </w:p>
    <w:p w:rsidR="002311D8" w:rsidRPr="00113856" w:rsidRDefault="00722ED7" w:rsidP="002311D8">
      <w:pPr>
        <w:suppressAutoHyphens w:val="0"/>
        <w:spacing w:line="276" w:lineRule="auto"/>
        <w:ind w:right="38"/>
        <w:jc w:val="right"/>
        <w:rPr>
          <w:b w:val="0"/>
          <w:bCs/>
          <w:i w:val="0"/>
          <w:lang w:eastAsia="en-US"/>
        </w:rPr>
      </w:pPr>
      <w:r w:rsidRPr="00113856">
        <w:rPr>
          <w:bCs/>
          <w:i w:val="0"/>
          <w:lang w:val="sr-Cyrl-CS" w:eastAsia="en-US"/>
        </w:rPr>
        <w:t xml:space="preserve">НАСЕЉЕНОГ МЕСТА </w:t>
      </w:r>
      <w:r w:rsidR="00953D0A" w:rsidRPr="00113856">
        <w:rPr>
          <w:bCs/>
          <w:i w:val="0"/>
          <w:lang w:val="sr-Cyrl-CS" w:eastAsia="en-US"/>
        </w:rPr>
        <w:t>КАЧАРЕВО</w:t>
      </w:r>
    </w:p>
    <w:p w:rsidR="002311D8" w:rsidRPr="00113856" w:rsidRDefault="002311D8" w:rsidP="002311D8">
      <w:pPr>
        <w:suppressAutoHyphens w:val="0"/>
        <w:jc w:val="right"/>
        <w:rPr>
          <w:b w:val="0"/>
          <w:bCs/>
          <w:i w:val="0"/>
          <w:lang w:val="sr-Cyrl-CS" w:eastAsia="en-US"/>
        </w:rPr>
      </w:pPr>
    </w:p>
    <w:p w:rsidR="002311D8" w:rsidRPr="00113856" w:rsidRDefault="002311D8" w:rsidP="002311D8">
      <w:pPr>
        <w:suppressAutoHyphens w:val="0"/>
        <w:jc w:val="right"/>
        <w:rPr>
          <w:bCs/>
          <w:i w:val="0"/>
          <w:lang w:val="sr-Cyrl-CS" w:eastAsia="en-US"/>
        </w:rPr>
      </w:pPr>
    </w:p>
    <w:p w:rsidR="002311D8" w:rsidRPr="00113856" w:rsidRDefault="002311D8" w:rsidP="002311D8">
      <w:pPr>
        <w:suppressAutoHyphens w:val="0"/>
        <w:jc w:val="right"/>
        <w:rPr>
          <w:bCs/>
          <w:i w:val="0"/>
          <w:lang w:val="sr-Cyrl-CS" w:eastAsia="en-US"/>
        </w:rPr>
      </w:pPr>
    </w:p>
    <w:p w:rsidR="009C1714" w:rsidRPr="00113856" w:rsidRDefault="009C1714" w:rsidP="009C1714">
      <w:pPr>
        <w:suppressAutoHyphens w:val="0"/>
        <w:jc w:val="right"/>
        <w:rPr>
          <w:bCs/>
          <w:i w:val="0"/>
          <w:lang w:eastAsia="en-US"/>
        </w:rPr>
      </w:pPr>
      <w:r w:rsidRPr="00113856">
        <w:rPr>
          <w:bCs/>
          <w:i w:val="0"/>
          <w:lang w:eastAsia="en-US"/>
        </w:rPr>
        <w:t>ЕЛАБОРАТ ЗА РЈУ</w:t>
      </w:r>
    </w:p>
    <w:p w:rsidR="002311D8" w:rsidRPr="004D4D98" w:rsidRDefault="002311D8" w:rsidP="002311D8">
      <w:pPr>
        <w:suppressAutoHyphens w:val="0"/>
        <w:jc w:val="both"/>
        <w:rPr>
          <w:b w:val="0"/>
          <w:bCs/>
          <w:i w:val="0"/>
          <w:sz w:val="22"/>
          <w:szCs w:val="22"/>
          <w:lang w:val="sr-Cyrl-CS" w:eastAsia="en-US"/>
        </w:rPr>
      </w:pPr>
    </w:p>
    <w:p w:rsidR="002311D8" w:rsidRPr="004D4D98" w:rsidRDefault="002311D8" w:rsidP="002311D8">
      <w:pPr>
        <w:suppressAutoHyphens w:val="0"/>
        <w:jc w:val="both"/>
        <w:rPr>
          <w:b w:val="0"/>
          <w:bCs/>
          <w:i w:val="0"/>
          <w:sz w:val="22"/>
          <w:szCs w:val="22"/>
          <w:lang w:val="sr-Cyrl-CS" w:eastAsia="en-US"/>
        </w:rPr>
      </w:pPr>
    </w:p>
    <w:p w:rsidR="002311D8" w:rsidRPr="004D4D98" w:rsidRDefault="002311D8" w:rsidP="002311D8">
      <w:pPr>
        <w:tabs>
          <w:tab w:val="center" w:pos="7088"/>
        </w:tabs>
        <w:spacing w:line="276" w:lineRule="auto"/>
        <w:rPr>
          <w:b w:val="0"/>
          <w:i w:val="0"/>
          <w:sz w:val="22"/>
          <w:szCs w:val="22"/>
          <w:lang w:val="ru-RU"/>
        </w:rPr>
      </w:pPr>
      <w:r w:rsidRPr="004D4D98">
        <w:rPr>
          <w:lang w:val="ru-RU"/>
        </w:rPr>
        <w:br w:type="page"/>
      </w:r>
    </w:p>
    <w:p w:rsidR="00C622AF" w:rsidRPr="005538E3" w:rsidRDefault="00C622AF" w:rsidP="00C622AF">
      <w:pPr>
        <w:pStyle w:val="western"/>
        <w:spacing w:before="0"/>
        <w:jc w:val="both"/>
        <w:rPr>
          <w:rFonts w:ascii="Arial" w:hAnsi="Arial" w:cs="Arial"/>
          <w:color w:val="auto"/>
          <w:sz w:val="20"/>
          <w:szCs w:val="20"/>
          <w:lang w:val="sr-Cyrl-RS"/>
        </w:rPr>
      </w:pPr>
      <w:r w:rsidRPr="005538E3">
        <w:rPr>
          <w:rFonts w:ascii="Arial" w:hAnsi="Arial" w:cs="Arial"/>
          <w:color w:val="auto"/>
          <w:sz w:val="20"/>
          <w:szCs w:val="20"/>
          <w:lang w:val="ru-RU"/>
        </w:rPr>
        <w:lastRenderedPageBreak/>
        <w:t xml:space="preserve">На основу чланова 32. и 66. Закона о локалној самоуправи </w:t>
      </w:r>
      <w:r w:rsidRPr="005538E3">
        <w:rPr>
          <w:rFonts w:ascii="Arial" w:hAnsi="Arial" w:cs="Arial"/>
          <w:color w:val="auto"/>
          <w:sz w:val="20"/>
          <w:szCs w:val="20"/>
        </w:rPr>
        <w:t>(„Службени гласник РС“ број 129/07, 83/14-др.закон, 101/16-др.закон, 47/18 и 111/21-др.закон)</w:t>
      </w:r>
      <w:r w:rsidR="000E3F04" w:rsidRPr="005538E3">
        <w:rPr>
          <w:rFonts w:ascii="Arial" w:hAnsi="Arial" w:cs="Arial"/>
          <w:color w:val="auto"/>
          <w:sz w:val="20"/>
          <w:szCs w:val="20"/>
        </w:rPr>
        <w:t>,</w:t>
      </w:r>
      <w:r w:rsidRPr="005538E3">
        <w:rPr>
          <w:rFonts w:ascii="Arial" w:hAnsi="Arial" w:cs="Arial"/>
          <w:color w:val="auto"/>
          <w:sz w:val="20"/>
          <w:szCs w:val="20"/>
        </w:rPr>
        <w:t xml:space="preserve"> </w:t>
      </w:r>
      <w:r w:rsidRPr="005538E3">
        <w:rPr>
          <w:rFonts w:ascii="Arial" w:hAnsi="Arial" w:cs="Arial"/>
          <w:color w:val="auto"/>
          <w:sz w:val="20"/>
          <w:szCs w:val="20"/>
          <w:lang w:val="ru-RU"/>
        </w:rPr>
        <w:t>члана 35. ста</w:t>
      </w:r>
      <w:r w:rsidRPr="005538E3">
        <w:rPr>
          <w:rFonts w:ascii="Arial" w:hAnsi="Arial" w:cs="Arial"/>
          <w:color w:val="auto"/>
          <w:sz w:val="20"/>
          <w:szCs w:val="20"/>
        </w:rPr>
        <w:t>в</w:t>
      </w:r>
      <w:r w:rsidRPr="005538E3">
        <w:rPr>
          <w:rFonts w:ascii="Arial" w:hAnsi="Arial" w:cs="Arial"/>
          <w:color w:val="auto"/>
          <w:sz w:val="20"/>
          <w:szCs w:val="20"/>
          <w:lang w:val="ru-RU"/>
        </w:rPr>
        <w:t xml:space="preserve"> 7. </w:t>
      </w:r>
      <w:r w:rsidR="003A6C27" w:rsidRPr="005538E3">
        <w:rPr>
          <w:rFonts w:ascii="Arial" w:hAnsi="Arial" w:cs="Arial"/>
          <w:sz w:val="20"/>
          <w:szCs w:val="20"/>
          <w:lang w:val="sr-Cyrl-CS"/>
        </w:rPr>
        <w:t>Закона о планирању и изградњи</w:t>
      </w:r>
      <w:r w:rsidR="003A6C27" w:rsidRPr="005538E3">
        <w:rPr>
          <w:rFonts w:ascii="Arial" w:hAnsi="Arial" w:cs="Arial"/>
          <w:color w:val="auto"/>
          <w:sz w:val="20"/>
          <w:szCs w:val="20"/>
          <w:lang w:val="ru-RU"/>
        </w:rPr>
        <w:t xml:space="preserve"> </w:t>
      </w:r>
      <w:r w:rsidRPr="005538E3">
        <w:rPr>
          <w:rFonts w:ascii="Arial" w:hAnsi="Arial" w:cs="Arial"/>
          <w:color w:val="auto"/>
          <w:sz w:val="20"/>
          <w:szCs w:val="20"/>
          <w:lang w:val="ru-RU"/>
        </w:rPr>
        <w:t>(</w:t>
      </w:r>
      <w:r w:rsidRPr="005538E3">
        <w:rPr>
          <w:rFonts w:ascii="Arial" w:hAnsi="Arial" w:cs="Arial"/>
          <w:color w:val="auto"/>
          <w:sz w:val="20"/>
          <w:szCs w:val="20"/>
        </w:rPr>
        <w:t xml:space="preserve">„Службени гласник РС“ број 72/09, 81/09–исправка, 64/10-УС, 24/11, 121/12, 42/13-УС, 50/13-УС, 98/13-УС, 132/14, 145/14, 83/18, 31/19, 37/19-др.закон, </w:t>
      </w:r>
      <w:r w:rsidR="00D37509" w:rsidRPr="005538E3">
        <w:rPr>
          <w:rFonts w:ascii="Arial" w:hAnsi="Arial" w:cs="Arial"/>
          <w:bCs/>
          <w:sz w:val="20"/>
          <w:szCs w:val="20"/>
        </w:rPr>
        <w:t>52/21</w:t>
      </w:r>
      <w:r w:rsidR="00D37509" w:rsidRPr="005538E3">
        <w:rPr>
          <w:rFonts w:ascii="Arial" w:hAnsi="Arial" w:cs="Arial"/>
          <w:sz w:val="20"/>
          <w:szCs w:val="20"/>
        </w:rPr>
        <w:t xml:space="preserve"> и 62/23</w:t>
      </w:r>
      <w:r w:rsidRPr="005538E3">
        <w:rPr>
          <w:rFonts w:ascii="Arial" w:hAnsi="Arial" w:cs="Arial"/>
          <w:color w:val="auto"/>
          <w:sz w:val="20"/>
          <w:szCs w:val="20"/>
        </w:rPr>
        <w:t xml:space="preserve">), </w:t>
      </w:r>
      <w:r w:rsidR="003044FA">
        <w:rPr>
          <w:rFonts w:ascii="Arial" w:hAnsi="Arial" w:cs="Arial"/>
          <w:color w:val="auto"/>
          <w:sz w:val="20"/>
          <w:szCs w:val="20"/>
          <w:lang w:val="sr-Cyrl-RS"/>
        </w:rPr>
        <w:t>Простпорног</w:t>
      </w:r>
      <w:r w:rsidRPr="005538E3">
        <w:rPr>
          <w:rFonts w:ascii="Arial" w:hAnsi="Arial" w:cs="Arial"/>
          <w:color w:val="auto"/>
          <w:sz w:val="20"/>
          <w:szCs w:val="20"/>
        </w:rPr>
        <w:t xml:space="preserve"> плана </w:t>
      </w:r>
      <w:r w:rsidR="003044FA">
        <w:rPr>
          <w:rFonts w:ascii="Arial" w:hAnsi="Arial" w:cs="Arial"/>
          <w:color w:val="auto"/>
          <w:sz w:val="20"/>
          <w:szCs w:val="20"/>
          <w:lang w:val="sr-Cyrl-RS"/>
        </w:rPr>
        <w:t xml:space="preserve">града </w:t>
      </w:r>
      <w:r w:rsidRPr="005538E3">
        <w:rPr>
          <w:rFonts w:ascii="Arial" w:hAnsi="Arial" w:cs="Arial"/>
          <w:color w:val="auto"/>
          <w:sz w:val="20"/>
          <w:szCs w:val="20"/>
        </w:rPr>
        <w:t>Панчева („Службени лист града Панчева“ бр.</w:t>
      </w:r>
      <w:r w:rsidR="003044FA">
        <w:rPr>
          <w:rFonts w:ascii="Arial" w:hAnsi="Arial" w:cs="Arial"/>
          <w:color w:val="auto"/>
          <w:sz w:val="20"/>
          <w:szCs w:val="20"/>
          <w:lang w:val="sr-Cyrl-RS"/>
        </w:rPr>
        <w:t>22/12 и 25/12-исправка</w:t>
      </w:r>
      <w:r w:rsidRPr="005538E3">
        <w:rPr>
          <w:rFonts w:ascii="Arial" w:hAnsi="Arial" w:cs="Arial"/>
          <w:color w:val="auto"/>
          <w:sz w:val="20"/>
          <w:szCs w:val="20"/>
        </w:rPr>
        <w:t xml:space="preserve">), </w:t>
      </w:r>
      <w:r w:rsidRPr="005538E3">
        <w:rPr>
          <w:rFonts w:ascii="Arial" w:hAnsi="Arial" w:cs="Arial"/>
          <w:color w:val="auto"/>
          <w:sz w:val="20"/>
          <w:szCs w:val="20"/>
          <w:lang w:val="ru-RU"/>
        </w:rPr>
        <w:t xml:space="preserve">Одлуке о изради </w:t>
      </w:r>
      <w:r w:rsidR="00D37509" w:rsidRPr="005538E3">
        <w:rPr>
          <w:rFonts w:ascii="Arial" w:hAnsi="Arial" w:cs="Arial"/>
          <w:color w:val="auto"/>
          <w:sz w:val="20"/>
          <w:szCs w:val="20"/>
          <w:lang w:val="ru-RU"/>
        </w:rPr>
        <w:t xml:space="preserve">Плана генералне регулације </w:t>
      </w:r>
      <w:r w:rsidR="00033140" w:rsidRPr="005538E3">
        <w:rPr>
          <w:rFonts w:ascii="Arial" w:hAnsi="Arial" w:cs="Arial"/>
          <w:color w:val="auto"/>
          <w:sz w:val="20"/>
          <w:szCs w:val="20"/>
          <w:lang w:val="ru-RU"/>
        </w:rPr>
        <w:t xml:space="preserve">насељеног места </w:t>
      </w:r>
      <w:r w:rsidR="00953D0A" w:rsidRPr="005538E3">
        <w:rPr>
          <w:rFonts w:ascii="Arial" w:hAnsi="Arial" w:cs="Arial"/>
          <w:color w:val="auto"/>
          <w:sz w:val="20"/>
          <w:szCs w:val="20"/>
          <w:lang w:val="ru-RU"/>
        </w:rPr>
        <w:t>Качарево</w:t>
      </w:r>
      <w:r w:rsidRPr="005538E3">
        <w:rPr>
          <w:rFonts w:ascii="Arial" w:hAnsi="Arial" w:cs="Arial"/>
          <w:color w:val="auto"/>
          <w:sz w:val="20"/>
          <w:szCs w:val="20"/>
          <w:lang w:val="ru-RU"/>
        </w:rPr>
        <w:t xml:space="preserve"> ("Службени лист града Панчева" број </w:t>
      </w:r>
      <w:r w:rsidR="008E6A1E" w:rsidRPr="005538E3">
        <w:rPr>
          <w:rFonts w:ascii="Arial" w:hAnsi="Arial" w:cs="Arial"/>
          <w:color w:val="auto"/>
          <w:sz w:val="20"/>
          <w:szCs w:val="20"/>
        </w:rPr>
        <w:t>9</w:t>
      </w:r>
      <w:r w:rsidRPr="005538E3">
        <w:rPr>
          <w:rFonts w:ascii="Arial" w:hAnsi="Arial" w:cs="Arial"/>
          <w:color w:val="auto"/>
          <w:sz w:val="20"/>
          <w:szCs w:val="20"/>
          <w:lang w:val="ru-RU"/>
        </w:rPr>
        <w:t>/</w:t>
      </w:r>
      <w:r w:rsidR="00D37509" w:rsidRPr="005538E3">
        <w:rPr>
          <w:rFonts w:ascii="Arial" w:hAnsi="Arial" w:cs="Arial"/>
          <w:color w:val="auto"/>
          <w:sz w:val="20"/>
          <w:szCs w:val="20"/>
          <w:lang w:val="ru-RU"/>
        </w:rPr>
        <w:t>2</w:t>
      </w:r>
      <w:r w:rsidR="008E6A1E" w:rsidRPr="005538E3">
        <w:rPr>
          <w:rFonts w:ascii="Arial" w:hAnsi="Arial" w:cs="Arial"/>
          <w:color w:val="auto"/>
          <w:sz w:val="20"/>
          <w:szCs w:val="20"/>
        </w:rPr>
        <w:t>5</w:t>
      </w:r>
      <w:r w:rsidRPr="005538E3">
        <w:rPr>
          <w:rFonts w:ascii="Arial" w:hAnsi="Arial" w:cs="Arial"/>
          <w:color w:val="auto"/>
          <w:sz w:val="20"/>
          <w:szCs w:val="20"/>
        </w:rPr>
        <w:t xml:space="preserve">) и чланова 39. </w:t>
      </w:r>
      <w:proofErr w:type="gramStart"/>
      <w:r w:rsidRPr="005538E3">
        <w:rPr>
          <w:rFonts w:ascii="Arial" w:hAnsi="Arial" w:cs="Arial"/>
          <w:color w:val="auto"/>
          <w:sz w:val="20"/>
          <w:szCs w:val="20"/>
        </w:rPr>
        <w:t>и</w:t>
      </w:r>
      <w:proofErr w:type="gramEnd"/>
      <w:r w:rsidRPr="005538E3">
        <w:rPr>
          <w:rFonts w:ascii="Arial" w:hAnsi="Arial" w:cs="Arial"/>
          <w:color w:val="auto"/>
          <w:sz w:val="20"/>
          <w:szCs w:val="20"/>
        </w:rPr>
        <w:t xml:space="preserve"> 98. </w:t>
      </w:r>
      <w:proofErr w:type="gramStart"/>
      <w:r w:rsidRPr="005538E3">
        <w:rPr>
          <w:rFonts w:ascii="Arial" w:hAnsi="Arial" w:cs="Arial"/>
          <w:color w:val="auto"/>
          <w:sz w:val="20"/>
          <w:szCs w:val="20"/>
        </w:rPr>
        <w:t>став</w:t>
      </w:r>
      <w:proofErr w:type="gramEnd"/>
      <w:r w:rsidRPr="005538E3">
        <w:rPr>
          <w:rFonts w:ascii="Arial" w:hAnsi="Arial" w:cs="Arial"/>
          <w:color w:val="auto"/>
          <w:sz w:val="20"/>
          <w:szCs w:val="20"/>
        </w:rPr>
        <w:t xml:space="preserve"> 1. Статута града Панчева (''Службени лист града Панчева'' број 25/15-пречишћен текст, 12/16, 8/19, 16/19 и 2/21)</w:t>
      </w:r>
      <w:r w:rsidR="000E3F04" w:rsidRPr="005538E3">
        <w:rPr>
          <w:rFonts w:ascii="Arial" w:hAnsi="Arial" w:cs="Arial"/>
          <w:color w:val="auto"/>
          <w:sz w:val="20"/>
          <w:szCs w:val="20"/>
        </w:rPr>
        <w:t>,</w:t>
      </w:r>
      <w:r w:rsidRPr="005538E3">
        <w:rPr>
          <w:rFonts w:ascii="Arial" w:hAnsi="Arial" w:cs="Arial"/>
          <w:color w:val="auto"/>
          <w:sz w:val="20"/>
          <w:szCs w:val="20"/>
        </w:rPr>
        <w:t xml:space="preserve"> </w:t>
      </w:r>
      <w:r w:rsidR="00033140" w:rsidRPr="00BB3DE1">
        <w:rPr>
          <w:rFonts w:ascii="Arial" w:hAnsi="Arial" w:cs="Arial"/>
          <w:color w:val="auto"/>
          <w:sz w:val="20"/>
          <w:szCs w:val="20"/>
        </w:rPr>
        <w:t>сачињен је</w:t>
      </w:r>
    </w:p>
    <w:p w:rsidR="00C87FF4" w:rsidRPr="005538E3" w:rsidRDefault="00C87FF4" w:rsidP="001D2CF5">
      <w:pPr>
        <w:ind w:right="29"/>
        <w:jc w:val="both"/>
        <w:rPr>
          <w:b w:val="0"/>
          <w:i w:val="0"/>
          <w:lang w:val="sr-Cyrl-RS"/>
        </w:rPr>
      </w:pPr>
    </w:p>
    <w:p w:rsidR="00C87FF4" w:rsidRPr="005538E3" w:rsidRDefault="00C87FF4" w:rsidP="001D2CF5">
      <w:pPr>
        <w:ind w:right="29"/>
        <w:jc w:val="both"/>
        <w:rPr>
          <w:b w:val="0"/>
          <w:i w:val="0"/>
        </w:rPr>
      </w:pPr>
    </w:p>
    <w:p w:rsidR="001D2CF5" w:rsidRPr="005538E3" w:rsidRDefault="001D2CF5" w:rsidP="00EF4054">
      <w:pPr>
        <w:suppressAutoHyphens w:val="0"/>
        <w:spacing w:line="276" w:lineRule="auto"/>
        <w:jc w:val="center"/>
        <w:rPr>
          <w:bCs/>
          <w:i w:val="0"/>
          <w:lang w:eastAsia="en-US"/>
        </w:rPr>
      </w:pPr>
      <w:r w:rsidRPr="005538E3">
        <w:rPr>
          <w:bCs/>
          <w:i w:val="0"/>
          <w:lang w:eastAsia="en-US"/>
        </w:rPr>
        <w:t>ПЛАН ГЕНЕРАЛНЕ РЕГУЛАЦИЈЕ</w:t>
      </w:r>
    </w:p>
    <w:p w:rsidR="00EF4054" w:rsidRPr="005538E3" w:rsidRDefault="00033140" w:rsidP="00EF4054">
      <w:pPr>
        <w:suppressAutoHyphens w:val="0"/>
        <w:spacing w:line="276" w:lineRule="auto"/>
        <w:jc w:val="center"/>
        <w:rPr>
          <w:bCs/>
          <w:i w:val="0"/>
          <w:lang w:eastAsia="en-US"/>
        </w:rPr>
      </w:pPr>
      <w:r w:rsidRPr="005538E3">
        <w:rPr>
          <w:bCs/>
          <w:i w:val="0"/>
          <w:lang w:eastAsia="en-US"/>
        </w:rPr>
        <w:t xml:space="preserve">НАСЕЉЕНОГ МЕСТА </w:t>
      </w:r>
      <w:r w:rsidR="00953D0A" w:rsidRPr="005538E3">
        <w:rPr>
          <w:bCs/>
          <w:i w:val="0"/>
          <w:lang w:eastAsia="en-US"/>
        </w:rPr>
        <w:t>КАЧАРЕВО</w:t>
      </w:r>
    </w:p>
    <w:p w:rsidR="001D2CF5" w:rsidRPr="005538E3" w:rsidRDefault="001D2CF5" w:rsidP="00A95DB9">
      <w:pPr>
        <w:suppressAutoHyphens w:val="0"/>
        <w:jc w:val="both"/>
        <w:rPr>
          <w:b w:val="0"/>
          <w:bCs/>
          <w:i w:val="0"/>
          <w:lang w:eastAsia="en-US"/>
        </w:rPr>
      </w:pPr>
    </w:p>
    <w:p w:rsidR="001D2CF5" w:rsidRPr="005538E3" w:rsidRDefault="001D2CF5" w:rsidP="00A95DB9">
      <w:pPr>
        <w:suppressAutoHyphens w:val="0"/>
        <w:jc w:val="both"/>
        <w:rPr>
          <w:b w:val="0"/>
          <w:bCs/>
          <w:i w:val="0"/>
          <w:lang w:eastAsia="en-US"/>
        </w:rPr>
      </w:pPr>
    </w:p>
    <w:p w:rsidR="00EF4054" w:rsidRPr="005538E3" w:rsidRDefault="00EF4054" w:rsidP="00EF4054">
      <w:pPr>
        <w:ind w:right="47"/>
        <w:jc w:val="center"/>
        <w:rPr>
          <w:i w:val="0"/>
          <w:u w:val="single"/>
        </w:rPr>
      </w:pPr>
      <w:r w:rsidRPr="005538E3">
        <w:rPr>
          <w:i w:val="0"/>
        </w:rPr>
        <w:t xml:space="preserve">- </w:t>
      </w:r>
      <w:r w:rsidRPr="005538E3">
        <w:rPr>
          <w:i w:val="0"/>
          <w:u w:val="single"/>
        </w:rPr>
        <w:t>ЕЛАБОРАТ ЗА РАНИ ЈАВНИ УВИД</w:t>
      </w:r>
      <w:r w:rsidRPr="005538E3">
        <w:rPr>
          <w:i w:val="0"/>
        </w:rPr>
        <w:t xml:space="preserve"> -</w:t>
      </w:r>
    </w:p>
    <w:p w:rsidR="00C87FF4" w:rsidRPr="005538E3" w:rsidRDefault="00C87FF4">
      <w:pPr>
        <w:rPr>
          <w:b w:val="0"/>
          <w:i w:val="0"/>
        </w:rPr>
      </w:pPr>
    </w:p>
    <w:p w:rsidR="00EF4054" w:rsidRPr="005538E3" w:rsidRDefault="00EF4054">
      <w:pPr>
        <w:rPr>
          <w:b w:val="0"/>
          <w:i w:val="0"/>
        </w:rPr>
      </w:pPr>
    </w:p>
    <w:p w:rsidR="000F1C6F" w:rsidRPr="00A95DB9" w:rsidRDefault="000F1C6F">
      <w:pPr>
        <w:rPr>
          <w:b w:val="0"/>
          <w:i w:val="0"/>
          <w:sz w:val="22"/>
          <w:szCs w:val="22"/>
        </w:rPr>
      </w:pPr>
    </w:p>
    <w:p w:rsidR="000F1C6F" w:rsidRPr="00E80ECE" w:rsidRDefault="000F1C6F" w:rsidP="003B1C97">
      <w:pPr>
        <w:jc w:val="both"/>
        <w:rPr>
          <w:b w:val="0"/>
          <w:i w:val="0"/>
          <w:sz w:val="22"/>
          <w:szCs w:val="22"/>
        </w:rPr>
      </w:pPr>
      <w:r w:rsidRPr="00E80ECE">
        <w:rPr>
          <w:i w:val="0"/>
          <w:sz w:val="22"/>
          <w:szCs w:val="22"/>
          <w:u w:val="single"/>
          <w:lang w:val="ru-RU"/>
        </w:rPr>
        <w:t>У В О Д</w:t>
      </w:r>
    </w:p>
    <w:p w:rsidR="00EF4054" w:rsidRDefault="00EF4054" w:rsidP="003B1C97">
      <w:pPr>
        <w:jc w:val="both"/>
        <w:rPr>
          <w:rStyle w:val="Emphasis"/>
          <w:b w:val="0"/>
          <w:sz w:val="22"/>
          <w:szCs w:val="22"/>
        </w:rPr>
      </w:pPr>
    </w:p>
    <w:p w:rsidR="002B05CD" w:rsidRPr="005538E3" w:rsidRDefault="002B05CD" w:rsidP="003B1C97">
      <w:pPr>
        <w:tabs>
          <w:tab w:val="left" w:pos="353"/>
        </w:tabs>
        <w:jc w:val="both"/>
        <w:rPr>
          <w:b w:val="0"/>
          <w:i w:val="0"/>
        </w:rPr>
      </w:pPr>
      <w:r w:rsidRPr="005538E3">
        <w:rPr>
          <w:b w:val="0"/>
          <w:i w:val="0"/>
        </w:rPr>
        <w:t xml:space="preserve">На основу </w:t>
      </w:r>
      <w:r w:rsidRPr="005538E3">
        <w:rPr>
          <w:i w:val="0"/>
          <w:lang w:val="sr-Cyrl-CS"/>
        </w:rPr>
        <w:t>Одлуке</w:t>
      </w:r>
      <w:r w:rsidRPr="005538E3">
        <w:rPr>
          <w:b w:val="0"/>
          <w:i w:val="0"/>
          <w:lang w:val="sr-Cyrl-CS"/>
        </w:rPr>
        <w:t xml:space="preserve"> Скупштине града Панчева </w:t>
      </w:r>
      <w:r w:rsidRPr="005538E3">
        <w:rPr>
          <w:b w:val="0"/>
          <w:i w:val="0"/>
        </w:rPr>
        <w:t>о изради</w:t>
      </w:r>
      <w:r w:rsidRPr="005538E3">
        <w:rPr>
          <w:b w:val="0"/>
          <w:i w:val="0"/>
          <w:lang w:val="sr-Cyrl-CS"/>
        </w:rPr>
        <w:t xml:space="preserve"> </w:t>
      </w:r>
      <w:r w:rsidR="003B5AF3" w:rsidRPr="005538E3">
        <w:rPr>
          <w:b w:val="0"/>
          <w:i w:val="0"/>
          <w:lang w:val="sr-Cyrl-CS"/>
        </w:rPr>
        <w:t>П</w:t>
      </w:r>
      <w:r w:rsidRPr="005538E3">
        <w:rPr>
          <w:b w:val="0"/>
          <w:i w:val="0"/>
        </w:rPr>
        <w:t xml:space="preserve">лана генералне регулације </w:t>
      </w:r>
      <w:r w:rsidR="00033140" w:rsidRPr="005538E3">
        <w:rPr>
          <w:b w:val="0"/>
          <w:i w:val="0"/>
        </w:rPr>
        <w:t xml:space="preserve">насељеног места </w:t>
      </w:r>
      <w:r w:rsidR="003B5AF3" w:rsidRPr="005538E3">
        <w:rPr>
          <w:b w:val="0"/>
          <w:i w:val="0"/>
          <w:lang w:val="ru-RU"/>
        </w:rPr>
        <w:t>Качарево</w:t>
      </w:r>
      <w:r w:rsidRPr="005538E3">
        <w:rPr>
          <w:b w:val="0"/>
          <w:i w:val="0"/>
          <w:lang w:val="sr-Cyrl-CS"/>
        </w:rPr>
        <w:t xml:space="preserve"> (''Службени</w:t>
      </w:r>
      <w:r w:rsidRPr="005538E3">
        <w:rPr>
          <w:b w:val="0"/>
          <w:i w:val="0"/>
        </w:rPr>
        <w:t xml:space="preserve"> </w:t>
      </w:r>
      <w:r w:rsidRPr="005538E3">
        <w:rPr>
          <w:b w:val="0"/>
          <w:i w:val="0"/>
          <w:lang w:val="sr-Cyrl-CS"/>
        </w:rPr>
        <w:t xml:space="preserve">лист града Панчева" број </w:t>
      </w:r>
      <w:r w:rsidR="008E6A1E" w:rsidRPr="005538E3">
        <w:rPr>
          <w:b w:val="0"/>
          <w:i w:val="0"/>
        </w:rPr>
        <w:t>9</w:t>
      </w:r>
      <w:r w:rsidR="008E6A1E" w:rsidRPr="005538E3">
        <w:rPr>
          <w:b w:val="0"/>
          <w:i w:val="0"/>
          <w:lang w:val="ru-RU"/>
        </w:rPr>
        <w:t>/2</w:t>
      </w:r>
      <w:r w:rsidR="008E6A1E" w:rsidRPr="005538E3">
        <w:rPr>
          <w:b w:val="0"/>
          <w:i w:val="0"/>
        </w:rPr>
        <w:t>5</w:t>
      </w:r>
      <w:r w:rsidRPr="005538E3">
        <w:rPr>
          <w:b w:val="0"/>
          <w:i w:val="0"/>
          <w:lang w:val="sr-Cyrl-CS"/>
        </w:rPr>
        <w:t>)</w:t>
      </w:r>
      <w:r w:rsidR="000E3F04" w:rsidRPr="005538E3">
        <w:rPr>
          <w:b w:val="0"/>
          <w:i w:val="0"/>
          <w:lang w:val="sr-Cyrl-CS"/>
        </w:rPr>
        <w:t xml:space="preserve"> – у даљем тескту: </w:t>
      </w:r>
      <w:r w:rsidR="003B5AF3" w:rsidRPr="005538E3">
        <w:rPr>
          <w:b w:val="0"/>
          <w:i w:val="0"/>
          <w:lang w:val="sr-Cyrl-CS"/>
        </w:rPr>
        <w:t>План</w:t>
      </w:r>
      <w:r w:rsidRPr="005538E3">
        <w:rPr>
          <w:b w:val="0"/>
          <w:i w:val="0"/>
          <w:lang w:val="sr-Cyrl-CS"/>
        </w:rPr>
        <w:t xml:space="preserve">, </w:t>
      </w:r>
      <w:r w:rsidR="000E3F04" w:rsidRPr="005538E3">
        <w:rPr>
          <w:b w:val="0"/>
          <w:i w:val="0"/>
          <w:lang w:val="sr-Cyrl-CS"/>
        </w:rPr>
        <w:t xml:space="preserve">приступило се </w:t>
      </w:r>
      <w:r w:rsidRPr="005538E3">
        <w:rPr>
          <w:b w:val="0"/>
          <w:i w:val="0"/>
        </w:rPr>
        <w:t>изра</w:t>
      </w:r>
      <w:r w:rsidR="000E3F04" w:rsidRPr="005538E3">
        <w:rPr>
          <w:b w:val="0"/>
          <w:i w:val="0"/>
        </w:rPr>
        <w:t>ди</w:t>
      </w:r>
      <w:r w:rsidRPr="005538E3">
        <w:rPr>
          <w:b w:val="0"/>
          <w:i w:val="0"/>
        </w:rPr>
        <w:t xml:space="preserve"> </w:t>
      </w:r>
      <w:r w:rsidR="003044FA">
        <w:rPr>
          <w:b w:val="0"/>
          <w:i w:val="0"/>
          <w:lang w:val="sr-Cyrl-RS"/>
        </w:rPr>
        <w:t>е</w:t>
      </w:r>
      <w:r w:rsidRPr="005538E3">
        <w:rPr>
          <w:b w:val="0"/>
          <w:i w:val="0"/>
        </w:rPr>
        <w:t>лаборат</w:t>
      </w:r>
      <w:r w:rsidR="000E3F04" w:rsidRPr="005538E3">
        <w:rPr>
          <w:b w:val="0"/>
          <w:i w:val="0"/>
        </w:rPr>
        <w:t>а</w:t>
      </w:r>
      <w:r w:rsidRPr="005538E3">
        <w:rPr>
          <w:b w:val="0"/>
          <w:i w:val="0"/>
        </w:rPr>
        <w:t xml:space="preserve"> за рани јавни увид.</w:t>
      </w:r>
    </w:p>
    <w:p w:rsidR="005538E3" w:rsidRPr="005538E3" w:rsidRDefault="005538E3" w:rsidP="005538E3">
      <w:pPr>
        <w:autoSpaceDE w:val="0"/>
        <w:autoSpaceDN w:val="0"/>
        <w:adjustRightInd w:val="0"/>
        <w:spacing w:before="60"/>
        <w:rPr>
          <w:rFonts w:eastAsia="Arial"/>
          <w:b w:val="0"/>
          <w:i w:val="0"/>
          <w:szCs w:val="22"/>
          <w:lang w:val="ru-RU"/>
        </w:rPr>
      </w:pPr>
    </w:p>
    <w:p w:rsidR="00BE0567" w:rsidRDefault="005538E3" w:rsidP="005538E3">
      <w:pPr>
        <w:rPr>
          <w:rFonts w:eastAsia="Arial"/>
          <w:b w:val="0"/>
          <w:i w:val="0"/>
          <w:szCs w:val="22"/>
          <w:lang w:val="ru-RU"/>
        </w:rPr>
      </w:pPr>
      <w:r w:rsidRPr="005538E3">
        <w:rPr>
          <w:rFonts w:eastAsia="Arial"/>
          <w:i w:val="0"/>
          <w:szCs w:val="22"/>
          <w:lang w:val="ru-RU"/>
        </w:rPr>
        <w:t xml:space="preserve">Циљ </w:t>
      </w:r>
      <w:r w:rsidRPr="005538E3">
        <w:rPr>
          <w:rFonts w:eastAsia="Arial"/>
          <w:b w:val="0"/>
          <w:i w:val="0"/>
          <w:szCs w:val="22"/>
          <w:lang w:val="ru-RU"/>
        </w:rPr>
        <w:t>израде Измена и допуна</w:t>
      </w:r>
      <w:r w:rsidR="00FE06B0">
        <w:rPr>
          <w:rFonts w:eastAsia="Arial"/>
          <w:b w:val="0"/>
          <w:i w:val="0"/>
          <w:szCs w:val="22"/>
          <w:lang w:val="ru-RU"/>
        </w:rPr>
        <w:t xml:space="preserve"> </w:t>
      </w:r>
      <w:r w:rsidRPr="005538E3">
        <w:rPr>
          <w:rFonts w:eastAsia="Arial"/>
          <w:b w:val="0"/>
          <w:i w:val="0"/>
          <w:szCs w:val="22"/>
          <w:lang w:val="ru-RU"/>
        </w:rPr>
        <w:t xml:space="preserve"> Плана је </w:t>
      </w:r>
      <w:r w:rsidR="00BE0567">
        <w:rPr>
          <w:rFonts w:eastAsia="Arial"/>
          <w:b w:val="0"/>
          <w:i w:val="0"/>
          <w:szCs w:val="22"/>
          <w:lang w:val="ru-RU"/>
        </w:rPr>
        <w:t>дефинисање:</w:t>
      </w:r>
    </w:p>
    <w:p w:rsidR="009352F8" w:rsidRDefault="00853705" w:rsidP="00F72CC2">
      <w:pPr>
        <w:pStyle w:val="ListParagraph"/>
        <w:numPr>
          <w:ilvl w:val="0"/>
          <w:numId w:val="14"/>
        </w:numPr>
        <w:rPr>
          <w:rFonts w:eastAsia="Arial"/>
          <w:b w:val="0"/>
          <w:i w:val="0"/>
          <w:szCs w:val="22"/>
          <w:lang w:val="ru-RU"/>
        </w:rPr>
      </w:pPr>
      <w:r>
        <w:rPr>
          <w:rFonts w:eastAsia="Arial"/>
          <w:b w:val="0"/>
          <w:i w:val="0"/>
          <w:szCs w:val="22"/>
          <w:lang w:val="ru-RU"/>
        </w:rPr>
        <w:t>г</w:t>
      </w:r>
      <w:r w:rsidR="009352F8">
        <w:rPr>
          <w:rFonts w:eastAsia="Arial"/>
          <w:b w:val="0"/>
          <w:i w:val="0"/>
          <w:szCs w:val="22"/>
          <w:lang w:val="ru-RU"/>
        </w:rPr>
        <w:t>ранице плана и обухват грађевинског подручја</w:t>
      </w:r>
    </w:p>
    <w:p w:rsidR="009352F8" w:rsidRDefault="00853705" w:rsidP="00F72CC2">
      <w:pPr>
        <w:pStyle w:val="ListParagraph"/>
        <w:numPr>
          <w:ilvl w:val="0"/>
          <w:numId w:val="14"/>
        </w:numPr>
        <w:rPr>
          <w:rFonts w:eastAsia="Arial"/>
          <w:b w:val="0"/>
          <w:i w:val="0"/>
          <w:szCs w:val="22"/>
          <w:lang w:val="ru-RU"/>
        </w:rPr>
      </w:pPr>
      <w:r>
        <w:rPr>
          <w:rFonts w:eastAsia="Arial"/>
          <w:b w:val="0"/>
          <w:i w:val="0"/>
          <w:szCs w:val="22"/>
          <w:lang w:val="ru-RU"/>
        </w:rPr>
        <w:t>п</w:t>
      </w:r>
      <w:r w:rsidR="009352F8">
        <w:rPr>
          <w:rFonts w:eastAsia="Arial"/>
          <w:b w:val="0"/>
          <w:i w:val="0"/>
          <w:szCs w:val="22"/>
          <w:lang w:val="ru-RU"/>
        </w:rPr>
        <w:t>оделу простора на посебне целине и зоне</w:t>
      </w:r>
    </w:p>
    <w:p w:rsidR="009352F8" w:rsidRDefault="00853705" w:rsidP="00F72CC2">
      <w:pPr>
        <w:pStyle w:val="ListParagraph"/>
        <w:numPr>
          <w:ilvl w:val="0"/>
          <w:numId w:val="14"/>
        </w:numPr>
        <w:rPr>
          <w:rFonts w:eastAsia="Arial"/>
          <w:b w:val="0"/>
          <w:i w:val="0"/>
          <w:szCs w:val="22"/>
          <w:lang w:val="ru-RU"/>
        </w:rPr>
      </w:pPr>
      <w:r>
        <w:rPr>
          <w:rFonts w:eastAsia="Arial"/>
          <w:b w:val="0"/>
          <w:i w:val="0"/>
          <w:szCs w:val="22"/>
          <w:lang w:val="ru-RU"/>
        </w:rPr>
        <w:t>п</w:t>
      </w:r>
      <w:r w:rsidR="009352F8">
        <w:rPr>
          <w:rFonts w:eastAsia="Arial"/>
          <w:b w:val="0"/>
          <w:i w:val="0"/>
          <w:szCs w:val="22"/>
          <w:lang w:val="ru-RU"/>
        </w:rPr>
        <w:t>р</w:t>
      </w:r>
      <w:r w:rsidR="003044FA">
        <w:rPr>
          <w:rFonts w:eastAsia="Arial"/>
          <w:b w:val="0"/>
          <w:i w:val="0"/>
          <w:szCs w:val="22"/>
          <w:lang w:val="ru-RU"/>
        </w:rPr>
        <w:t>етежне немане земљишта по зонам</w:t>
      </w:r>
      <w:r w:rsidR="009352F8">
        <w:rPr>
          <w:rFonts w:eastAsia="Arial"/>
          <w:b w:val="0"/>
          <w:i w:val="0"/>
          <w:szCs w:val="22"/>
          <w:lang w:val="ru-RU"/>
        </w:rPr>
        <w:t>а</w:t>
      </w:r>
      <w:r w:rsidR="003044FA">
        <w:rPr>
          <w:rFonts w:eastAsia="Arial"/>
          <w:b w:val="0"/>
          <w:i w:val="0"/>
          <w:szCs w:val="22"/>
          <w:lang w:val="ru-RU"/>
        </w:rPr>
        <w:t xml:space="preserve"> </w:t>
      </w:r>
      <w:r w:rsidR="009352F8">
        <w:rPr>
          <w:rFonts w:eastAsia="Arial"/>
          <w:b w:val="0"/>
          <w:i w:val="0"/>
          <w:szCs w:val="22"/>
          <w:lang w:val="ru-RU"/>
        </w:rPr>
        <w:t>и целинама</w:t>
      </w:r>
    </w:p>
    <w:p w:rsidR="009352F8" w:rsidRDefault="00853705" w:rsidP="00F72CC2">
      <w:pPr>
        <w:pStyle w:val="ListParagraph"/>
        <w:numPr>
          <w:ilvl w:val="0"/>
          <w:numId w:val="14"/>
        </w:numPr>
        <w:rPr>
          <w:rFonts w:eastAsia="Arial"/>
          <w:b w:val="0"/>
          <w:i w:val="0"/>
          <w:szCs w:val="22"/>
          <w:lang w:val="ru-RU"/>
        </w:rPr>
      </w:pPr>
      <w:r>
        <w:rPr>
          <w:rFonts w:eastAsia="Arial"/>
          <w:b w:val="0"/>
          <w:i w:val="0"/>
          <w:szCs w:val="22"/>
          <w:lang w:val="ru-RU"/>
        </w:rPr>
        <w:t>р</w:t>
      </w:r>
      <w:r w:rsidR="009352F8">
        <w:rPr>
          <w:rFonts w:eastAsia="Arial"/>
          <w:b w:val="0"/>
          <w:i w:val="0"/>
          <w:szCs w:val="22"/>
          <w:lang w:val="ru-RU"/>
        </w:rPr>
        <w:t>егулационих и грађевинских линија</w:t>
      </w:r>
    </w:p>
    <w:p w:rsidR="009352F8" w:rsidRDefault="00853705" w:rsidP="00F72CC2">
      <w:pPr>
        <w:pStyle w:val="ListParagraph"/>
        <w:numPr>
          <w:ilvl w:val="0"/>
          <w:numId w:val="14"/>
        </w:numPr>
        <w:rPr>
          <w:rFonts w:eastAsia="Arial"/>
          <w:b w:val="0"/>
          <w:i w:val="0"/>
          <w:szCs w:val="22"/>
          <w:lang w:val="ru-RU"/>
        </w:rPr>
      </w:pPr>
      <w:r>
        <w:rPr>
          <w:rFonts w:eastAsia="Arial"/>
          <w:b w:val="0"/>
          <w:i w:val="0"/>
          <w:szCs w:val="22"/>
          <w:lang w:val="ru-RU"/>
        </w:rPr>
        <w:t>п</w:t>
      </w:r>
      <w:r w:rsidR="009352F8">
        <w:rPr>
          <w:rFonts w:eastAsia="Arial"/>
          <w:b w:val="0"/>
          <w:i w:val="0"/>
          <w:szCs w:val="22"/>
          <w:lang w:val="ru-RU"/>
        </w:rPr>
        <w:t>отребних нивелационих кота раскрсница улица и површина јавних намена</w:t>
      </w:r>
    </w:p>
    <w:p w:rsidR="009352F8" w:rsidRDefault="00853705" w:rsidP="00F72CC2">
      <w:pPr>
        <w:pStyle w:val="ListParagraph"/>
        <w:numPr>
          <w:ilvl w:val="0"/>
          <w:numId w:val="14"/>
        </w:numPr>
        <w:rPr>
          <w:rFonts w:eastAsia="Arial"/>
          <w:b w:val="0"/>
          <w:i w:val="0"/>
          <w:szCs w:val="22"/>
          <w:lang w:val="ru-RU"/>
        </w:rPr>
      </w:pPr>
      <w:r>
        <w:rPr>
          <w:rFonts w:eastAsia="Arial"/>
          <w:b w:val="0"/>
          <w:i w:val="0"/>
          <w:szCs w:val="22"/>
          <w:lang w:val="ru-RU"/>
        </w:rPr>
        <w:t>п</w:t>
      </w:r>
      <w:r w:rsidR="009352F8">
        <w:rPr>
          <w:rFonts w:eastAsia="Arial"/>
          <w:b w:val="0"/>
          <w:i w:val="0"/>
          <w:szCs w:val="22"/>
          <w:lang w:val="ru-RU"/>
        </w:rPr>
        <w:t>опис парцела и опис локација јавних површина</w:t>
      </w:r>
      <w:r w:rsidR="003044FA">
        <w:rPr>
          <w:rFonts w:eastAsia="Arial"/>
          <w:b w:val="0"/>
          <w:i w:val="0"/>
          <w:szCs w:val="22"/>
          <w:lang w:val="ru-RU"/>
        </w:rPr>
        <w:t xml:space="preserve">, </w:t>
      </w:r>
      <w:r w:rsidR="009352F8">
        <w:rPr>
          <w:rFonts w:eastAsia="Arial"/>
          <w:b w:val="0"/>
          <w:i w:val="0"/>
          <w:szCs w:val="22"/>
          <w:lang w:val="ru-RU"/>
        </w:rPr>
        <w:t>садржаја и објек</w:t>
      </w:r>
      <w:r w:rsidR="003044FA">
        <w:rPr>
          <w:rFonts w:eastAsia="Arial"/>
          <w:b w:val="0"/>
          <w:i w:val="0"/>
          <w:szCs w:val="22"/>
          <w:lang w:val="ru-RU"/>
        </w:rPr>
        <w:t>а</w:t>
      </w:r>
      <w:r w:rsidR="009352F8">
        <w:rPr>
          <w:rFonts w:eastAsia="Arial"/>
          <w:b w:val="0"/>
          <w:i w:val="0"/>
          <w:szCs w:val="22"/>
          <w:lang w:val="ru-RU"/>
        </w:rPr>
        <w:t>та</w:t>
      </w:r>
    </w:p>
    <w:p w:rsidR="009352F8" w:rsidRDefault="00853705" w:rsidP="00F72CC2">
      <w:pPr>
        <w:pStyle w:val="ListParagraph"/>
        <w:numPr>
          <w:ilvl w:val="0"/>
          <w:numId w:val="14"/>
        </w:numPr>
        <w:rPr>
          <w:rFonts w:eastAsia="Arial"/>
          <w:b w:val="0"/>
          <w:i w:val="0"/>
          <w:szCs w:val="22"/>
          <w:lang w:val="ru-RU"/>
        </w:rPr>
      </w:pPr>
      <w:r>
        <w:rPr>
          <w:rFonts w:eastAsia="Arial"/>
          <w:b w:val="0"/>
          <w:i w:val="0"/>
          <w:szCs w:val="22"/>
          <w:lang w:val="ru-RU"/>
        </w:rPr>
        <w:t>к</w:t>
      </w:r>
      <w:r w:rsidR="009352F8">
        <w:rPr>
          <w:rFonts w:eastAsia="Arial"/>
          <w:b w:val="0"/>
          <w:i w:val="0"/>
          <w:szCs w:val="22"/>
          <w:lang w:val="ru-RU"/>
        </w:rPr>
        <w:t>оридора и капацитета за саобраћајну</w:t>
      </w:r>
      <w:r w:rsidR="003044FA">
        <w:rPr>
          <w:rFonts w:eastAsia="Arial"/>
          <w:b w:val="0"/>
          <w:i w:val="0"/>
          <w:szCs w:val="22"/>
          <w:lang w:val="ru-RU"/>
        </w:rPr>
        <w:t>,</w:t>
      </w:r>
      <w:r w:rsidR="009352F8">
        <w:rPr>
          <w:rFonts w:eastAsia="Arial"/>
          <w:b w:val="0"/>
          <w:i w:val="0"/>
          <w:szCs w:val="22"/>
          <w:lang w:val="ru-RU"/>
        </w:rPr>
        <w:t xml:space="preserve"> енергетску</w:t>
      </w:r>
      <w:r w:rsidR="003044FA">
        <w:rPr>
          <w:rFonts w:eastAsia="Arial"/>
          <w:b w:val="0"/>
          <w:i w:val="0"/>
          <w:szCs w:val="22"/>
          <w:lang w:val="ru-RU"/>
        </w:rPr>
        <w:t>,</w:t>
      </w:r>
      <w:r w:rsidR="009352F8">
        <w:rPr>
          <w:rFonts w:eastAsia="Arial"/>
          <w:b w:val="0"/>
          <w:i w:val="0"/>
          <w:szCs w:val="22"/>
          <w:lang w:val="ru-RU"/>
        </w:rPr>
        <w:t xml:space="preserve"> комуналну и другу инфраструктуру</w:t>
      </w:r>
    </w:p>
    <w:p w:rsidR="009352F8" w:rsidRDefault="00853705" w:rsidP="00F72CC2">
      <w:pPr>
        <w:pStyle w:val="ListParagraph"/>
        <w:numPr>
          <w:ilvl w:val="0"/>
          <w:numId w:val="14"/>
        </w:numPr>
        <w:rPr>
          <w:rFonts w:eastAsia="Arial"/>
          <w:b w:val="0"/>
          <w:i w:val="0"/>
          <w:szCs w:val="22"/>
          <w:lang w:val="ru-RU"/>
        </w:rPr>
      </w:pPr>
      <w:r>
        <w:rPr>
          <w:rFonts w:eastAsia="Arial"/>
          <w:b w:val="0"/>
          <w:i w:val="0"/>
          <w:szCs w:val="22"/>
          <w:lang w:val="ru-RU"/>
        </w:rPr>
        <w:t>м</w:t>
      </w:r>
      <w:r w:rsidR="009352F8">
        <w:rPr>
          <w:rFonts w:eastAsia="Arial"/>
          <w:b w:val="0"/>
          <w:i w:val="0"/>
          <w:szCs w:val="22"/>
          <w:lang w:val="ru-RU"/>
        </w:rPr>
        <w:t>ера заштите културно историјских споменика и заштићених природних целина</w:t>
      </w:r>
    </w:p>
    <w:p w:rsidR="009352F8" w:rsidRDefault="00853705" w:rsidP="00F72CC2">
      <w:pPr>
        <w:pStyle w:val="ListParagraph"/>
        <w:numPr>
          <w:ilvl w:val="0"/>
          <w:numId w:val="14"/>
        </w:numPr>
        <w:rPr>
          <w:rFonts w:eastAsia="Arial"/>
          <w:b w:val="0"/>
          <w:i w:val="0"/>
          <w:szCs w:val="22"/>
          <w:lang w:val="ru-RU"/>
        </w:rPr>
      </w:pPr>
      <w:r>
        <w:rPr>
          <w:rFonts w:eastAsia="Arial"/>
          <w:b w:val="0"/>
          <w:i w:val="0"/>
          <w:szCs w:val="22"/>
          <w:lang w:val="ru-RU"/>
        </w:rPr>
        <w:t>з</w:t>
      </w:r>
      <w:r w:rsidR="009352F8">
        <w:rPr>
          <w:rFonts w:eastAsia="Arial"/>
          <w:b w:val="0"/>
          <w:i w:val="0"/>
          <w:szCs w:val="22"/>
          <w:lang w:val="ru-RU"/>
        </w:rPr>
        <w:t>она за које се доноси план детаљне регулације</w:t>
      </w:r>
      <w:r w:rsidR="003044FA">
        <w:rPr>
          <w:rFonts w:eastAsia="Arial"/>
          <w:b w:val="0"/>
          <w:i w:val="0"/>
          <w:szCs w:val="22"/>
          <w:lang w:val="ru-RU"/>
        </w:rPr>
        <w:t xml:space="preserve"> </w:t>
      </w:r>
      <w:r w:rsidR="009352F8">
        <w:rPr>
          <w:rFonts w:eastAsia="Arial"/>
          <w:b w:val="0"/>
          <w:i w:val="0"/>
          <w:szCs w:val="22"/>
          <w:lang w:val="ru-RU"/>
        </w:rPr>
        <w:t>са прописаном забраном изградње до његовог доношења</w:t>
      </w:r>
    </w:p>
    <w:p w:rsidR="009352F8" w:rsidRDefault="00853705" w:rsidP="00F72CC2">
      <w:pPr>
        <w:pStyle w:val="ListParagraph"/>
        <w:numPr>
          <w:ilvl w:val="0"/>
          <w:numId w:val="14"/>
        </w:numPr>
        <w:rPr>
          <w:rFonts w:eastAsia="Arial"/>
          <w:b w:val="0"/>
          <w:i w:val="0"/>
          <w:szCs w:val="22"/>
          <w:lang w:val="ru-RU"/>
        </w:rPr>
      </w:pPr>
      <w:r>
        <w:rPr>
          <w:rFonts w:eastAsia="Arial"/>
          <w:b w:val="0"/>
          <w:i w:val="0"/>
          <w:szCs w:val="22"/>
          <w:lang w:val="ru-RU"/>
        </w:rPr>
        <w:t>л</w:t>
      </w:r>
      <w:r w:rsidR="009352F8">
        <w:rPr>
          <w:rFonts w:eastAsia="Arial"/>
          <w:b w:val="0"/>
          <w:i w:val="0"/>
          <w:szCs w:val="22"/>
          <w:lang w:val="ru-RU"/>
        </w:rPr>
        <w:t>окација за које се обавезно</w:t>
      </w:r>
      <w:r w:rsidR="003044FA">
        <w:rPr>
          <w:rFonts w:eastAsia="Arial"/>
          <w:b w:val="0"/>
          <w:i w:val="0"/>
          <w:szCs w:val="22"/>
          <w:lang w:val="ru-RU"/>
        </w:rPr>
        <w:t xml:space="preserve"> </w:t>
      </w:r>
      <w:r w:rsidR="009352F8">
        <w:rPr>
          <w:rFonts w:eastAsia="Arial"/>
          <w:b w:val="0"/>
          <w:i w:val="0"/>
          <w:szCs w:val="22"/>
          <w:lang w:val="ru-RU"/>
        </w:rPr>
        <w:t>израђује урбанистички пројекат односно расписује конкурс</w:t>
      </w:r>
    </w:p>
    <w:p w:rsidR="009352F8" w:rsidRDefault="00853705" w:rsidP="00F72CC2">
      <w:pPr>
        <w:pStyle w:val="ListParagraph"/>
        <w:numPr>
          <w:ilvl w:val="0"/>
          <w:numId w:val="14"/>
        </w:numPr>
        <w:rPr>
          <w:rFonts w:eastAsia="Arial"/>
          <w:b w:val="0"/>
          <w:i w:val="0"/>
          <w:szCs w:val="22"/>
          <w:lang w:val="ru-RU"/>
        </w:rPr>
      </w:pPr>
      <w:r>
        <w:rPr>
          <w:rFonts w:eastAsia="Arial"/>
          <w:b w:val="0"/>
          <w:i w:val="0"/>
          <w:szCs w:val="22"/>
          <w:lang w:val="ru-RU"/>
        </w:rPr>
        <w:t>п</w:t>
      </w:r>
      <w:r w:rsidR="009352F8">
        <w:rPr>
          <w:rFonts w:eastAsia="Arial"/>
          <w:b w:val="0"/>
          <w:i w:val="0"/>
          <w:szCs w:val="22"/>
          <w:lang w:val="ru-RU"/>
        </w:rPr>
        <w:t>равила уређења и правила грађења за целокупни обухват планског документа</w:t>
      </w:r>
    </w:p>
    <w:p w:rsidR="009352F8" w:rsidRDefault="00853705" w:rsidP="00F72CC2">
      <w:pPr>
        <w:pStyle w:val="ListParagraph"/>
        <w:numPr>
          <w:ilvl w:val="0"/>
          <w:numId w:val="14"/>
        </w:numPr>
        <w:rPr>
          <w:rFonts w:eastAsia="Arial"/>
          <w:b w:val="0"/>
          <w:i w:val="0"/>
          <w:szCs w:val="22"/>
          <w:lang w:val="ru-RU"/>
        </w:rPr>
      </w:pPr>
      <w:r>
        <w:rPr>
          <w:rFonts w:eastAsia="Arial"/>
          <w:b w:val="0"/>
          <w:i w:val="0"/>
          <w:szCs w:val="22"/>
          <w:lang w:val="ru-RU"/>
        </w:rPr>
        <w:t>д</w:t>
      </w:r>
      <w:r w:rsidR="009352F8">
        <w:rPr>
          <w:rFonts w:eastAsia="Arial"/>
          <w:b w:val="0"/>
          <w:i w:val="0"/>
          <w:szCs w:val="22"/>
          <w:lang w:val="ru-RU"/>
        </w:rPr>
        <w:t>руге елемнте значајне за спровођење плана.</w:t>
      </w:r>
    </w:p>
    <w:p w:rsidR="009352F8" w:rsidRPr="009352F8" w:rsidRDefault="009352F8" w:rsidP="009352F8">
      <w:pPr>
        <w:rPr>
          <w:rFonts w:eastAsia="Arial"/>
          <w:b w:val="0"/>
          <w:i w:val="0"/>
          <w:szCs w:val="22"/>
          <w:lang w:val="ru-RU"/>
        </w:rPr>
      </w:pPr>
    </w:p>
    <w:p w:rsidR="009352F8" w:rsidRDefault="005538E3" w:rsidP="005538E3">
      <w:pPr>
        <w:rPr>
          <w:b w:val="0"/>
          <w:i w:val="0"/>
          <w:noProof/>
          <w:szCs w:val="22"/>
          <w:lang w:val="sr-Cyrl-CS"/>
        </w:rPr>
      </w:pPr>
      <w:r w:rsidRPr="005538E3">
        <w:rPr>
          <w:i w:val="0"/>
          <w:noProof/>
          <w:szCs w:val="22"/>
          <w:lang w:val="sr-Cyrl-CS"/>
        </w:rPr>
        <w:t>Концептуални оквир</w:t>
      </w:r>
      <w:r w:rsidRPr="005538E3">
        <w:rPr>
          <w:b w:val="0"/>
          <w:i w:val="0"/>
          <w:noProof/>
          <w:szCs w:val="22"/>
          <w:lang w:val="sr-Cyrl-CS"/>
        </w:rPr>
        <w:t xml:space="preserve"> планирања</w:t>
      </w:r>
      <w:r w:rsidR="00BE0567">
        <w:rPr>
          <w:b w:val="0"/>
          <w:i w:val="0"/>
          <w:noProof/>
          <w:szCs w:val="22"/>
          <w:lang w:val="sr-Cyrl-CS"/>
        </w:rPr>
        <w:t xml:space="preserve"> са пр</w:t>
      </w:r>
      <w:r w:rsidR="003044FA">
        <w:rPr>
          <w:b w:val="0"/>
          <w:i w:val="0"/>
          <w:noProof/>
          <w:szCs w:val="22"/>
          <w:lang w:val="sr-Cyrl-CS"/>
        </w:rPr>
        <w:t>е</w:t>
      </w:r>
      <w:r w:rsidR="00BE0567">
        <w:rPr>
          <w:b w:val="0"/>
          <w:i w:val="0"/>
          <w:noProof/>
          <w:szCs w:val="22"/>
          <w:lang w:val="sr-Cyrl-CS"/>
        </w:rPr>
        <w:t>длогом основних намена простора и коришћења земљишта подразумева да се израдом Плана задржава граница грађевинског реона предвиђена Просторним планом града Панчева</w:t>
      </w:r>
      <w:r w:rsidR="009352F8">
        <w:rPr>
          <w:b w:val="0"/>
          <w:i w:val="0"/>
          <w:noProof/>
          <w:szCs w:val="22"/>
          <w:lang w:val="sr-Cyrl-CS"/>
        </w:rPr>
        <w:t>.</w:t>
      </w:r>
    </w:p>
    <w:p w:rsidR="005538E3" w:rsidRPr="003E5C05" w:rsidRDefault="005538E3" w:rsidP="003E5C05">
      <w:pPr>
        <w:rPr>
          <w:b w:val="0"/>
          <w:i w:val="0"/>
          <w:noProof/>
          <w:szCs w:val="22"/>
          <w:lang w:val="sr-Cyrl-CS"/>
        </w:rPr>
      </w:pPr>
      <w:r w:rsidRPr="00BE0567">
        <w:rPr>
          <w:i w:val="0"/>
          <w:noProof/>
          <w:szCs w:val="22"/>
          <w:lang w:val="sr-Cyrl-CS"/>
        </w:rPr>
        <w:t>Основно начело</w:t>
      </w:r>
      <w:r w:rsidRPr="005538E3">
        <w:rPr>
          <w:b w:val="0"/>
          <w:i w:val="0"/>
          <w:noProof/>
          <w:szCs w:val="22"/>
          <w:lang w:val="sr-Cyrl-CS"/>
        </w:rPr>
        <w:t xml:space="preserve"> планирања, коришћења, уређења и заштите простора при изради Плана је задржавање</w:t>
      </w:r>
      <w:r w:rsidR="00BE0567">
        <w:rPr>
          <w:b w:val="0"/>
          <w:i w:val="0"/>
          <w:noProof/>
          <w:szCs w:val="22"/>
          <w:lang w:val="sr-Cyrl-CS"/>
        </w:rPr>
        <w:t xml:space="preserve"> свог  основног просторног оквира </w:t>
      </w:r>
      <w:r w:rsidR="006C381B">
        <w:rPr>
          <w:b w:val="0"/>
          <w:i w:val="0"/>
          <w:noProof/>
          <w:szCs w:val="22"/>
          <w:lang w:val="sr-Cyrl-CS"/>
        </w:rPr>
        <w:t>који је већ формиран у складу с</w:t>
      </w:r>
      <w:r w:rsidR="00BE0567">
        <w:rPr>
          <w:b w:val="0"/>
          <w:i w:val="0"/>
          <w:noProof/>
          <w:szCs w:val="22"/>
          <w:lang w:val="sr-Cyrl-CS"/>
        </w:rPr>
        <w:t>а</w:t>
      </w:r>
      <w:r w:rsidR="006C381B">
        <w:rPr>
          <w:b w:val="0"/>
          <w:i w:val="0"/>
          <w:noProof/>
          <w:szCs w:val="22"/>
          <w:lang w:val="sr-Cyrl-CS"/>
        </w:rPr>
        <w:t xml:space="preserve"> </w:t>
      </w:r>
      <w:r w:rsidR="00BE0567">
        <w:rPr>
          <w:b w:val="0"/>
          <w:i w:val="0"/>
          <w:noProof/>
          <w:szCs w:val="22"/>
          <w:lang w:val="sr-Cyrl-CS"/>
        </w:rPr>
        <w:t>Просторним планом.</w:t>
      </w:r>
    </w:p>
    <w:p w:rsidR="005538E3" w:rsidRPr="005538E3" w:rsidRDefault="005538E3" w:rsidP="005538E3">
      <w:pPr>
        <w:autoSpaceDE w:val="0"/>
        <w:autoSpaceDN w:val="0"/>
        <w:adjustRightInd w:val="0"/>
        <w:spacing w:before="60"/>
        <w:rPr>
          <w:b w:val="0"/>
          <w:i w:val="0"/>
          <w:szCs w:val="22"/>
        </w:rPr>
      </w:pPr>
      <w:r w:rsidRPr="005538E3">
        <w:rPr>
          <w:b w:val="0"/>
          <w:i w:val="0"/>
          <w:szCs w:val="22"/>
        </w:rPr>
        <w:t xml:space="preserve">У складу са одредбама Правилника о садржини, начину и поступку израде докумената просторног и урбанистичког планирања („Службени гласник РС“ број </w:t>
      </w:r>
      <w:r w:rsidRPr="005538E3">
        <w:rPr>
          <w:b w:val="0"/>
          <w:i w:val="0"/>
          <w:szCs w:val="22"/>
          <w:lang w:val="sr-Cyrl-RS"/>
        </w:rPr>
        <w:t>32</w:t>
      </w:r>
      <w:r w:rsidRPr="005538E3">
        <w:rPr>
          <w:b w:val="0"/>
          <w:i w:val="0"/>
          <w:szCs w:val="22"/>
        </w:rPr>
        <w:t>/1</w:t>
      </w:r>
      <w:r w:rsidRPr="005538E3">
        <w:rPr>
          <w:b w:val="0"/>
          <w:i w:val="0"/>
          <w:szCs w:val="22"/>
          <w:lang w:val="sr-Cyrl-RS"/>
        </w:rPr>
        <w:t>9</w:t>
      </w:r>
      <w:r w:rsidRPr="005538E3">
        <w:rPr>
          <w:b w:val="0"/>
          <w:i w:val="0"/>
          <w:szCs w:val="22"/>
        </w:rPr>
        <w:t>), израђен је овај елаборат за потребе спровођења процедуре раног јавног увида у плански документ.</w:t>
      </w:r>
    </w:p>
    <w:p w:rsidR="00AD0610" w:rsidRPr="009352F8" w:rsidRDefault="00AD0610" w:rsidP="003B1C97">
      <w:pPr>
        <w:jc w:val="both"/>
        <w:rPr>
          <w:b w:val="0"/>
          <w:i w:val="0"/>
        </w:rPr>
      </w:pPr>
    </w:p>
    <w:p w:rsidR="00E26446" w:rsidRPr="0082533C" w:rsidRDefault="00E26446" w:rsidP="003B1C97">
      <w:pPr>
        <w:pStyle w:val="Heading1"/>
        <w:rPr>
          <w:rFonts w:ascii="Arial" w:hAnsi="Arial" w:cs="Arial"/>
          <w:szCs w:val="20"/>
        </w:rPr>
      </w:pPr>
      <w:bookmarkStart w:id="1" w:name="_Toc429999835"/>
      <w:r w:rsidRPr="009352F8">
        <w:rPr>
          <w:rFonts w:ascii="Arial" w:hAnsi="Arial" w:cs="Arial"/>
          <w:szCs w:val="20"/>
        </w:rPr>
        <w:t>1</w:t>
      </w:r>
      <w:r w:rsidRPr="007944F0">
        <w:rPr>
          <w:rFonts w:ascii="Arial" w:hAnsi="Arial" w:cs="Arial"/>
          <w:color w:val="FF0000"/>
          <w:szCs w:val="20"/>
        </w:rPr>
        <w:t xml:space="preserve">. </w:t>
      </w:r>
      <w:r w:rsidRPr="0082533C">
        <w:rPr>
          <w:rFonts w:ascii="Arial" w:hAnsi="Arial" w:cs="Arial"/>
          <w:szCs w:val="20"/>
        </w:rPr>
        <w:t>ОПИС ГРАНИЦА ПЛАНСКОГ ДОКУМЕНТА</w:t>
      </w:r>
      <w:bookmarkEnd w:id="1"/>
    </w:p>
    <w:p w:rsidR="0082533C" w:rsidRDefault="0082533C" w:rsidP="0082533C">
      <w:pPr>
        <w:pStyle w:val="BodyTextIndent"/>
        <w:tabs>
          <w:tab w:val="left" w:pos="2127"/>
        </w:tabs>
        <w:ind w:firstLine="0"/>
        <w:rPr>
          <w:rFonts w:ascii="Arial" w:hAnsi="Arial" w:cs="Arial"/>
          <w:sz w:val="20"/>
          <w:szCs w:val="20"/>
          <w:lang w:val="sr-Cyrl-RS"/>
        </w:rPr>
      </w:pPr>
    </w:p>
    <w:p w:rsidR="0082533C" w:rsidRPr="0082533C" w:rsidRDefault="0082533C" w:rsidP="0082533C">
      <w:pPr>
        <w:pStyle w:val="BodyTextIndent"/>
        <w:tabs>
          <w:tab w:val="left" w:pos="2127"/>
        </w:tabs>
        <w:ind w:firstLine="0"/>
        <w:rPr>
          <w:rFonts w:ascii="Arial" w:hAnsi="Arial" w:cs="Arial"/>
          <w:sz w:val="20"/>
          <w:szCs w:val="20"/>
        </w:rPr>
      </w:pPr>
      <w:proofErr w:type="gramStart"/>
      <w:r w:rsidRPr="0082533C">
        <w:rPr>
          <w:rFonts w:ascii="Arial" w:hAnsi="Arial" w:cs="Arial"/>
          <w:sz w:val="20"/>
          <w:szCs w:val="20"/>
        </w:rPr>
        <w:t>Предмет израде овог планског документа обухвата насељено место Качарево које се налази у оквиру оштине Панчево.</w:t>
      </w:r>
      <w:proofErr w:type="gramEnd"/>
    </w:p>
    <w:p w:rsidR="0082533C" w:rsidRPr="0082533C" w:rsidRDefault="0082533C" w:rsidP="0082533C">
      <w:pPr>
        <w:pStyle w:val="BodyTextIndent"/>
        <w:tabs>
          <w:tab w:val="left" w:pos="2127"/>
        </w:tabs>
        <w:ind w:firstLine="0"/>
        <w:rPr>
          <w:rFonts w:ascii="Arial" w:hAnsi="Arial" w:cs="Arial"/>
          <w:sz w:val="20"/>
          <w:szCs w:val="20"/>
        </w:rPr>
      </w:pPr>
    </w:p>
    <w:p w:rsidR="0082533C" w:rsidRPr="0082533C" w:rsidRDefault="0082533C" w:rsidP="0082533C">
      <w:pPr>
        <w:autoSpaceDE w:val="0"/>
        <w:jc w:val="both"/>
        <w:rPr>
          <w:b w:val="0"/>
          <w:i w:val="0"/>
          <w:lang w:val="sr-Cyrl-CS" w:eastAsia="en-US"/>
        </w:rPr>
      </w:pPr>
      <w:r w:rsidRPr="0082533C">
        <w:rPr>
          <w:b w:val="0"/>
          <w:i w:val="0"/>
          <w:lang w:val="sr-Cyrl-CS" w:eastAsia="en-US"/>
        </w:rPr>
        <w:t xml:space="preserve">Граница обухвата </w:t>
      </w:r>
      <w:r w:rsidRPr="0082533C">
        <w:rPr>
          <w:b w:val="0"/>
          <w:i w:val="0"/>
          <w:lang w:eastAsia="en-US"/>
        </w:rPr>
        <w:t xml:space="preserve">Измене и допуне </w:t>
      </w:r>
      <w:r w:rsidRPr="0082533C">
        <w:rPr>
          <w:b w:val="0"/>
          <w:i w:val="0"/>
          <w:lang w:val="sr-Cyrl-CS" w:eastAsia="en-US"/>
        </w:rPr>
        <w:t xml:space="preserve">Плана је непромењена у односу да важећи Плански документ. </w:t>
      </w:r>
    </w:p>
    <w:p w:rsidR="0082533C" w:rsidRPr="0082533C" w:rsidRDefault="0082533C" w:rsidP="0082533C">
      <w:pPr>
        <w:autoSpaceDE w:val="0"/>
        <w:jc w:val="both"/>
        <w:rPr>
          <w:b w:val="0"/>
          <w:i w:val="0"/>
          <w:lang w:val="sr-Cyrl-CS" w:eastAsia="en-US"/>
        </w:rPr>
      </w:pPr>
    </w:p>
    <w:p w:rsidR="0082533C" w:rsidRPr="0082533C" w:rsidRDefault="0082533C" w:rsidP="0082533C">
      <w:pPr>
        <w:pStyle w:val="BodyTextIndent"/>
        <w:tabs>
          <w:tab w:val="left" w:pos="2127"/>
        </w:tabs>
        <w:ind w:firstLine="0"/>
        <w:rPr>
          <w:rFonts w:ascii="Arial" w:hAnsi="Arial" w:cs="Arial"/>
          <w:sz w:val="20"/>
          <w:szCs w:val="20"/>
          <w:lang w:val="sr-Cyrl-CS"/>
        </w:rPr>
      </w:pPr>
      <w:r w:rsidRPr="0082533C">
        <w:rPr>
          <w:rFonts w:ascii="Arial" w:hAnsi="Arial" w:cs="Arial"/>
          <w:sz w:val="20"/>
          <w:szCs w:val="20"/>
          <w:lang w:val="sr-Cyrl-CS"/>
        </w:rPr>
        <w:t>Укупна површина износи око 530ха</w:t>
      </w:r>
    </w:p>
    <w:p w:rsidR="00E821AF" w:rsidRDefault="00E821AF" w:rsidP="003B1C97">
      <w:pPr>
        <w:pStyle w:val="Heading1"/>
        <w:rPr>
          <w:rFonts w:ascii="Arial" w:hAnsi="Arial" w:cs="Arial"/>
          <w:szCs w:val="20"/>
          <w:lang w:val="sr-Cyrl-RS"/>
        </w:rPr>
      </w:pPr>
    </w:p>
    <w:p w:rsidR="00E26446" w:rsidRPr="009352F8" w:rsidRDefault="00E26446" w:rsidP="003B1C97">
      <w:pPr>
        <w:pStyle w:val="Heading1"/>
        <w:rPr>
          <w:rFonts w:ascii="Arial" w:hAnsi="Arial" w:cs="Arial"/>
          <w:szCs w:val="20"/>
        </w:rPr>
      </w:pPr>
      <w:r w:rsidRPr="009352F8">
        <w:rPr>
          <w:rFonts w:ascii="Arial" w:hAnsi="Arial" w:cs="Arial"/>
          <w:szCs w:val="20"/>
        </w:rPr>
        <w:t xml:space="preserve">2. </w:t>
      </w:r>
      <w:bookmarkStart w:id="2" w:name="_Toc429999836"/>
      <w:r w:rsidRPr="009352F8">
        <w:rPr>
          <w:rFonts w:ascii="Arial" w:hAnsi="Arial" w:cs="Arial"/>
          <w:szCs w:val="20"/>
        </w:rPr>
        <w:t>КРАЋИ ИЗВОД ИЗ ПЛАНСК</w:t>
      </w:r>
      <w:r w:rsidR="00F86F1B" w:rsidRPr="009352F8">
        <w:rPr>
          <w:rFonts w:ascii="Arial" w:hAnsi="Arial" w:cs="Arial"/>
          <w:szCs w:val="20"/>
        </w:rPr>
        <w:t>ОГ</w:t>
      </w:r>
      <w:r w:rsidRPr="009352F8">
        <w:rPr>
          <w:rFonts w:ascii="Arial" w:hAnsi="Arial" w:cs="Arial"/>
          <w:szCs w:val="20"/>
        </w:rPr>
        <w:t xml:space="preserve"> ДОКУМЕНТА ВИШЕГ РЕДА</w:t>
      </w:r>
      <w:bookmarkEnd w:id="2"/>
    </w:p>
    <w:p w:rsidR="00E26446" w:rsidRPr="009352F8" w:rsidRDefault="00E26446" w:rsidP="003B1C97">
      <w:pPr>
        <w:pStyle w:val="BodyTextIndent"/>
        <w:tabs>
          <w:tab w:val="left" w:pos="2127"/>
        </w:tabs>
        <w:ind w:firstLine="0"/>
        <w:rPr>
          <w:rFonts w:ascii="Arial" w:hAnsi="Arial" w:cs="Arial"/>
          <w:bCs/>
          <w:sz w:val="20"/>
          <w:szCs w:val="20"/>
          <w:highlight w:val="yellow"/>
          <w:lang w:val="ru-RU"/>
        </w:rPr>
      </w:pPr>
    </w:p>
    <w:p w:rsidR="00E26446" w:rsidRPr="009352F8" w:rsidRDefault="00E26446" w:rsidP="003B1C97">
      <w:pPr>
        <w:jc w:val="both"/>
        <w:rPr>
          <w:rFonts w:eastAsia="Calibri"/>
          <w:i w:val="0"/>
          <w:lang w:val="sr-Cyrl-CS"/>
        </w:rPr>
      </w:pPr>
      <w:r w:rsidRPr="009352F8">
        <w:rPr>
          <w:rFonts w:eastAsia="Calibri"/>
          <w:i w:val="0"/>
          <w:lang w:val="sr-Cyrl-CS"/>
        </w:rPr>
        <w:t>Правни основ:</w:t>
      </w:r>
    </w:p>
    <w:p w:rsidR="00E26446" w:rsidRPr="009352F8" w:rsidRDefault="00E26446" w:rsidP="00F72CC2">
      <w:pPr>
        <w:numPr>
          <w:ilvl w:val="0"/>
          <w:numId w:val="10"/>
        </w:numPr>
        <w:suppressAutoHyphens w:val="0"/>
        <w:jc w:val="both"/>
        <w:rPr>
          <w:b w:val="0"/>
          <w:i w:val="0"/>
        </w:rPr>
      </w:pPr>
      <w:r w:rsidRPr="009352F8">
        <w:rPr>
          <w:b w:val="0"/>
          <w:i w:val="0"/>
        </w:rPr>
        <w:t>Закон о планирању и изградњи (''Службени гласник РС'' број 72/09, 81/09-исправка, 64/2010-одлука УС, 24/2011, 121/12, 42/13- одлука УС, 50/13-одлука УС, 98/13-одлука УС, 132/14, 145/14, 83/18, 31/2019, 37/2019-др. закон, 9/20, 52/21-др. закон и 62/23)</w:t>
      </w:r>
    </w:p>
    <w:p w:rsidR="009A0B02" w:rsidRPr="009352F8" w:rsidRDefault="009A0B02" w:rsidP="00F72CC2">
      <w:pPr>
        <w:numPr>
          <w:ilvl w:val="0"/>
          <w:numId w:val="10"/>
        </w:numPr>
        <w:suppressAutoHyphens w:val="0"/>
        <w:jc w:val="both"/>
        <w:rPr>
          <w:b w:val="0"/>
          <w:i w:val="0"/>
        </w:rPr>
      </w:pPr>
      <w:r w:rsidRPr="009352F8">
        <w:rPr>
          <w:b w:val="0"/>
          <w:i w:val="0"/>
        </w:rPr>
        <w:lastRenderedPageBreak/>
        <w:t>Правилник о садржини, начину и поступку израде докумената просторног и урбанистичког планирања (''Службени гласник РС'' број 32/2019)</w:t>
      </w:r>
    </w:p>
    <w:p w:rsidR="00E26446" w:rsidRPr="009352F8" w:rsidRDefault="00E26446" w:rsidP="00F72CC2">
      <w:pPr>
        <w:numPr>
          <w:ilvl w:val="0"/>
          <w:numId w:val="10"/>
        </w:numPr>
        <w:suppressAutoHyphens w:val="0"/>
        <w:jc w:val="both"/>
        <w:rPr>
          <w:b w:val="0"/>
          <w:i w:val="0"/>
        </w:rPr>
      </w:pPr>
      <w:r w:rsidRPr="009352F8">
        <w:rPr>
          <w:b w:val="0"/>
          <w:i w:val="0"/>
        </w:rPr>
        <w:t xml:space="preserve">Одлука Скупштине </w:t>
      </w:r>
      <w:r w:rsidR="00840B59" w:rsidRPr="009352F8">
        <w:rPr>
          <w:b w:val="0"/>
          <w:i w:val="0"/>
        </w:rPr>
        <w:t xml:space="preserve">града Панчева о изради Плана генералне регулације </w:t>
      </w:r>
      <w:r w:rsidR="008E6A1E" w:rsidRPr="009352F8">
        <w:rPr>
          <w:b w:val="0"/>
          <w:i w:val="0"/>
        </w:rPr>
        <w:t xml:space="preserve">насељеног места </w:t>
      </w:r>
      <w:r w:rsidR="003B5AF3" w:rsidRPr="009352F8">
        <w:rPr>
          <w:b w:val="0"/>
          <w:i w:val="0"/>
        </w:rPr>
        <w:t>Качарево</w:t>
      </w:r>
      <w:r w:rsidR="00840B59" w:rsidRPr="009352F8">
        <w:rPr>
          <w:b w:val="0"/>
          <w:i w:val="0"/>
        </w:rPr>
        <w:t xml:space="preserve"> ("Службени лист града Панчева" број </w:t>
      </w:r>
      <w:r w:rsidR="008E6A1E" w:rsidRPr="009352F8">
        <w:rPr>
          <w:b w:val="0"/>
          <w:i w:val="0"/>
        </w:rPr>
        <w:t>9</w:t>
      </w:r>
      <w:r w:rsidR="00840B59" w:rsidRPr="009352F8">
        <w:rPr>
          <w:b w:val="0"/>
          <w:i w:val="0"/>
        </w:rPr>
        <w:t>/</w:t>
      </w:r>
      <w:r w:rsidR="008E6A1E" w:rsidRPr="009352F8">
        <w:rPr>
          <w:b w:val="0"/>
          <w:i w:val="0"/>
        </w:rPr>
        <w:t>25</w:t>
      </w:r>
      <w:r w:rsidR="00840B59" w:rsidRPr="009352F8">
        <w:rPr>
          <w:b w:val="0"/>
          <w:i w:val="0"/>
        </w:rPr>
        <w:t>)</w:t>
      </w:r>
    </w:p>
    <w:p w:rsidR="00E26446" w:rsidRPr="009352F8" w:rsidRDefault="00840B59" w:rsidP="00F72CC2">
      <w:pPr>
        <w:numPr>
          <w:ilvl w:val="0"/>
          <w:numId w:val="10"/>
        </w:numPr>
        <w:jc w:val="both"/>
        <w:rPr>
          <w:b w:val="0"/>
          <w:i w:val="0"/>
        </w:rPr>
      </w:pPr>
      <w:r w:rsidRPr="009352F8">
        <w:rPr>
          <w:b w:val="0"/>
          <w:i w:val="0"/>
        </w:rPr>
        <w:t xml:space="preserve">Одлука о </w:t>
      </w:r>
      <w:r w:rsidR="003B5AF3" w:rsidRPr="009352F8">
        <w:rPr>
          <w:b w:val="0"/>
          <w:i w:val="0"/>
        </w:rPr>
        <w:t>не</w:t>
      </w:r>
      <w:r w:rsidRPr="009352F8">
        <w:rPr>
          <w:b w:val="0"/>
          <w:i w:val="0"/>
        </w:rPr>
        <w:t xml:space="preserve">приступању изради Стратешке процене утицаја </w:t>
      </w:r>
      <w:r w:rsidR="003B5AF3" w:rsidRPr="009352F8">
        <w:rPr>
          <w:b w:val="0"/>
          <w:i w:val="0"/>
        </w:rPr>
        <w:t>П</w:t>
      </w:r>
      <w:r w:rsidRPr="009352F8">
        <w:rPr>
          <w:b w:val="0"/>
          <w:i w:val="0"/>
        </w:rPr>
        <w:t xml:space="preserve">лана </w:t>
      </w:r>
      <w:r w:rsidR="008E6A1E" w:rsidRPr="009352F8">
        <w:rPr>
          <w:b w:val="0"/>
          <w:i w:val="0"/>
        </w:rPr>
        <w:t xml:space="preserve">генералне регулације насељеног места Качарево </w:t>
      </w:r>
      <w:r w:rsidRPr="009352F8">
        <w:rPr>
          <w:b w:val="0"/>
          <w:i w:val="0"/>
        </w:rPr>
        <w:t xml:space="preserve">на животну средину ("Сл. лист града Панчева" бр. </w:t>
      </w:r>
      <w:r w:rsidR="008E6A1E" w:rsidRPr="009352F8">
        <w:rPr>
          <w:b w:val="0"/>
          <w:i w:val="0"/>
        </w:rPr>
        <w:t>8</w:t>
      </w:r>
      <w:r w:rsidRPr="009352F8">
        <w:rPr>
          <w:b w:val="0"/>
          <w:i w:val="0"/>
        </w:rPr>
        <w:t>/2</w:t>
      </w:r>
      <w:r w:rsidR="008E6A1E" w:rsidRPr="009352F8">
        <w:rPr>
          <w:b w:val="0"/>
          <w:i w:val="0"/>
        </w:rPr>
        <w:t>5</w:t>
      </w:r>
      <w:r w:rsidRPr="009352F8">
        <w:rPr>
          <w:b w:val="0"/>
          <w:i w:val="0"/>
        </w:rPr>
        <w:t>)</w:t>
      </w:r>
    </w:p>
    <w:p w:rsidR="00904898" w:rsidRDefault="00904898" w:rsidP="003B1C97">
      <w:pPr>
        <w:jc w:val="both"/>
        <w:rPr>
          <w:rFonts w:eastAsia="Calibri"/>
          <w:i w:val="0"/>
          <w:lang w:val="sr-Cyrl-CS"/>
        </w:rPr>
      </w:pPr>
    </w:p>
    <w:p w:rsidR="00E26446" w:rsidRPr="009352F8" w:rsidRDefault="00E26446" w:rsidP="003B1C97">
      <w:pPr>
        <w:jc w:val="both"/>
        <w:rPr>
          <w:rFonts w:eastAsia="Calibri"/>
          <w:i w:val="0"/>
          <w:lang w:val="sr-Cyrl-CS"/>
        </w:rPr>
      </w:pPr>
      <w:r w:rsidRPr="009352F8">
        <w:rPr>
          <w:rFonts w:eastAsia="Calibri"/>
          <w:i w:val="0"/>
          <w:lang w:val="sr-Cyrl-CS"/>
        </w:rPr>
        <w:t>Плански основ:</w:t>
      </w:r>
    </w:p>
    <w:p w:rsidR="0071396A" w:rsidRPr="009352F8" w:rsidRDefault="003B5AF3" w:rsidP="00F72CC2">
      <w:pPr>
        <w:pStyle w:val="ListParagraph"/>
        <w:numPr>
          <w:ilvl w:val="0"/>
          <w:numId w:val="10"/>
        </w:numPr>
        <w:tabs>
          <w:tab w:val="left" w:pos="709"/>
        </w:tabs>
        <w:ind w:right="-2"/>
        <w:contextualSpacing w:val="0"/>
        <w:jc w:val="both"/>
        <w:textAlignment w:val="baseline"/>
        <w:rPr>
          <w:b w:val="0"/>
          <w:i w:val="0"/>
        </w:rPr>
      </w:pPr>
      <w:r w:rsidRPr="009352F8">
        <w:rPr>
          <w:b w:val="0"/>
          <w:i w:val="0"/>
        </w:rPr>
        <w:t>Просторни</w:t>
      </w:r>
      <w:r w:rsidR="00AA237B" w:rsidRPr="009352F8">
        <w:rPr>
          <w:b w:val="0"/>
          <w:i w:val="0"/>
        </w:rPr>
        <w:t xml:space="preserve"> план</w:t>
      </w:r>
      <w:r w:rsidRPr="009352F8">
        <w:rPr>
          <w:b w:val="0"/>
          <w:i w:val="0"/>
        </w:rPr>
        <w:t xml:space="preserve"> Града</w:t>
      </w:r>
      <w:r w:rsidR="00AA237B" w:rsidRPr="009352F8">
        <w:rPr>
          <w:b w:val="0"/>
          <w:i w:val="0"/>
        </w:rPr>
        <w:t xml:space="preserve"> Панчева ("Сл. лист града Панчева" број 2</w:t>
      </w:r>
      <w:r w:rsidR="006C381B">
        <w:rPr>
          <w:b w:val="0"/>
          <w:i w:val="0"/>
          <w:lang w:val="sr-Cyrl-RS"/>
        </w:rPr>
        <w:t>2</w:t>
      </w:r>
      <w:r w:rsidR="00AA237B" w:rsidRPr="009352F8">
        <w:rPr>
          <w:b w:val="0"/>
          <w:i w:val="0"/>
        </w:rPr>
        <w:t>/</w:t>
      </w:r>
      <w:r w:rsidR="006C381B">
        <w:rPr>
          <w:b w:val="0"/>
          <w:i w:val="0"/>
          <w:lang w:val="sr-Cyrl-RS"/>
        </w:rPr>
        <w:t>12</w:t>
      </w:r>
      <w:r w:rsidR="00AA237B" w:rsidRPr="009352F8">
        <w:rPr>
          <w:b w:val="0"/>
          <w:i w:val="0"/>
        </w:rPr>
        <w:t xml:space="preserve"> и </w:t>
      </w:r>
      <w:r w:rsidRPr="009352F8">
        <w:rPr>
          <w:b w:val="0"/>
          <w:i w:val="0"/>
        </w:rPr>
        <w:t>2</w:t>
      </w:r>
      <w:r w:rsidR="006C381B">
        <w:rPr>
          <w:b w:val="0"/>
          <w:i w:val="0"/>
          <w:lang w:val="sr-Cyrl-RS"/>
        </w:rPr>
        <w:t>5</w:t>
      </w:r>
      <w:r w:rsidR="00AA237B" w:rsidRPr="009352F8">
        <w:rPr>
          <w:b w:val="0"/>
          <w:i w:val="0"/>
        </w:rPr>
        <w:t>/</w:t>
      </w:r>
      <w:r w:rsidRPr="009352F8">
        <w:rPr>
          <w:b w:val="0"/>
          <w:i w:val="0"/>
        </w:rPr>
        <w:t>1</w:t>
      </w:r>
      <w:r w:rsidR="00AA237B" w:rsidRPr="009352F8">
        <w:rPr>
          <w:b w:val="0"/>
          <w:i w:val="0"/>
        </w:rPr>
        <w:t>2</w:t>
      </w:r>
      <w:r w:rsidR="006C381B">
        <w:rPr>
          <w:b w:val="0"/>
          <w:i w:val="0"/>
          <w:lang w:val="sr-Cyrl-RS"/>
        </w:rPr>
        <w:t>-исправка</w:t>
      </w:r>
      <w:r w:rsidR="00AA237B" w:rsidRPr="009352F8">
        <w:rPr>
          <w:b w:val="0"/>
          <w:i w:val="0"/>
        </w:rPr>
        <w:t xml:space="preserve">), у даљем тексту: </w:t>
      </w:r>
      <w:r w:rsidR="00E67258" w:rsidRPr="009352F8">
        <w:rPr>
          <w:b w:val="0"/>
          <w:i w:val="0"/>
        </w:rPr>
        <w:t>П</w:t>
      </w:r>
      <w:r w:rsidR="00AA237B" w:rsidRPr="009352F8">
        <w:rPr>
          <w:b w:val="0"/>
          <w:i w:val="0"/>
        </w:rPr>
        <w:t>П Панчева</w:t>
      </w:r>
    </w:p>
    <w:p w:rsidR="007E3460" w:rsidRPr="009352F8" w:rsidRDefault="007E3460" w:rsidP="003B1C97">
      <w:pPr>
        <w:jc w:val="both"/>
        <w:rPr>
          <w:b w:val="0"/>
          <w:i w:val="0"/>
          <w:sz w:val="22"/>
          <w:szCs w:val="22"/>
          <w:highlight w:val="yellow"/>
          <w:lang w:val="sr-Cyrl-RS" w:eastAsia="sr-Cyrl-CS"/>
        </w:rPr>
      </w:pPr>
    </w:p>
    <w:p w:rsidR="0098262C" w:rsidRPr="000C5A29" w:rsidRDefault="0098262C" w:rsidP="0092512F">
      <w:pPr>
        <w:pStyle w:val="BodyText"/>
        <w:rPr>
          <w:i w:val="0"/>
          <w:u w:val="single"/>
        </w:rPr>
      </w:pPr>
      <w:r w:rsidRPr="002D514C">
        <w:rPr>
          <w:i w:val="0"/>
          <w:u w:val="single"/>
        </w:rPr>
        <w:t xml:space="preserve">Извод из </w:t>
      </w:r>
      <w:r w:rsidR="00E67258" w:rsidRPr="002D514C">
        <w:rPr>
          <w:i w:val="0"/>
          <w:u w:val="single"/>
        </w:rPr>
        <w:t>Просторн</w:t>
      </w:r>
      <w:r w:rsidR="00F254B3" w:rsidRPr="002D514C">
        <w:rPr>
          <w:i w:val="0"/>
          <w:u w:val="single"/>
          <w:lang w:val="sr-Cyrl-RS"/>
        </w:rPr>
        <w:t>ог</w:t>
      </w:r>
      <w:r w:rsidR="00E67258" w:rsidRPr="002D514C">
        <w:rPr>
          <w:i w:val="0"/>
          <w:u w:val="single"/>
        </w:rPr>
        <w:t xml:space="preserve"> план</w:t>
      </w:r>
      <w:r w:rsidR="00F254B3" w:rsidRPr="002D514C">
        <w:rPr>
          <w:i w:val="0"/>
          <w:u w:val="single"/>
          <w:lang w:val="sr-Cyrl-RS"/>
        </w:rPr>
        <w:t>а</w:t>
      </w:r>
      <w:r w:rsidR="00E67258" w:rsidRPr="002D514C">
        <w:rPr>
          <w:i w:val="0"/>
          <w:u w:val="single"/>
        </w:rPr>
        <w:t xml:space="preserve"> Града</w:t>
      </w:r>
      <w:r w:rsidR="00A37AF1" w:rsidRPr="002D514C">
        <w:rPr>
          <w:i w:val="0"/>
          <w:u w:val="single"/>
        </w:rPr>
        <w:t xml:space="preserve"> Панчева</w:t>
      </w:r>
      <w:r w:rsidRPr="002D514C">
        <w:rPr>
          <w:i w:val="0"/>
          <w:u w:val="single"/>
        </w:rPr>
        <w:t>:</w:t>
      </w:r>
    </w:p>
    <w:p w:rsidR="00037B9A" w:rsidRPr="000C5A29" w:rsidRDefault="00037B9A" w:rsidP="003B1C97">
      <w:pPr>
        <w:pStyle w:val="BodyText"/>
        <w:rPr>
          <w:b w:val="0"/>
          <w:i w:val="0"/>
          <w:u w:val="double"/>
          <w:lang w:val="sr-Cyrl-RS" w:eastAsia="en-US"/>
        </w:rPr>
      </w:pPr>
    </w:p>
    <w:p w:rsidR="00E93D19" w:rsidRPr="000C5A29" w:rsidRDefault="00E93D19" w:rsidP="00E93D19">
      <w:pPr>
        <w:rPr>
          <w:b w:val="0"/>
          <w:lang w:val="ru-RU"/>
        </w:rPr>
      </w:pPr>
      <w:bookmarkStart w:id="3" w:name="_Toc237313962"/>
      <w:bookmarkStart w:id="4" w:name="_Toc264358430"/>
      <w:bookmarkStart w:id="5" w:name="_Toc266439627"/>
      <w:bookmarkStart w:id="6" w:name="_Toc266440935"/>
      <w:bookmarkStart w:id="7" w:name="_Toc280878472"/>
      <w:r w:rsidRPr="000C5A29">
        <w:rPr>
          <w:b w:val="0"/>
          <w:lang w:val="ru-RU"/>
        </w:rPr>
        <w:t>5. СМЕРНИЦЕ ЗА ИЗРАДУ ПЛАНОВА ГЕНЕРАЛНЕ РЕГУЛАЦИЈЕ</w:t>
      </w:r>
    </w:p>
    <w:p w:rsidR="00E93D19" w:rsidRPr="000C5A29" w:rsidRDefault="00E93D19" w:rsidP="00E93D19">
      <w:pPr>
        <w:rPr>
          <w:b w:val="0"/>
        </w:rPr>
      </w:pPr>
      <w:r w:rsidRPr="000C5A29">
        <w:rPr>
          <w:b w:val="0"/>
          <w:lang w:val="ru-RU"/>
        </w:rPr>
        <w:t xml:space="preserve">        </w:t>
      </w:r>
      <w:r w:rsidRPr="000C5A29">
        <w:rPr>
          <w:b w:val="0"/>
        </w:rPr>
        <w:t>ЗА НАСЕЉА</w:t>
      </w:r>
      <w:bookmarkEnd w:id="3"/>
      <w:bookmarkEnd w:id="4"/>
      <w:bookmarkEnd w:id="5"/>
      <w:bookmarkEnd w:id="6"/>
      <w:bookmarkEnd w:id="7"/>
      <w:r w:rsidRPr="000C5A29">
        <w:rPr>
          <w:b w:val="0"/>
        </w:rPr>
        <w:t xml:space="preserve"> НА ТЕРИТОРИЈИ ГРАДА ПАНЧЕВА</w:t>
      </w:r>
    </w:p>
    <w:p w:rsidR="00E93D19" w:rsidRPr="000C5A29" w:rsidRDefault="00E93D19" w:rsidP="00E93D19">
      <w:pPr>
        <w:rPr>
          <w:b w:val="0"/>
        </w:rPr>
      </w:pPr>
    </w:p>
    <w:p w:rsidR="00E93D19" w:rsidRPr="000C5A29" w:rsidRDefault="00E93D19" w:rsidP="00E93D19">
      <w:pPr>
        <w:rPr>
          <w:b w:val="0"/>
        </w:rPr>
      </w:pPr>
      <w:proofErr w:type="gramStart"/>
      <w:r w:rsidRPr="000C5A29">
        <w:rPr>
          <w:b w:val="0"/>
        </w:rPr>
        <w:t>До доношења Планова Генералне регулације за насеља на територији града Панчево, примењиваће се урбанистички (постојећи) планови који су на снази.</w:t>
      </w:r>
      <w:proofErr w:type="gramEnd"/>
    </w:p>
    <w:p w:rsidR="00E93D19" w:rsidRPr="000C5A29" w:rsidRDefault="00E93D19" w:rsidP="00E93D19">
      <w:pPr>
        <w:rPr>
          <w:b w:val="0"/>
        </w:rPr>
      </w:pPr>
    </w:p>
    <w:p w:rsidR="00E93D19" w:rsidRPr="000C5A29" w:rsidRDefault="00E93D19" w:rsidP="00E93D19">
      <w:pPr>
        <w:rPr>
          <w:b w:val="0"/>
        </w:rPr>
      </w:pPr>
      <w:r w:rsidRPr="000C5A29">
        <w:rPr>
          <w:b w:val="0"/>
        </w:rPr>
        <w:t>СМЕРНИЦЕ</w:t>
      </w:r>
    </w:p>
    <w:p w:rsidR="00E93D19" w:rsidRPr="000C5A29" w:rsidRDefault="00E93D19" w:rsidP="00E93D19">
      <w:pPr>
        <w:ind w:firstLine="360"/>
        <w:jc w:val="both"/>
        <w:rPr>
          <w:b w:val="0"/>
          <w:lang w:val="ru-RU"/>
        </w:rPr>
      </w:pPr>
      <w:r w:rsidRPr="000C5A29">
        <w:rPr>
          <w:b w:val="0"/>
          <w:lang w:val="ru-RU"/>
        </w:rPr>
        <w:t>Врста и намена објеката који се могу градити према зонама</w:t>
      </w:r>
    </w:p>
    <w:p w:rsidR="00E93D19" w:rsidRPr="000C5A29" w:rsidRDefault="00E93D19" w:rsidP="00E93D19">
      <w:pPr>
        <w:pStyle w:val="BodyText"/>
        <w:rPr>
          <w:b w:val="0"/>
          <w:lang w:val="ru-RU"/>
        </w:rPr>
      </w:pPr>
      <w:r w:rsidRPr="000C5A29">
        <w:rPr>
          <w:b w:val="0"/>
          <w:lang w:val="ru-RU"/>
        </w:rPr>
        <w:t xml:space="preserve">    а) зона становања,</w:t>
      </w:r>
    </w:p>
    <w:p w:rsidR="00E93D19" w:rsidRPr="000C5A29" w:rsidRDefault="00E93D19" w:rsidP="00E93D19">
      <w:pPr>
        <w:pStyle w:val="BodyText"/>
        <w:rPr>
          <w:b w:val="0"/>
          <w:lang w:val="ru-RU"/>
        </w:rPr>
      </w:pPr>
      <w:r w:rsidRPr="000C5A29">
        <w:rPr>
          <w:b w:val="0"/>
          <w:lang w:val="ru-RU"/>
        </w:rPr>
        <w:t xml:space="preserve">    б) радна зона,</w:t>
      </w:r>
    </w:p>
    <w:p w:rsidR="00E93D19" w:rsidRPr="000C5A29" w:rsidRDefault="00E93D19" w:rsidP="00E93D19">
      <w:pPr>
        <w:pStyle w:val="BodyText"/>
        <w:rPr>
          <w:b w:val="0"/>
          <w:lang w:val="ru-RU"/>
        </w:rPr>
      </w:pPr>
      <w:r w:rsidRPr="000C5A29">
        <w:rPr>
          <w:b w:val="0"/>
          <w:lang w:val="ru-RU"/>
        </w:rPr>
        <w:t xml:space="preserve">    в) зона спорта и рекреације,</w:t>
      </w:r>
    </w:p>
    <w:p w:rsidR="00E93D19" w:rsidRPr="000C5A29" w:rsidRDefault="00E93D19" w:rsidP="00E93D19">
      <w:pPr>
        <w:pStyle w:val="BodyText"/>
        <w:rPr>
          <w:b w:val="0"/>
          <w:lang w:val="ru-RU"/>
        </w:rPr>
      </w:pPr>
      <w:r w:rsidRPr="000C5A29">
        <w:rPr>
          <w:b w:val="0"/>
          <w:lang w:val="ru-RU"/>
        </w:rPr>
        <w:t xml:space="preserve">    г) зона заштитног зеленила,</w:t>
      </w:r>
    </w:p>
    <w:p w:rsidR="00E93D19" w:rsidRPr="000C5A29" w:rsidRDefault="00E93D19" w:rsidP="00E93D19">
      <w:pPr>
        <w:pStyle w:val="BodyText"/>
        <w:rPr>
          <w:b w:val="0"/>
          <w:lang w:val="ru-RU"/>
        </w:rPr>
      </w:pPr>
      <w:r w:rsidRPr="000C5A29">
        <w:rPr>
          <w:b w:val="0"/>
          <w:lang w:val="ru-RU"/>
        </w:rPr>
        <w:t xml:space="preserve">    д) зона специјалне намене и</w:t>
      </w:r>
    </w:p>
    <w:p w:rsidR="00E93D19" w:rsidRPr="000C5A29" w:rsidRDefault="00E93D19" w:rsidP="00E93D19">
      <w:pPr>
        <w:pStyle w:val="BodyText"/>
        <w:rPr>
          <w:b w:val="0"/>
          <w:lang w:val="ru-RU"/>
        </w:rPr>
      </w:pPr>
      <w:r w:rsidRPr="000C5A29">
        <w:rPr>
          <w:b w:val="0"/>
          <w:lang w:val="ru-RU"/>
        </w:rPr>
        <w:t xml:space="preserve">    е) зона парковских површина</w:t>
      </w:r>
    </w:p>
    <w:p w:rsidR="00E93D19" w:rsidRPr="000C5A29" w:rsidRDefault="00E93D19" w:rsidP="00E93D19">
      <w:pPr>
        <w:pStyle w:val="BodyText"/>
        <w:rPr>
          <w:b w:val="0"/>
          <w:lang w:val="sr-Latn-CS"/>
        </w:rPr>
      </w:pPr>
    </w:p>
    <w:p w:rsidR="00E93D19" w:rsidRPr="000C5A29" w:rsidRDefault="00E93D19" w:rsidP="00E93D19">
      <w:pPr>
        <w:pStyle w:val="BodyText"/>
        <w:rPr>
          <w:b w:val="0"/>
          <w:lang w:val="ru-RU"/>
        </w:rPr>
      </w:pPr>
      <w:r w:rsidRPr="000C5A29">
        <w:rPr>
          <w:b w:val="0"/>
          <w:lang w:val="ru-RU"/>
        </w:rPr>
        <w:t>ЗОНА СТАНОВАЊА</w:t>
      </w:r>
    </w:p>
    <w:p w:rsidR="00E93D19" w:rsidRPr="000C5A29" w:rsidRDefault="00E93D19" w:rsidP="00E93D19">
      <w:pPr>
        <w:pStyle w:val="BodyText"/>
        <w:rPr>
          <w:b w:val="0"/>
          <w:lang w:val="ru-RU"/>
        </w:rPr>
      </w:pPr>
      <w:r w:rsidRPr="000C5A29">
        <w:rPr>
          <w:b w:val="0"/>
          <w:lang w:val="ru-RU"/>
        </w:rPr>
        <w:t>У зонама становања и зони централних садржаја дозвољено је градити породичне и вишепородичне стамбене, стамбено-пословне, пословне објекте и јавне објекте од општег интереса</w:t>
      </w:r>
    </w:p>
    <w:p w:rsidR="00E93D19" w:rsidRPr="000C5A29" w:rsidRDefault="00E93D19" w:rsidP="00E93D19">
      <w:pPr>
        <w:pStyle w:val="BodyText"/>
        <w:rPr>
          <w:b w:val="0"/>
        </w:rPr>
      </w:pPr>
      <w:r w:rsidRPr="000C5A29">
        <w:rPr>
          <w:b w:val="0"/>
          <w:lang w:val="ru-RU"/>
        </w:rPr>
        <w:t>Стамбени објекти и јавни објект</w:t>
      </w:r>
      <w:r w:rsidR="00304441" w:rsidRPr="000C5A29">
        <w:rPr>
          <w:b w:val="0"/>
          <w:lang w:val="ru-RU"/>
        </w:rPr>
        <w:t>и од општег интереса могу бити:</w:t>
      </w:r>
    </w:p>
    <w:p w:rsidR="00E93D19" w:rsidRPr="000C5A29" w:rsidRDefault="00E93D19" w:rsidP="00F72CC2">
      <w:pPr>
        <w:pStyle w:val="BodyText"/>
        <w:numPr>
          <w:ilvl w:val="0"/>
          <w:numId w:val="13"/>
        </w:numPr>
        <w:suppressAutoHyphens w:val="0"/>
        <w:rPr>
          <w:b w:val="0"/>
        </w:rPr>
      </w:pPr>
      <w:r w:rsidRPr="000C5A29">
        <w:rPr>
          <w:b w:val="0"/>
        </w:rPr>
        <w:t>слободностојећи</w:t>
      </w:r>
      <w:r w:rsidRPr="000C5A29">
        <w:rPr>
          <w:b w:val="0"/>
          <w:lang w:val="sr-Cyrl-CS"/>
        </w:rPr>
        <w:t>,</w:t>
      </w:r>
    </w:p>
    <w:p w:rsidR="00E93D19" w:rsidRPr="000C5A29" w:rsidRDefault="00E93D19" w:rsidP="00F72CC2">
      <w:pPr>
        <w:pStyle w:val="BodyText"/>
        <w:numPr>
          <w:ilvl w:val="0"/>
          <w:numId w:val="13"/>
        </w:numPr>
        <w:suppressAutoHyphens w:val="0"/>
        <w:rPr>
          <w:b w:val="0"/>
        </w:rPr>
      </w:pPr>
      <w:r w:rsidRPr="000C5A29">
        <w:rPr>
          <w:b w:val="0"/>
        </w:rPr>
        <w:t>у непрекинутом низу</w:t>
      </w:r>
      <w:r w:rsidRPr="000C5A29">
        <w:rPr>
          <w:b w:val="0"/>
          <w:lang w:val="sr-Cyrl-CS"/>
        </w:rPr>
        <w:t>,</w:t>
      </w:r>
    </w:p>
    <w:p w:rsidR="00E93D19" w:rsidRPr="000C5A29" w:rsidRDefault="00E93D19" w:rsidP="00F72CC2">
      <w:pPr>
        <w:pStyle w:val="BodyText"/>
        <w:numPr>
          <w:ilvl w:val="0"/>
          <w:numId w:val="13"/>
        </w:numPr>
        <w:suppressAutoHyphens w:val="0"/>
        <w:rPr>
          <w:b w:val="0"/>
        </w:rPr>
      </w:pPr>
      <w:r w:rsidRPr="000C5A29">
        <w:rPr>
          <w:b w:val="0"/>
        </w:rPr>
        <w:t>у прекинутом низу</w:t>
      </w:r>
      <w:r w:rsidRPr="000C5A29">
        <w:rPr>
          <w:b w:val="0"/>
          <w:lang w:val="sr-Cyrl-CS"/>
        </w:rPr>
        <w:t>,</w:t>
      </w:r>
    </w:p>
    <w:p w:rsidR="00E93D19" w:rsidRPr="000C5A29" w:rsidRDefault="00E93D19" w:rsidP="00F72CC2">
      <w:pPr>
        <w:pStyle w:val="BodyText"/>
        <w:numPr>
          <w:ilvl w:val="0"/>
          <w:numId w:val="13"/>
        </w:numPr>
        <w:suppressAutoHyphens w:val="0"/>
        <w:rPr>
          <w:b w:val="0"/>
        </w:rPr>
      </w:pPr>
      <w:proofErr w:type="gramStart"/>
      <w:r w:rsidRPr="000C5A29">
        <w:rPr>
          <w:b w:val="0"/>
        </w:rPr>
        <w:t>полуатријумски</w:t>
      </w:r>
      <w:proofErr w:type="gramEnd"/>
      <w:r w:rsidRPr="000C5A29">
        <w:rPr>
          <w:b w:val="0"/>
        </w:rPr>
        <w:t xml:space="preserve"> и атријумски</w:t>
      </w:r>
      <w:r w:rsidRPr="000C5A29">
        <w:rPr>
          <w:b w:val="0"/>
          <w:lang w:val="sr-Cyrl-CS"/>
        </w:rPr>
        <w:t>.</w:t>
      </w:r>
    </w:p>
    <w:p w:rsidR="00E93D19" w:rsidRPr="000C5A29" w:rsidRDefault="00E93D19" w:rsidP="00E93D19">
      <w:pPr>
        <w:pStyle w:val="BodyText"/>
        <w:rPr>
          <w:b w:val="0"/>
          <w:lang w:val="sr-Cyrl-CS"/>
        </w:rPr>
      </w:pPr>
    </w:p>
    <w:p w:rsidR="00E93D19" w:rsidRPr="000C5A29" w:rsidRDefault="00E93D19" w:rsidP="00E93D19">
      <w:pPr>
        <w:pStyle w:val="BodyText"/>
        <w:rPr>
          <w:b w:val="0"/>
        </w:rPr>
      </w:pPr>
      <w:r w:rsidRPr="000C5A29">
        <w:rPr>
          <w:b w:val="0"/>
        </w:rPr>
        <w:t>РАДНА ЗОНА</w:t>
      </w:r>
    </w:p>
    <w:p w:rsidR="00E93D19" w:rsidRPr="000C5A29" w:rsidRDefault="00E93D19" w:rsidP="00E93D19">
      <w:pPr>
        <w:pStyle w:val="BodyText"/>
        <w:rPr>
          <w:b w:val="0"/>
          <w:lang w:val="ru-RU"/>
        </w:rPr>
      </w:pPr>
      <w:r w:rsidRPr="000C5A29">
        <w:rPr>
          <w:b w:val="0"/>
          <w:lang w:val="ru-RU"/>
        </w:rPr>
        <w:t xml:space="preserve">У радној зони (и зоне пољопривредних економија) и комунално-сервисној зони могу се градити производни објекти, објекти производног занатства, објекти мале привреде, објекти чије су делатности комплементарне индустрији, а у складу са потребама технолошког процеса и важећим прописима, као и стамбена изградња у  </w:t>
      </w:r>
      <w:r w:rsidR="00304441" w:rsidRPr="000C5A29">
        <w:rPr>
          <w:b w:val="0"/>
          <w:lang w:val="ru-RU"/>
        </w:rPr>
        <w:t>зонама у којима она већ постоји</w:t>
      </w:r>
      <w:r w:rsidRPr="000C5A29">
        <w:rPr>
          <w:b w:val="0"/>
          <w:lang w:val="ru-RU"/>
        </w:rPr>
        <w:t>.</w:t>
      </w:r>
    </w:p>
    <w:p w:rsidR="00E93D19" w:rsidRPr="000C5A29" w:rsidRDefault="00E93D19" w:rsidP="00E93D19">
      <w:pPr>
        <w:pStyle w:val="BodyText"/>
        <w:rPr>
          <w:b w:val="0"/>
          <w:lang w:val="ru-RU"/>
        </w:rPr>
      </w:pPr>
    </w:p>
    <w:p w:rsidR="00E93D19" w:rsidRPr="000C5A29" w:rsidRDefault="00304441" w:rsidP="00E93D19">
      <w:pPr>
        <w:pStyle w:val="BodyText"/>
        <w:rPr>
          <w:b w:val="0"/>
        </w:rPr>
      </w:pPr>
      <w:r w:rsidRPr="000C5A29">
        <w:rPr>
          <w:b w:val="0"/>
          <w:lang w:val="ru-RU"/>
        </w:rPr>
        <w:t>ЗОНА СПОРТА И РЕКРЕАЦИЈЕ</w:t>
      </w:r>
    </w:p>
    <w:p w:rsidR="00E93D19" w:rsidRPr="000C5A29" w:rsidRDefault="00E93D19" w:rsidP="00E93D19">
      <w:pPr>
        <w:pStyle w:val="BodyText"/>
        <w:rPr>
          <w:b w:val="0"/>
        </w:rPr>
      </w:pPr>
      <w:r w:rsidRPr="000C5A29">
        <w:rPr>
          <w:b w:val="0"/>
          <w:lang w:val="ru-RU"/>
        </w:rPr>
        <w:t xml:space="preserve">У зони спорта и рекреације, могућа је изградња пратећих садржаја (свлачионице, санитарни чворови, клубске просторије и сл.) угоститељских објеката и објеката у којима ће се обављати делатност комплементарна спорту, уз обавезу претходне изградње спортских терена </w:t>
      </w:r>
      <w:r w:rsidRPr="000C5A29">
        <w:rPr>
          <w:b w:val="0"/>
          <w:bCs/>
          <w:lang w:val="ru-RU"/>
        </w:rPr>
        <w:t>и објеката</w:t>
      </w:r>
      <w:r w:rsidRPr="000C5A29">
        <w:rPr>
          <w:b w:val="0"/>
          <w:lang w:val="ru-RU"/>
        </w:rPr>
        <w:t>, као и ободна стамбена изградња у зона</w:t>
      </w:r>
      <w:r w:rsidR="00304441" w:rsidRPr="000C5A29">
        <w:rPr>
          <w:b w:val="0"/>
          <w:lang w:val="ru-RU"/>
        </w:rPr>
        <w:t>ма у којима она већ постоји.</w:t>
      </w:r>
    </w:p>
    <w:p w:rsidR="009352F8" w:rsidRPr="000C5A29" w:rsidRDefault="009352F8" w:rsidP="00E93D19">
      <w:pPr>
        <w:pStyle w:val="BodyText"/>
        <w:rPr>
          <w:b w:val="0"/>
          <w:lang w:val="ru-RU"/>
        </w:rPr>
      </w:pPr>
    </w:p>
    <w:p w:rsidR="00E93D19" w:rsidRPr="000C5A29" w:rsidRDefault="00E93D19" w:rsidP="00E93D19">
      <w:pPr>
        <w:pStyle w:val="BodyText"/>
        <w:rPr>
          <w:b w:val="0"/>
          <w:lang w:val="ru-RU"/>
        </w:rPr>
      </w:pPr>
      <w:r w:rsidRPr="000C5A29">
        <w:rPr>
          <w:b w:val="0"/>
          <w:lang w:val="ru-RU"/>
        </w:rPr>
        <w:t>ЗОНА ЗАШТИТНОГ ЗЕЛЕНИЛА</w:t>
      </w:r>
    </w:p>
    <w:p w:rsidR="00E93D19" w:rsidRPr="000C5A29" w:rsidRDefault="00E93D19" w:rsidP="00E93D19">
      <w:pPr>
        <w:pStyle w:val="BodyText"/>
        <w:rPr>
          <w:b w:val="0"/>
          <w:lang w:val="sr-Cyrl-CS"/>
        </w:rPr>
      </w:pPr>
      <w:r w:rsidRPr="000C5A29">
        <w:rPr>
          <w:b w:val="0"/>
          <w:lang w:val="ru-RU"/>
        </w:rPr>
        <w:t>У зони заштитног зеленила планирати изградњу објеката, који су дозвољени у зони становања</w:t>
      </w:r>
    </w:p>
    <w:p w:rsidR="00E93D19" w:rsidRPr="000C5A29" w:rsidRDefault="00E93D19" w:rsidP="00E93D19">
      <w:pPr>
        <w:pStyle w:val="BodyText"/>
        <w:rPr>
          <w:b w:val="0"/>
          <w:lang w:val="ru-RU"/>
        </w:rPr>
      </w:pPr>
    </w:p>
    <w:p w:rsidR="00E93D19" w:rsidRPr="000C5A29" w:rsidRDefault="00E93D19" w:rsidP="00E93D19">
      <w:pPr>
        <w:pStyle w:val="BodyText"/>
        <w:rPr>
          <w:b w:val="0"/>
          <w:lang w:val="sr-Cyrl-CS"/>
        </w:rPr>
      </w:pPr>
      <w:r w:rsidRPr="000C5A29">
        <w:rPr>
          <w:b w:val="0"/>
          <w:lang w:val="ru-RU"/>
        </w:rPr>
        <w:t>ЗОНА  СПЕЦИЈАЛНЕ  НАМЕНЕ</w:t>
      </w:r>
    </w:p>
    <w:p w:rsidR="00E93D19" w:rsidRPr="000C5A29" w:rsidRDefault="00E93D19" w:rsidP="00304441">
      <w:pPr>
        <w:pStyle w:val="BodyText"/>
        <w:rPr>
          <w:b w:val="0"/>
        </w:rPr>
      </w:pPr>
      <w:r w:rsidRPr="000C5A29">
        <w:rPr>
          <w:b w:val="0"/>
          <w:lang w:val="ru-RU"/>
        </w:rPr>
        <w:t xml:space="preserve">У зони специјалне намене дозвољена </w:t>
      </w:r>
      <w:r w:rsidRPr="000C5A29">
        <w:rPr>
          <w:b w:val="0"/>
          <w:lang w:val="sr-Cyrl-CS"/>
        </w:rPr>
        <w:t xml:space="preserve">је </w:t>
      </w:r>
      <w:r w:rsidRPr="000C5A29">
        <w:rPr>
          <w:b w:val="0"/>
          <w:lang w:val="ru-RU"/>
        </w:rPr>
        <w:t>изградња</w:t>
      </w:r>
      <w:r w:rsidRPr="000C5A29">
        <w:rPr>
          <w:b w:val="0"/>
          <w:lang w:val="sr-Cyrl-CS"/>
        </w:rPr>
        <w:t xml:space="preserve">, реконструкција и доградња </w:t>
      </w:r>
      <w:r w:rsidRPr="000C5A29">
        <w:rPr>
          <w:b w:val="0"/>
          <w:lang w:val="ru-RU"/>
        </w:rPr>
        <w:t xml:space="preserve"> објеката</w:t>
      </w:r>
      <w:r w:rsidRPr="000C5A29">
        <w:rPr>
          <w:b w:val="0"/>
          <w:lang w:val="sr-Cyrl-CS"/>
        </w:rPr>
        <w:t xml:space="preserve"> </w:t>
      </w:r>
      <w:r w:rsidRPr="000C5A29">
        <w:rPr>
          <w:b w:val="0"/>
          <w:lang w:val="ru-RU"/>
        </w:rPr>
        <w:t>специјалне намене</w:t>
      </w:r>
      <w:r w:rsidRPr="000C5A29">
        <w:rPr>
          <w:b w:val="0"/>
          <w:lang w:val="sr-Cyrl-CS"/>
        </w:rPr>
        <w:t>, а у складу са наменом коју надлежни орган Министарство одбр</w:t>
      </w:r>
      <w:r w:rsidR="00304441" w:rsidRPr="000C5A29">
        <w:rPr>
          <w:b w:val="0"/>
          <w:lang w:val="sr-Cyrl-CS"/>
        </w:rPr>
        <w:t>ане дефинише.</w:t>
      </w:r>
    </w:p>
    <w:p w:rsidR="009352F8" w:rsidRPr="000C5A29" w:rsidRDefault="009352F8" w:rsidP="00E93D19">
      <w:pPr>
        <w:pStyle w:val="BodyText"/>
        <w:rPr>
          <w:b w:val="0"/>
          <w:lang w:val="ru-RU"/>
        </w:rPr>
      </w:pPr>
    </w:p>
    <w:p w:rsidR="00E93D19" w:rsidRPr="000C5A29" w:rsidRDefault="00304441" w:rsidP="00E93D19">
      <w:pPr>
        <w:pStyle w:val="BodyText"/>
        <w:rPr>
          <w:b w:val="0"/>
        </w:rPr>
      </w:pPr>
      <w:r w:rsidRPr="000C5A29">
        <w:rPr>
          <w:b w:val="0"/>
          <w:lang w:val="ru-RU"/>
        </w:rPr>
        <w:t>ЗОНА  ПАРКОВСКИХ ПОВРШИНА</w:t>
      </w:r>
    </w:p>
    <w:p w:rsidR="00E93D19" w:rsidRPr="000C5A29" w:rsidRDefault="00E93D19" w:rsidP="00E93D19">
      <w:pPr>
        <w:pStyle w:val="BodyText"/>
        <w:rPr>
          <w:b w:val="0"/>
        </w:rPr>
      </w:pPr>
      <w:r w:rsidRPr="000C5A29">
        <w:rPr>
          <w:b w:val="0"/>
          <w:lang w:val="ru-RU"/>
        </w:rPr>
        <w:t xml:space="preserve">У зони парковских површина и тргова дозвољено је, изградња  платоа, дечијих игралишта, рекреативних површина, фонтана, спомен облежја, водених површина </w:t>
      </w:r>
      <w:r w:rsidRPr="000C5A29">
        <w:rPr>
          <w:b w:val="0"/>
          <w:bCs/>
          <w:lang w:val="ru-RU"/>
        </w:rPr>
        <w:t>и пратећих објеката све</w:t>
      </w:r>
      <w:r w:rsidRPr="000C5A29">
        <w:rPr>
          <w:b w:val="0"/>
          <w:lang w:val="ru-RU"/>
        </w:rPr>
        <w:t xml:space="preserve"> са пратећом инфраструктуром,  на неизграђеним слободним површинама и  реконстрикци</w:t>
      </w:r>
      <w:r w:rsidR="00304441" w:rsidRPr="000C5A29">
        <w:rPr>
          <w:b w:val="0"/>
          <w:lang w:val="ru-RU"/>
        </w:rPr>
        <w:t>ја постојећих зелених површина.</w:t>
      </w:r>
    </w:p>
    <w:p w:rsidR="00E93D19" w:rsidRPr="000C5A29" w:rsidRDefault="00E93D19" w:rsidP="00E93D19">
      <w:pPr>
        <w:pStyle w:val="BodyText"/>
        <w:rPr>
          <w:b w:val="0"/>
        </w:rPr>
      </w:pPr>
      <w:r w:rsidRPr="000C5A29">
        <w:rPr>
          <w:b w:val="0"/>
          <w:lang w:val="ru-RU"/>
        </w:rPr>
        <w:t xml:space="preserve">У зонама осталих зелених површина дозвољена је изградња стаза,  платоа, дечијих игралишта, рекреативних површина (са пратећом инфраструктуром),  реконструкција линеарног зеленила и мањих површина дуж саобраћајница, реконструкција и доградња заштитног појаса, подизање и </w:t>
      </w:r>
      <w:r w:rsidRPr="000C5A29">
        <w:rPr>
          <w:b w:val="0"/>
          <w:lang w:val="ru-RU"/>
        </w:rPr>
        <w:lastRenderedPageBreak/>
        <w:t>реконструкција у оквиру радних комплекса, подизање и реконструкција блоковског зеленила и</w:t>
      </w:r>
      <w:r w:rsidR="00304441" w:rsidRPr="000C5A29">
        <w:rPr>
          <w:b w:val="0"/>
          <w:lang w:val="ru-RU"/>
        </w:rPr>
        <w:t xml:space="preserve"> партерног зеленила уз објекте.</w:t>
      </w:r>
    </w:p>
    <w:p w:rsidR="00E93D19" w:rsidRPr="000C5A29" w:rsidRDefault="00E93D19" w:rsidP="00E93D19">
      <w:pPr>
        <w:pStyle w:val="BodyText"/>
        <w:rPr>
          <w:b w:val="0"/>
        </w:rPr>
      </w:pPr>
      <w:r w:rsidRPr="000C5A29">
        <w:rPr>
          <w:b w:val="0"/>
          <w:lang w:val="ru-RU"/>
        </w:rPr>
        <w:t>За изградњу јавних објеката од општег интереса важе сви услови ка</w:t>
      </w:r>
      <w:r w:rsidR="00304441" w:rsidRPr="000C5A29">
        <w:rPr>
          <w:b w:val="0"/>
          <w:lang w:val="ru-RU"/>
        </w:rPr>
        <w:t>о за изградњу у зони становања</w:t>
      </w:r>
      <w:r w:rsidR="00304441" w:rsidRPr="000C5A29">
        <w:rPr>
          <w:b w:val="0"/>
        </w:rPr>
        <w:t>.</w:t>
      </w:r>
    </w:p>
    <w:p w:rsidR="00E93D19" w:rsidRPr="000C5A29" w:rsidRDefault="00E93D19" w:rsidP="00E93D19">
      <w:pPr>
        <w:pStyle w:val="BodyText"/>
        <w:rPr>
          <w:b w:val="0"/>
          <w:lang w:val="ru-RU"/>
        </w:rPr>
      </w:pPr>
    </w:p>
    <w:p w:rsidR="00E93D19" w:rsidRPr="000C5A29" w:rsidRDefault="00E93D19" w:rsidP="00E93D19">
      <w:pPr>
        <w:pStyle w:val="Footer"/>
        <w:tabs>
          <w:tab w:val="left" w:pos="851"/>
          <w:tab w:val="left" w:leader="dot" w:pos="9072"/>
        </w:tabs>
        <w:jc w:val="both"/>
        <w:rPr>
          <w:b w:val="0"/>
          <w:bCs/>
          <w14:shadow w14:blurRad="50800" w14:dist="38100" w14:dir="2700000" w14:sx="100000" w14:sy="100000" w14:kx="0" w14:ky="0" w14:algn="tl">
            <w14:srgbClr w14:val="000000">
              <w14:alpha w14:val="60000"/>
            </w14:srgbClr>
          </w14:shadow>
        </w:rPr>
      </w:pPr>
      <w:r w:rsidRPr="000C5A29">
        <w:rPr>
          <w:b w:val="0"/>
          <w:bCs/>
          <w14:shadow w14:blurRad="50800" w14:dist="38100" w14:dir="2700000" w14:sx="100000" w14:sy="100000" w14:kx="0" w14:ky="0" w14:algn="tl">
            <w14:srgbClr w14:val="000000">
              <w14:alpha w14:val="60000"/>
            </w14:srgbClr>
          </w14:shadow>
        </w:rPr>
        <w:t xml:space="preserve">УСЛОВИ ЗА ИЗГРАДЊУ ПОВРШИНА И ОБЈЕКАТА ЈАВНЕ </w:t>
      </w:r>
      <w:r w:rsidR="00304441" w:rsidRPr="000C5A29">
        <w:rPr>
          <w:b w:val="0"/>
          <w:bCs/>
          <w14:shadow w14:blurRad="50800" w14:dist="38100" w14:dir="2700000" w14:sx="100000" w14:sy="100000" w14:kx="0" w14:ky="0" w14:algn="tl">
            <w14:srgbClr w14:val="000000">
              <w14:alpha w14:val="60000"/>
            </w14:srgbClr>
          </w14:shadow>
        </w:rPr>
        <w:t>НАМЕНЕ,</w:t>
      </w:r>
    </w:p>
    <w:p w:rsidR="00E93D19" w:rsidRPr="000C5A29" w:rsidRDefault="00E93D19" w:rsidP="00E93D19">
      <w:pPr>
        <w:pStyle w:val="Footer"/>
        <w:tabs>
          <w:tab w:val="left" w:pos="851"/>
          <w:tab w:val="left" w:leader="dot" w:pos="9072"/>
        </w:tabs>
        <w:jc w:val="both"/>
        <w:rPr>
          <w:b w:val="0"/>
          <w:bCs/>
          <w14:shadow w14:blurRad="50800" w14:dist="38100" w14:dir="2700000" w14:sx="100000" w14:sy="100000" w14:kx="0" w14:ky="0" w14:algn="tl">
            <w14:srgbClr w14:val="000000">
              <w14:alpha w14:val="60000"/>
            </w14:srgbClr>
          </w14:shadow>
        </w:rPr>
      </w:pPr>
      <w:r w:rsidRPr="000C5A29">
        <w:rPr>
          <w:b w:val="0"/>
          <w:bCs/>
          <w14:shadow w14:blurRad="50800" w14:dist="38100" w14:dir="2700000" w14:sx="100000" w14:sy="100000" w14:kx="0" w14:ky="0" w14:algn="tl">
            <w14:srgbClr w14:val="000000">
              <w14:alpha w14:val="60000"/>
            </w14:srgbClr>
          </w14:shadow>
        </w:rPr>
        <w:t xml:space="preserve">САОБРАЋАЈНЕ И ДРУГЕ ИНФРАСТРУКТУРЕ </w:t>
      </w:r>
      <w:proofErr w:type="gramStart"/>
      <w:r w:rsidRPr="000C5A29">
        <w:rPr>
          <w:b w:val="0"/>
          <w:bCs/>
          <w14:shadow w14:blurRad="50800" w14:dist="38100" w14:dir="2700000" w14:sx="100000" w14:sy="100000" w14:kx="0" w14:ky="0" w14:algn="tl">
            <w14:srgbClr w14:val="000000">
              <w14:alpha w14:val="60000"/>
            </w14:srgbClr>
          </w14:shadow>
        </w:rPr>
        <w:t>( ЗА</w:t>
      </w:r>
      <w:proofErr w:type="gramEnd"/>
      <w:r w:rsidRPr="000C5A29">
        <w:rPr>
          <w:b w:val="0"/>
          <w:bCs/>
          <w14:shadow w14:blurRad="50800" w14:dist="38100" w14:dir="2700000" w14:sx="100000" w14:sy="100000" w14:kx="0" w14:ky="0" w14:algn="tl">
            <w14:srgbClr w14:val="000000">
              <w14:alpha w14:val="60000"/>
            </w14:srgbClr>
          </w14:shadow>
        </w:rPr>
        <w:t xml:space="preserve"> СВА НАСЕЉА)</w:t>
      </w:r>
    </w:p>
    <w:p w:rsidR="00E93D19" w:rsidRPr="000C5A29" w:rsidRDefault="00E93D19" w:rsidP="00E93D19">
      <w:pPr>
        <w:jc w:val="both"/>
        <w:rPr>
          <w:b w:val="0"/>
          <w:lang w:val="ru-RU"/>
        </w:rPr>
      </w:pPr>
    </w:p>
    <w:p w:rsidR="00E93D19" w:rsidRPr="000C5A29" w:rsidRDefault="00E93D19" w:rsidP="00E93D19">
      <w:pPr>
        <w:jc w:val="both"/>
        <w:rPr>
          <w:b w:val="0"/>
          <w:lang w:val="ru-RU"/>
        </w:rPr>
      </w:pPr>
      <w:r w:rsidRPr="000C5A29">
        <w:rPr>
          <w:b w:val="0"/>
          <w:lang w:val="ru-RU"/>
        </w:rPr>
        <w:t>Изградња, реконструкција и доградња у комплексима објеката од општег интереса (месне канцеларије, месне заједнице, установе за децу, основне школе, здраствене станице, апотеке, објекти културе, ватрогасни дом и гаража, спортско-рекреативни комплекси) може се остварити само на основу Урбанистичког плана или Урбанистичког пројекта, којима ће се детаљно дефинисати правила и сви потребни параметри.</w:t>
      </w:r>
    </w:p>
    <w:p w:rsidR="00E93D19" w:rsidRPr="000C5A29" w:rsidRDefault="00E93D19" w:rsidP="00E93D19">
      <w:pPr>
        <w:jc w:val="both"/>
        <w:rPr>
          <w:b w:val="0"/>
          <w:lang w:val="ru-RU"/>
        </w:rPr>
      </w:pPr>
      <w:r w:rsidRPr="000C5A29">
        <w:rPr>
          <w:b w:val="0"/>
          <w:lang w:val="ru-RU"/>
        </w:rPr>
        <w:t>Планиране локације за ове намене се морају поштовати. Намена појединих јавних објеката се може схватити условно, тј. карактер објекта треба да остане јавни, док се корисник може мењати.</w:t>
      </w:r>
    </w:p>
    <w:p w:rsidR="00E93D19" w:rsidRPr="000C5A29" w:rsidRDefault="00E93D19" w:rsidP="00E93D19">
      <w:pPr>
        <w:jc w:val="both"/>
        <w:rPr>
          <w:b w:val="0"/>
          <w:lang w:val="ru-RU"/>
        </w:rPr>
      </w:pPr>
      <w:r w:rsidRPr="000C5A29">
        <w:rPr>
          <w:b w:val="0"/>
          <w:lang w:val="ru-RU"/>
        </w:rPr>
        <w:t>Приликом градње се морају поштовати и применити сви позитивни законски и струковни прописи који регулишу конкретну врсту садржаја.</w:t>
      </w:r>
    </w:p>
    <w:p w:rsidR="00E93D19" w:rsidRPr="000C5A29" w:rsidRDefault="00E93D19" w:rsidP="00E93D19">
      <w:pPr>
        <w:jc w:val="both"/>
        <w:rPr>
          <w:b w:val="0"/>
          <w:lang w:val="ru-RU"/>
        </w:rPr>
      </w:pPr>
      <w:r w:rsidRPr="000C5A29">
        <w:rPr>
          <w:b w:val="0"/>
          <w:lang w:val="ru-RU"/>
        </w:rPr>
        <w:t>Ови комплексти се морају веома пажљиво уклапати у постојеће урбано ткиво а урбанистички услови који се односе на изградњу и уређење су следећи:</w:t>
      </w:r>
    </w:p>
    <w:p w:rsidR="00E93D19" w:rsidRPr="000C5A29" w:rsidRDefault="00E93D19" w:rsidP="00E93D19">
      <w:pPr>
        <w:ind w:firstLine="720"/>
        <w:jc w:val="both"/>
        <w:rPr>
          <w:b w:val="0"/>
          <w:lang w:val="ru-RU"/>
        </w:rPr>
      </w:pPr>
      <w:r w:rsidRPr="000C5A29">
        <w:rPr>
          <w:b w:val="0"/>
          <w:lang w:val="ru-RU"/>
        </w:rPr>
        <w:t xml:space="preserve">- </w:t>
      </w:r>
      <w:r w:rsidR="00304441" w:rsidRPr="000C5A29">
        <w:rPr>
          <w:b w:val="0"/>
          <w:lang w:val="ru-RU"/>
        </w:rPr>
        <w:t>максимални степен изграђености</w:t>
      </w:r>
      <w:r w:rsidR="00304441" w:rsidRPr="000C5A29">
        <w:rPr>
          <w:b w:val="0"/>
          <w:lang w:val="ru-RU"/>
        </w:rPr>
        <w:tab/>
      </w:r>
      <w:r w:rsidRPr="000C5A29">
        <w:rPr>
          <w:b w:val="0"/>
          <w:lang w:val="ru-RU"/>
        </w:rPr>
        <w:t>2.5</w:t>
      </w:r>
    </w:p>
    <w:p w:rsidR="00E93D19" w:rsidRPr="000C5A29" w:rsidRDefault="00E93D19" w:rsidP="00E93D19">
      <w:pPr>
        <w:ind w:firstLine="720"/>
        <w:jc w:val="both"/>
        <w:rPr>
          <w:b w:val="0"/>
          <w:lang w:val="ru-RU"/>
        </w:rPr>
      </w:pPr>
      <w:r w:rsidRPr="000C5A29">
        <w:rPr>
          <w:b w:val="0"/>
          <w:lang w:val="ru-RU"/>
        </w:rPr>
        <w:t>- максимални степен искоришћености</w:t>
      </w:r>
      <w:r w:rsidRPr="000C5A29">
        <w:rPr>
          <w:b w:val="0"/>
          <w:lang w:val="ru-RU"/>
        </w:rPr>
        <w:tab/>
        <w:t>70</w:t>
      </w:r>
      <w:r w:rsidRPr="000C5A29">
        <w:rPr>
          <w:b w:val="0"/>
          <w:lang w:val="sr-Latn-CS"/>
        </w:rPr>
        <w:t xml:space="preserve"> </w:t>
      </w:r>
      <w:r w:rsidRPr="000C5A29">
        <w:rPr>
          <w:b w:val="0"/>
          <w:lang w:val="ru-RU"/>
        </w:rPr>
        <w:t>%</w:t>
      </w:r>
    </w:p>
    <w:p w:rsidR="00E93D19" w:rsidRPr="000C5A29" w:rsidRDefault="00E93D19" w:rsidP="00E93D19">
      <w:pPr>
        <w:tabs>
          <w:tab w:val="left" w:pos="720"/>
          <w:tab w:val="left" w:pos="1440"/>
          <w:tab w:val="left" w:pos="2160"/>
          <w:tab w:val="left" w:pos="2880"/>
          <w:tab w:val="left" w:pos="3600"/>
          <w:tab w:val="left" w:pos="4320"/>
          <w:tab w:val="left" w:pos="5040"/>
          <w:tab w:val="left" w:pos="5760"/>
          <w:tab w:val="left" w:pos="7842"/>
        </w:tabs>
        <w:ind w:firstLine="720"/>
        <w:jc w:val="both"/>
        <w:rPr>
          <w:b w:val="0"/>
        </w:rPr>
      </w:pPr>
      <w:r w:rsidRPr="000C5A29">
        <w:rPr>
          <w:b w:val="0"/>
          <w:lang w:val="ru-RU"/>
        </w:rPr>
        <w:t>- максимална спратност</w:t>
      </w:r>
      <w:r w:rsidRPr="000C5A29">
        <w:rPr>
          <w:b w:val="0"/>
          <w:lang w:val="ru-RU"/>
        </w:rPr>
        <w:tab/>
      </w:r>
      <w:r w:rsidRPr="000C5A29">
        <w:rPr>
          <w:b w:val="0"/>
          <w:lang w:val="ru-RU"/>
        </w:rPr>
        <w:tab/>
      </w:r>
      <w:r w:rsidRPr="000C5A29">
        <w:rPr>
          <w:b w:val="0"/>
          <w:lang w:val="ru-RU"/>
        </w:rPr>
        <w:tab/>
        <w:t>П+2+Пк</w:t>
      </w:r>
    </w:p>
    <w:p w:rsidR="00E93D19" w:rsidRPr="000C5A29" w:rsidRDefault="00E93D19" w:rsidP="00E93D19">
      <w:pPr>
        <w:ind w:firstLine="720"/>
        <w:jc w:val="both"/>
        <w:rPr>
          <w:b w:val="0"/>
          <w:lang w:val="ru-RU"/>
        </w:rPr>
      </w:pPr>
      <w:r w:rsidRPr="000C5A29">
        <w:rPr>
          <w:b w:val="0"/>
          <w:lang w:val="ru-RU"/>
        </w:rPr>
        <w:t>(у складу са планираним активностима и непосредним окружењем).</w:t>
      </w:r>
    </w:p>
    <w:p w:rsidR="00E93D19" w:rsidRPr="000C5A29" w:rsidRDefault="00E93D19" w:rsidP="00E93D19">
      <w:pPr>
        <w:jc w:val="both"/>
        <w:rPr>
          <w:b w:val="0"/>
          <w:lang w:val="ru-RU"/>
        </w:rPr>
      </w:pPr>
      <w:r w:rsidRPr="000C5A29">
        <w:rPr>
          <w:b w:val="0"/>
          <w:lang w:val="ru-RU"/>
        </w:rPr>
        <w:t>Ако се ови садржаји граде изван зона које су им намењене, тј. као комплементарни садржаји у зонама других основних намена, приликом градње се морају поштовати правила која важе у зонама основне намене, а уклапање се мора остварити на начин да са њима чине просторну и функционалну целину.</w:t>
      </w:r>
    </w:p>
    <w:p w:rsidR="00E93D19" w:rsidRPr="000C5A29" w:rsidRDefault="00E93D19" w:rsidP="00E93D19">
      <w:pPr>
        <w:widowControl w:val="0"/>
        <w:shd w:val="clear" w:color="auto" w:fill="FFFFFF"/>
        <w:tabs>
          <w:tab w:val="left" w:pos="720"/>
        </w:tabs>
        <w:autoSpaceDE w:val="0"/>
        <w:autoSpaceDN w:val="0"/>
        <w:adjustRightInd w:val="0"/>
        <w:spacing w:line="240" w:lineRule="exact"/>
        <w:ind w:right="14"/>
        <w:jc w:val="both"/>
        <w:rPr>
          <w:b w:val="0"/>
          <w:bCs/>
          <w14:shadow w14:blurRad="50800" w14:dist="38100" w14:dir="2700000" w14:sx="100000" w14:sy="100000" w14:kx="0" w14:ky="0" w14:algn="tl">
            <w14:srgbClr w14:val="000000">
              <w14:alpha w14:val="60000"/>
            </w14:srgbClr>
          </w14:shadow>
        </w:rPr>
      </w:pPr>
    </w:p>
    <w:p w:rsidR="00E93D19" w:rsidRPr="000C5A29" w:rsidRDefault="00E93D19" w:rsidP="00E93D19">
      <w:pPr>
        <w:pStyle w:val="Normal2"/>
        <w:rPr>
          <w:rFonts w:ascii="Arial" w:hAnsi="Arial" w:cs="Arial"/>
          <w:i/>
          <w:sz w:val="20"/>
          <w:szCs w:val="20"/>
          <w:lang w:val="sr-Cyrl-CS"/>
        </w:rPr>
      </w:pPr>
      <w:r w:rsidRPr="000C5A29">
        <w:rPr>
          <w:rFonts w:ascii="Arial" w:hAnsi="Arial" w:cs="Arial"/>
          <w:i/>
          <w:sz w:val="20"/>
          <w:szCs w:val="20"/>
          <w:lang w:val="sr-Cyrl-CS"/>
        </w:rPr>
        <w:t>Саобраћајна</w:t>
      </w:r>
      <w:r w:rsidRPr="000C5A29">
        <w:rPr>
          <w:rFonts w:ascii="Arial" w:hAnsi="Arial" w:cs="Arial"/>
          <w:i/>
          <w:sz w:val="20"/>
          <w:szCs w:val="20"/>
          <w:lang w:val="ru-RU"/>
        </w:rPr>
        <w:t xml:space="preserve"> инфраструктура</w:t>
      </w:r>
    </w:p>
    <w:p w:rsidR="00E93D19" w:rsidRPr="000C5A29" w:rsidRDefault="00E93D19" w:rsidP="00E93D19">
      <w:pPr>
        <w:jc w:val="both"/>
        <w:rPr>
          <w:b w:val="0"/>
          <w:lang w:val="ru-RU"/>
        </w:rPr>
      </w:pPr>
      <w:r w:rsidRPr="000C5A29">
        <w:rPr>
          <w:b w:val="0"/>
          <w:lang w:val="ru-RU"/>
        </w:rPr>
        <w:t>Начин обезбеђивања приступа парцели и простора за паркирање возила</w:t>
      </w:r>
    </w:p>
    <w:p w:rsidR="00E93D19" w:rsidRPr="000C5A29" w:rsidRDefault="00E93D19" w:rsidP="00E93D19">
      <w:pPr>
        <w:pStyle w:val="Normal2"/>
        <w:rPr>
          <w:rFonts w:ascii="Arial" w:hAnsi="Arial" w:cs="Arial"/>
          <w:i/>
          <w:sz w:val="20"/>
          <w:szCs w:val="20"/>
          <w:lang w:val="sr-Cyrl-CS"/>
        </w:rPr>
      </w:pPr>
    </w:p>
    <w:p w:rsidR="00E93D19" w:rsidRPr="000C5A29" w:rsidRDefault="00E93D19" w:rsidP="00E93D19">
      <w:pPr>
        <w:pStyle w:val="Normal2"/>
        <w:rPr>
          <w:rFonts w:ascii="Arial" w:hAnsi="Arial" w:cs="Arial"/>
          <w:i/>
          <w:sz w:val="20"/>
          <w:szCs w:val="20"/>
          <w:lang w:val="sr-Cyrl-CS"/>
        </w:rPr>
      </w:pPr>
      <w:r w:rsidRPr="000C5A29">
        <w:rPr>
          <w:rFonts w:ascii="Arial" w:hAnsi="Arial" w:cs="Arial"/>
          <w:i/>
          <w:sz w:val="20"/>
          <w:szCs w:val="20"/>
          <w:lang w:val="sr-Latn-CS" w:eastAsia="sr-Latn-CS"/>
        </w:rPr>
        <w:t xml:space="preserve">• </w:t>
      </w:r>
      <w:r w:rsidRPr="000C5A29">
        <w:rPr>
          <w:rFonts w:ascii="Arial" w:hAnsi="Arial" w:cs="Arial"/>
          <w:i/>
          <w:sz w:val="20"/>
          <w:szCs w:val="20"/>
          <w:lang w:val="sr-Cyrl-CS"/>
        </w:rPr>
        <w:t>Прикључак-ци прилазног пута на јавни пут могу се градити уз сагласност управљача јавног пута.</w:t>
      </w:r>
    </w:p>
    <w:p w:rsidR="00E93D19" w:rsidRPr="000C5A29" w:rsidRDefault="00E93D19" w:rsidP="00E93D19">
      <w:pPr>
        <w:autoSpaceDE w:val="0"/>
        <w:autoSpaceDN w:val="0"/>
        <w:adjustRightInd w:val="0"/>
        <w:jc w:val="both"/>
        <w:rPr>
          <w:b w:val="0"/>
          <w:lang w:eastAsia="sr-Latn-CS"/>
        </w:rPr>
      </w:pPr>
      <w:r w:rsidRPr="000C5A29">
        <w:rPr>
          <w:b w:val="0"/>
          <w:lang w:val="sr-Latn-CS" w:eastAsia="sr-Latn-CS"/>
        </w:rPr>
        <w:t>• Минимална ширина колск</w:t>
      </w:r>
      <w:r w:rsidRPr="000C5A29">
        <w:rPr>
          <w:b w:val="0"/>
          <w:lang w:eastAsia="sr-Latn-CS"/>
        </w:rPr>
        <w:t>их - саобраћајних</w:t>
      </w:r>
      <w:r w:rsidRPr="000C5A29">
        <w:rPr>
          <w:b w:val="0"/>
          <w:lang w:val="sr-Latn-CS" w:eastAsia="sr-Latn-CS"/>
        </w:rPr>
        <w:t xml:space="preserve"> при</w:t>
      </w:r>
      <w:r w:rsidRPr="000C5A29">
        <w:rPr>
          <w:b w:val="0"/>
          <w:lang w:eastAsia="sr-Latn-CS"/>
        </w:rPr>
        <w:t>ступа</w:t>
      </w:r>
      <w:r w:rsidRPr="000C5A29">
        <w:rPr>
          <w:b w:val="0"/>
          <w:lang w:val="sr-Latn-CS" w:eastAsia="sr-Latn-CS"/>
        </w:rPr>
        <w:t xml:space="preserve"> и саобраћајнице је </w:t>
      </w:r>
      <w:r w:rsidRPr="000C5A29">
        <w:rPr>
          <w:b w:val="0"/>
          <w:lang w:eastAsia="sr-Latn-CS"/>
        </w:rPr>
        <w:t>3</w:t>
      </w:r>
      <w:r w:rsidRPr="000C5A29">
        <w:rPr>
          <w:b w:val="0"/>
          <w:lang w:val="sr-Latn-CS" w:eastAsia="sr-Latn-CS"/>
        </w:rPr>
        <w:t>,</w:t>
      </w:r>
      <w:r w:rsidRPr="000C5A29">
        <w:rPr>
          <w:b w:val="0"/>
          <w:lang w:eastAsia="sr-Latn-CS"/>
        </w:rPr>
        <w:t>0</w:t>
      </w:r>
      <w:r w:rsidRPr="000C5A29">
        <w:rPr>
          <w:b w:val="0"/>
          <w:lang w:val="sr-Latn-CS" w:eastAsia="sr-Latn-CS"/>
        </w:rPr>
        <w:t xml:space="preserve"> m </w:t>
      </w:r>
      <w:r w:rsidRPr="000C5A29">
        <w:rPr>
          <w:b w:val="0"/>
          <w:lang w:eastAsia="sr-Latn-CS"/>
        </w:rPr>
        <w:t>(за породичне објекте) тј. 5</w:t>
      </w:r>
      <w:proofErr w:type="gramStart"/>
      <w:r w:rsidRPr="000C5A29">
        <w:rPr>
          <w:b w:val="0"/>
          <w:lang w:eastAsia="sr-Latn-CS"/>
        </w:rPr>
        <w:t>,0</w:t>
      </w:r>
      <w:proofErr w:type="gramEnd"/>
      <w:r w:rsidRPr="000C5A29">
        <w:rPr>
          <w:b w:val="0"/>
          <w:lang w:val="sr-Latn-CS" w:eastAsia="sr-Latn-CS"/>
        </w:rPr>
        <w:t xml:space="preserve"> </w:t>
      </w:r>
      <w:r w:rsidRPr="000C5A29">
        <w:rPr>
          <w:b w:val="0"/>
          <w:lang w:eastAsia="sr-Latn-CS"/>
        </w:rPr>
        <w:t>-</w:t>
      </w:r>
      <w:r w:rsidRPr="000C5A29">
        <w:rPr>
          <w:b w:val="0"/>
          <w:lang w:val="sr-Latn-CS" w:eastAsia="sr-Latn-CS"/>
        </w:rPr>
        <w:t xml:space="preserve"> </w:t>
      </w:r>
      <w:r w:rsidRPr="000C5A29">
        <w:rPr>
          <w:b w:val="0"/>
          <w:lang w:eastAsia="sr-Latn-CS"/>
        </w:rPr>
        <w:t>6,0</w:t>
      </w:r>
      <w:r w:rsidRPr="000C5A29">
        <w:rPr>
          <w:b w:val="0"/>
          <w:lang w:val="sr-Latn-CS" w:eastAsia="sr-Latn-CS"/>
        </w:rPr>
        <w:t xml:space="preserve"> m</w:t>
      </w:r>
      <w:r w:rsidRPr="000C5A29">
        <w:rPr>
          <w:b w:val="0"/>
          <w:lang w:eastAsia="sr-Latn-CS"/>
        </w:rPr>
        <w:t xml:space="preserve"> (за вишепородичне и пословне објекте) </w:t>
      </w:r>
      <w:r w:rsidRPr="000C5A29">
        <w:rPr>
          <w:b w:val="0"/>
          <w:lang w:val="sr-Latn-CS" w:eastAsia="sr-Latn-CS"/>
        </w:rPr>
        <w:t>са унутрашњим</w:t>
      </w:r>
      <w:r w:rsidRPr="000C5A29">
        <w:rPr>
          <w:b w:val="0"/>
          <w:lang w:eastAsia="sr-Latn-CS"/>
        </w:rPr>
        <w:t xml:space="preserve"> </w:t>
      </w:r>
      <w:r w:rsidRPr="000C5A29">
        <w:rPr>
          <w:b w:val="0"/>
          <w:lang w:val="sr-Latn-CS" w:eastAsia="sr-Latn-CS"/>
        </w:rPr>
        <w:t>радијусом кривине од мин. R</w:t>
      </w:r>
      <w:r w:rsidRPr="000C5A29">
        <w:rPr>
          <w:b w:val="0"/>
          <w:lang w:eastAsia="sr-Latn-CS"/>
        </w:rPr>
        <w:t xml:space="preserve"> </w:t>
      </w:r>
      <w:r w:rsidRPr="000C5A29">
        <w:rPr>
          <w:b w:val="0"/>
          <w:lang w:val="sr-Latn-CS" w:eastAsia="sr-Latn-CS"/>
        </w:rPr>
        <w:t>=</w:t>
      </w:r>
      <w:r w:rsidRPr="000C5A29">
        <w:rPr>
          <w:b w:val="0"/>
          <w:lang w:eastAsia="sr-Latn-CS"/>
        </w:rPr>
        <w:t xml:space="preserve"> </w:t>
      </w:r>
      <w:r w:rsidRPr="000C5A29">
        <w:rPr>
          <w:b w:val="0"/>
          <w:lang w:val="sr-Latn-CS" w:eastAsia="sr-Latn-CS"/>
        </w:rPr>
        <w:t xml:space="preserve">5,0 m </w:t>
      </w:r>
      <w:r w:rsidRPr="000C5A29">
        <w:rPr>
          <w:b w:val="0"/>
          <w:lang w:eastAsia="sr-Latn-CS"/>
        </w:rPr>
        <w:t xml:space="preserve">(изузетно мање за породичне објекте и где то просторне могућности налажу) </w:t>
      </w:r>
      <w:r w:rsidRPr="000C5A29">
        <w:rPr>
          <w:b w:val="0"/>
          <w:lang w:val="sr-Latn-CS" w:eastAsia="sr-Latn-CS"/>
        </w:rPr>
        <w:t>или 7,</w:t>
      </w:r>
      <w:r w:rsidRPr="000C5A29">
        <w:rPr>
          <w:b w:val="0"/>
          <w:lang w:eastAsia="sr-Latn-CS"/>
        </w:rPr>
        <w:t>5</w:t>
      </w:r>
      <w:r w:rsidRPr="000C5A29">
        <w:rPr>
          <w:b w:val="0"/>
          <w:lang w:val="sr-Latn-CS" w:eastAsia="sr-Latn-CS"/>
        </w:rPr>
        <w:t xml:space="preserve"> m тамо где је неопходна проходност</w:t>
      </w:r>
      <w:r w:rsidRPr="000C5A29">
        <w:rPr>
          <w:b w:val="0"/>
          <w:lang w:eastAsia="sr-Latn-CS"/>
        </w:rPr>
        <w:t xml:space="preserve"> з</w:t>
      </w:r>
      <w:r w:rsidRPr="000C5A29">
        <w:rPr>
          <w:b w:val="0"/>
          <w:lang w:val="sr-Latn-CS" w:eastAsia="sr-Latn-CS"/>
        </w:rPr>
        <w:t>бог</w:t>
      </w:r>
      <w:r w:rsidRPr="000C5A29">
        <w:rPr>
          <w:b w:val="0"/>
          <w:lang w:eastAsia="sr-Latn-CS"/>
        </w:rPr>
        <w:t xml:space="preserve"> п</w:t>
      </w:r>
      <w:r w:rsidRPr="000C5A29">
        <w:rPr>
          <w:b w:val="0"/>
          <w:lang w:val="sr-Latn-CS" w:eastAsia="sr-Latn-CS"/>
        </w:rPr>
        <w:t>ротивпожарних услова.</w:t>
      </w:r>
    </w:p>
    <w:p w:rsidR="00E93D19" w:rsidRPr="000C5A29" w:rsidRDefault="00E93D19" w:rsidP="00E93D19">
      <w:pPr>
        <w:autoSpaceDE w:val="0"/>
        <w:autoSpaceDN w:val="0"/>
        <w:adjustRightInd w:val="0"/>
        <w:jc w:val="both"/>
        <w:rPr>
          <w:b w:val="0"/>
          <w:lang w:val="sr-Latn-CS" w:eastAsia="sr-Latn-CS"/>
        </w:rPr>
      </w:pPr>
      <w:r w:rsidRPr="000C5A29">
        <w:rPr>
          <w:b w:val="0"/>
          <w:lang w:val="sr-Latn-CS" w:eastAsia="sr-Latn-CS"/>
        </w:rPr>
        <w:t>• У оквиру комплекса обезбедити простор за паркирање возила за сопствене</w:t>
      </w:r>
      <w:r w:rsidRPr="000C5A29">
        <w:rPr>
          <w:b w:val="0"/>
          <w:lang w:eastAsia="sr-Latn-CS"/>
        </w:rPr>
        <w:t xml:space="preserve"> </w:t>
      </w:r>
      <w:r w:rsidRPr="000C5A29">
        <w:rPr>
          <w:b w:val="0"/>
          <w:lang w:val="sr-Latn-CS" w:eastAsia="sr-Latn-CS"/>
        </w:rPr>
        <w:t>потребе уз обезбеђивање простора за путничка возила 5,0 х 2,5 m. Обезбедити</w:t>
      </w:r>
      <w:r w:rsidRPr="000C5A29">
        <w:rPr>
          <w:b w:val="0"/>
          <w:lang w:eastAsia="sr-Latn-CS"/>
        </w:rPr>
        <w:t xml:space="preserve"> </w:t>
      </w:r>
      <w:r w:rsidRPr="000C5A29">
        <w:rPr>
          <w:b w:val="0"/>
          <w:lang w:val="sr-Latn-CS" w:eastAsia="sr-Latn-CS"/>
        </w:rPr>
        <w:t>паркинг места</w:t>
      </w:r>
      <w:r w:rsidRPr="000C5A29">
        <w:rPr>
          <w:b w:val="0"/>
          <w:lang w:eastAsia="sr-Latn-CS"/>
        </w:rPr>
        <w:t xml:space="preserve"> </w:t>
      </w:r>
      <w:r w:rsidRPr="000C5A29">
        <w:rPr>
          <w:b w:val="0"/>
          <w:lang w:val="sr-Latn-CS" w:eastAsia="sr-Latn-CS"/>
        </w:rPr>
        <w:t>(минимално) по систему једно паркинг (гаражно) место на 70 m2</w:t>
      </w:r>
      <w:r w:rsidRPr="000C5A29">
        <w:rPr>
          <w:b w:val="0"/>
          <w:lang w:eastAsia="sr-Latn-CS"/>
        </w:rPr>
        <w:t xml:space="preserve"> </w:t>
      </w:r>
      <w:r w:rsidRPr="000C5A29">
        <w:rPr>
          <w:b w:val="0"/>
          <w:lang w:val="sr-Latn-CS" w:eastAsia="sr-Latn-CS"/>
        </w:rPr>
        <w:t>корисне површине</w:t>
      </w:r>
      <w:r w:rsidRPr="000C5A29">
        <w:rPr>
          <w:b w:val="0"/>
          <w:lang w:val="ru-RU"/>
        </w:rPr>
        <w:t xml:space="preserve"> пословног простора</w:t>
      </w:r>
      <w:r w:rsidRPr="000C5A29">
        <w:rPr>
          <w:b w:val="0"/>
          <w:lang w:val="sr-Latn-CS" w:eastAsia="sr-Latn-CS"/>
        </w:rPr>
        <w:t>, с тим да најмање половина возила буде смештена у гаражи.</w:t>
      </w:r>
    </w:p>
    <w:p w:rsidR="00E93D19" w:rsidRPr="000C5A29" w:rsidRDefault="00E93D19" w:rsidP="00E93D19">
      <w:pPr>
        <w:autoSpaceDE w:val="0"/>
        <w:autoSpaceDN w:val="0"/>
        <w:adjustRightInd w:val="0"/>
        <w:jc w:val="both"/>
        <w:rPr>
          <w:b w:val="0"/>
          <w:lang w:val="sr-Latn-CS" w:eastAsia="sr-Latn-CS"/>
        </w:rPr>
      </w:pPr>
      <w:r w:rsidRPr="000C5A29">
        <w:rPr>
          <w:b w:val="0"/>
          <w:lang w:val="sr-Latn-CS" w:eastAsia="sr-Latn-CS"/>
        </w:rPr>
        <w:t>• За сваку парцелу обезбедити пешачки прилаз у ширини од минимално 1,5 m.</w:t>
      </w:r>
    </w:p>
    <w:p w:rsidR="00E93D19" w:rsidRPr="000C5A29" w:rsidRDefault="00E93D19" w:rsidP="00E93D19">
      <w:pPr>
        <w:pStyle w:val="BodyText"/>
        <w:rPr>
          <w:b w:val="0"/>
          <w:lang w:val="ru-RU"/>
        </w:rPr>
      </w:pPr>
      <w:r w:rsidRPr="000C5A29">
        <w:rPr>
          <w:b w:val="0"/>
          <w:lang w:val="sr-Latn-CS" w:eastAsia="sr-Latn-CS"/>
        </w:rPr>
        <w:t xml:space="preserve">• </w:t>
      </w:r>
      <w:r w:rsidRPr="000C5A29">
        <w:rPr>
          <w:b w:val="0"/>
          <w:lang w:val="ru-RU"/>
        </w:rPr>
        <w:t>За паркирање возила за сопствене потребе, власници породичних стамбених објеката свих врста обезбеђују простор на сопственој грађевинској парцели, изван површине јавног пута, и то по правилу једно паркинг или гаражно место на један стан.</w:t>
      </w:r>
    </w:p>
    <w:p w:rsidR="00304441" w:rsidRPr="000C5A29" w:rsidRDefault="00E93D19" w:rsidP="00E93D19">
      <w:pPr>
        <w:pStyle w:val="BodyText"/>
        <w:rPr>
          <w:b w:val="0"/>
        </w:rPr>
      </w:pPr>
      <w:r w:rsidRPr="000C5A29">
        <w:rPr>
          <w:b w:val="0"/>
          <w:lang w:val="sr-Latn-CS" w:eastAsia="sr-Latn-CS"/>
        </w:rPr>
        <w:t xml:space="preserve">• </w:t>
      </w:r>
      <w:r w:rsidRPr="000C5A29">
        <w:rPr>
          <w:b w:val="0"/>
          <w:lang w:val="ru-RU"/>
        </w:rPr>
        <w:t>За паркирање возила за сопствене потребе власници вишепородичних стамбених објеката, свих врста изградње, морају обезбедити на сопственој грађевинској парцели, изван површине јавног пута и то по правилу једно паркинг или га</w:t>
      </w:r>
      <w:r w:rsidR="00304441" w:rsidRPr="000C5A29">
        <w:rPr>
          <w:b w:val="0"/>
          <w:lang w:val="ru-RU"/>
        </w:rPr>
        <w:t>ражно место на један стан.</w:t>
      </w:r>
    </w:p>
    <w:p w:rsidR="00E93D19" w:rsidRPr="000C5A29" w:rsidRDefault="00E93D19" w:rsidP="00E93D19">
      <w:pPr>
        <w:pStyle w:val="BodyText"/>
        <w:rPr>
          <w:b w:val="0"/>
          <w:lang w:val="ru-RU"/>
        </w:rPr>
      </w:pPr>
      <w:r w:rsidRPr="000C5A29">
        <w:rPr>
          <w:b w:val="0"/>
          <w:lang w:val="sr-Latn-CS" w:eastAsia="sr-Latn-CS"/>
        </w:rPr>
        <w:t xml:space="preserve">• </w:t>
      </w:r>
      <w:r w:rsidRPr="000C5A29">
        <w:rPr>
          <w:b w:val="0"/>
          <w:lang w:val="ru-RU"/>
        </w:rPr>
        <w:t>Гараже вишепородичних стамбених објеката планирају се испод објекта у габариту, подземно и изван габарита објекта и надземно на грађевинској парцели.</w:t>
      </w:r>
    </w:p>
    <w:p w:rsidR="00304441" w:rsidRPr="000C5A29" w:rsidRDefault="00E93D19" w:rsidP="00E93D19">
      <w:pPr>
        <w:pStyle w:val="BodyText"/>
        <w:rPr>
          <w:b w:val="0"/>
        </w:rPr>
      </w:pPr>
      <w:r w:rsidRPr="000C5A29">
        <w:rPr>
          <w:b w:val="0"/>
          <w:lang w:val="sr-Latn-CS" w:eastAsia="sr-Latn-CS"/>
        </w:rPr>
        <w:t xml:space="preserve">• </w:t>
      </w:r>
      <w:r w:rsidRPr="000C5A29">
        <w:rPr>
          <w:b w:val="0"/>
          <w:lang w:val="ru-RU"/>
        </w:rPr>
        <w:t>За пословне објекте и пословне просторе, сопственик мора обезбедити потребан број паркинг места на сопственој грађевинској парцели у складу са прописима за одређену намену.</w:t>
      </w:r>
    </w:p>
    <w:p w:rsidR="00E93D19" w:rsidRPr="000C5A29" w:rsidRDefault="00E93D19" w:rsidP="00E93D19">
      <w:pPr>
        <w:pStyle w:val="BodyText"/>
        <w:rPr>
          <w:b w:val="0"/>
        </w:rPr>
      </w:pPr>
      <w:r w:rsidRPr="000C5A29">
        <w:rPr>
          <w:b w:val="0"/>
          <w:lang w:val="sr-Latn-CS" w:eastAsia="sr-Latn-CS"/>
        </w:rPr>
        <w:t xml:space="preserve">• </w:t>
      </w:r>
      <w:r w:rsidRPr="000C5A29">
        <w:rPr>
          <w:b w:val="0"/>
          <w:lang w:val="ru-RU"/>
        </w:rPr>
        <w:t>Површина гаража вишепородичних стамбених објеката које се планирају надземно на грађевинској парцели урачунавају се при утврђивању коефицијента изграђености, односно иско</w:t>
      </w:r>
      <w:r w:rsidR="00304441" w:rsidRPr="000C5A29">
        <w:rPr>
          <w:b w:val="0"/>
          <w:lang w:val="ru-RU"/>
        </w:rPr>
        <w:t>ришћености грађевинске парцеле.</w:t>
      </w:r>
    </w:p>
    <w:p w:rsidR="00304441" w:rsidRPr="000C5A29" w:rsidRDefault="00304441" w:rsidP="00E93D19">
      <w:pPr>
        <w:pStyle w:val="BodyText"/>
        <w:rPr>
          <w:b w:val="0"/>
        </w:rPr>
      </w:pPr>
    </w:p>
    <w:p w:rsidR="00E93D19" w:rsidRPr="000C5A29" w:rsidRDefault="00E93D19" w:rsidP="00E93D19">
      <w:pPr>
        <w:pStyle w:val="Normal2"/>
        <w:rPr>
          <w:rFonts w:ascii="Arial" w:hAnsi="Arial" w:cs="Arial"/>
          <w:i/>
          <w:sz w:val="20"/>
          <w:szCs w:val="20"/>
          <w:lang w:val="ru-RU"/>
        </w:rPr>
      </w:pPr>
      <w:r w:rsidRPr="000C5A29">
        <w:rPr>
          <w:rFonts w:ascii="Arial" w:hAnsi="Arial" w:cs="Arial"/>
          <w:i/>
          <w:sz w:val="20"/>
          <w:szCs w:val="20"/>
          <w:lang w:val="sr-Cyrl-CS"/>
        </w:rPr>
        <w:t xml:space="preserve">Водопривредна </w:t>
      </w:r>
      <w:r w:rsidRPr="000C5A29">
        <w:rPr>
          <w:rFonts w:ascii="Arial" w:hAnsi="Arial" w:cs="Arial"/>
          <w:i/>
          <w:sz w:val="20"/>
          <w:szCs w:val="20"/>
          <w:lang w:val="ru-RU"/>
        </w:rPr>
        <w:t>инфраструктура</w:t>
      </w:r>
    </w:p>
    <w:p w:rsidR="00E93D19" w:rsidRPr="000C5A29" w:rsidRDefault="00E93D19" w:rsidP="00E93D19">
      <w:pPr>
        <w:autoSpaceDE w:val="0"/>
        <w:autoSpaceDN w:val="0"/>
        <w:adjustRightInd w:val="0"/>
        <w:jc w:val="both"/>
        <w:rPr>
          <w:b w:val="0"/>
          <w:lang w:val="sr-Latn-CS" w:eastAsia="sr-Latn-CS"/>
        </w:rPr>
      </w:pPr>
      <w:r w:rsidRPr="000C5A29">
        <w:rPr>
          <w:b w:val="0"/>
          <w:lang w:val="sr-Latn-CS" w:eastAsia="sr-Latn-CS"/>
        </w:rPr>
        <w:t>Прикључак објеката у комплексу на насељску водоводну мрежу извести преко</w:t>
      </w:r>
      <w:r w:rsidRPr="000C5A29">
        <w:rPr>
          <w:b w:val="0"/>
          <w:lang w:eastAsia="sr-Latn-CS"/>
        </w:rPr>
        <w:t xml:space="preserve"> </w:t>
      </w:r>
      <w:r w:rsidRPr="000C5A29">
        <w:rPr>
          <w:b w:val="0"/>
          <w:lang w:val="sr-Latn-CS" w:eastAsia="sr-Latn-CS"/>
        </w:rPr>
        <w:t>водомера који се поставља на парцели корисника, на мин. 1,0m иза регулационе</w:t>
      </w:r>
      <w:r w:rsidRPr="000C5A29">
        <w:rPr>
          <w:b w:val="0"/>
          <w:lang w:eastAsia="sr-Latn-CS"/>
        </w:rPr>
        <w:t xml:space="preserve"> </w:t>
      </w:r>
      <w:r w:rsidRPr="000C5A29">
        <w:rPr>
          <w:b w:val="0"/>
          <w:lang w:val="sr-Latn-CS" w:eastAsia="sr-Latn-CS"/>
        </w:rPr>
        <w:t>линије.</w:t>
      </w:r>
    </w:p>
    <w:p w:rsidR="00E93D19" w:rsidRPr="000C5A29" w:rsidRDefault="00E93D19" w:rsidP="00E93D19">
      <w:pPr>
        <w:autoSpaceDE w:val="0"/>
        <w:autoSpaceDN w:val="0"/>
        <w:adjustRightInd w:val="0"/>
        <w:jc w:val="both"/>
        <w:rPr>
          <w:b w:val="0"/>
          <w:lang w:val="sr-Latn-CS" w:eastAsia="sr-Latn-CS"/>
        </w:rPr>
      </w:pPr>
      <w:r w:rsidRPr="000C5A29">
        <w:rPr>
          <w:b w:val="0"/>
          <w:lang w:val="sr-Latn-CS" w:eastAsia="sr-Latn-CS"/>
        </w:rPr>
        <w:t>• Одводњу условно чистих атмосферских вода решавати у оквиру парцеле,</w:t>
      </w:r>
      <w:r w:rsidRPr="000C5A29">
        <w:rPr>
          <w:b w:val="0"/>
          <w:lang w:eastAsia="sr-Latn-CS"/>
        </w:rPr>
        <w:t xml:space="preserve"> </w:t>
      </w:r>
      <w:r w:rsidRPr="000C5A29">
        <w:rPr>
          <w:b w:val="0"/>
          <w:lang w:val="sr-Latn-CS" w:eastAsia="sr-Latn-CS"/>
        </w:rPr>
        <w:t>риголама или нивелацијом према зеланим површинама или уличним каналима.</w:t>
      </w:r>
    </w:p>
    <w:p w:rsidR="00E93D19" w:rsidRPr="000C5A29" w:rsidRDefault="00E93D19" w:rsidP="00E93D19">
      <w:pPr>
        <w:autoSpaceDE w:val="0"/>
        <w:autoSpaceDN w:val="0"/>
        <w:adjustRightInd w:val="0"/>
        <w:jc w:val="both"/>
        <w:rPr>
          <w:b w:val="0"/>
          <w:lang w:val="sr-Latn-CS" w:eastAsia="sr-Latn-CS"/>
        </w:rPr>
      </w:pPr>
      <w:r w:rsidRPr="000C5A29">
        <w:rPr>
          <w:b w:val="0"/>
          <w:lang w:val="sr-Latn-CS" w:eastAsia="sr-Latn-CS"/>
        </w:rPr>
        <w:lastRenderedPageBreak/>
        <w:t>• Одвођење отпадних фекалних вода решити затвореним канализационим системом</w:t>
      </w:r>
      <w:r w:rsidRPr="000C5A29">
        <w:rPr>
          <w:b w:val="0"/>
          <w:lang w:eastAsia="sr-Latn-CS"/>
        </w:rPr>
        <w:t xml:space="preserve"> </w:t>
      </w:r>
      <w:r w:rsidRPr="000C5A29">
        <w:rPr>
          <w:b w:val="0"/>
          <w:lang w:val="sr-Latn-CS" w:eastAsia="sr-Latn-CS"/>
        </w:rPr>
        <w:t>у оквиру парцеле, а прикључак на насељску канализациону мрежу извести по</w:t>
      </w:r>
      <w:r w:rsidRPr="000C5A29">
        <w:rPr>
          <w:b w:val="0"/>
          <w:lang w:eastAsia="sr-Latn-CS"/>
        </w:rPr>
        <w:t xml:space="preserve"> </w:t>
      </w:r>
      <w:r w:rsidRPr="000C5A29">
        <w:rPr>
          <w:b w:val="0"/>
          <w:lang w:val="sr-Latn-CS" w:eastAsia="sr-Latn-CS"/>
        </w:rPr>
        <w:t>условима надлежног комуналног предузећа (када се за то стекну услови).</w:t>
      </w:r>
    </w:p>
    <w:p w:rsidR="00E93D19" w:rsidRPr="000C5A29" w:rsidRDefault="00E93D19" w:rsidP="00E93D19">
      <w:pPr>
        <w:widowControl w:val="0"/>
        <w:shd w:val="clear" w:color="auto" w:fill="FFFFFF"/>
        <w:tabs>
          <w:tab w:val="left" w:pos="720"/>
        </w:tabs>
        <w:autoSpaceDE w:val="0"/>
        <w:autoSpaceDN w:val="0"/>
        <w:adjustRightInd w:val="0"/>
        <w:spacing w:line="240" w:lineRule="exact"/>
        <w:ind w:right="14"/>
        <w:jc w:val="both"/>
        <w:rPr>
          <w:b w:val="0"/>
          <w:bCs/>
          <w14:shadow w14:blurRad="50800" w14:dist="38100" w14:dir="2700000" w14:sx="100000" w14:sy="100000" w14:kx="0" w14:ky="0" w14:algn="tl">
            <w14:srgbClr w14:val="000000">
              <w14:alpha w14:val="60000"/>
            </w14:srgbClr>
          </w14:shadow>
        </w:rPr>
      </w:pPr>
    </w:p>
    <w:p w:rsidR="00E93D19" w:rsidRPr="000C5A29" w:rsidRDefault="00E93D19" w:rsidP="00E93D19">
      <w:pPr>
        <w:pStyle w:val="Normal2"/>
        <w:rPr>
          <w:rFonts w:ascii="Arial" w:hAnsi="Arial" w:cs="Arial"/>
          <w:i/>
          <w:sz w:val="20"/>
          <w:szCs w:val="20"/>
          <w:lang w:val="ru-RU"/>
        </w:rPr>
      </w:pPr>
      <w:r w:rsidRPr="000C5A29">
        <w:rPr>
          <w:rFonts w:ascii="Arial" w:hAnsi="Arial" w:cs="Arial"/>
          <w:i/>
          <w:sz w:val="20"/>
          <w:szCs w:val="20"/>
          <w:lang w:val="ru-RU"/>
        </w:rPr>
        <w:t>Електронергетска инфраструктура</w:t>
      </w:r>
    </w:p>
    <w:p w:rsidR="00E93D19" w:rsidRPr="000C5A29" w:rsidRDefault="00E93D19" w:rsidP="00E93D19">
      <w:pPr>
        <w:pStyle w:val="Normal2"/>
        <w:rPr>
          <w:rFonts w:ascii="Arial" w:hAnsi="Arial" w:cs="Arial"/>
          <w:i/>
          <w:sz w:val="20"/>
          <w:szCs w:val="20"/>
        </w:rPr>
      </w:pPr>
      <w:r w:rsidRPr="000C5A29">
        <w:rPr>
          <w:rFonts w:ascii="Arial" w:hAnsi="Arial" w:cs="Arial"/>
          <w:i/>
          <w:sz w:val="20"/>
          <w:szCs w:val="20"/>
          <w:lang w:val="ru-RU"/>
        </w:rPr>
        <w:t xml:space="preserve">У насељеним местима уколико се предвиђају нове радне </w:t>
      </w:r>
      <w:r w:rsidR="00304441" w:rsidRPr="000C5A29">
        <w:rPr>
          <w:rFonts w:ascii="Arial" w:hAnsi="Arial" w:cs="Arial"/>
          <w:i/>
          <w:sz w:val="20"/>
          <w:szCs w:val="20"/>
          <w:lang w:val="ru-RU"/>
        </w:rPr>
        <w:t>зоне планирати:</w:t>
      </w:r>
    </w:p>
    <w:p w:rsidR="00E93D19" w:rsidRPr="000C5A29" w:rsidRDefault="00E93D19" w:rsidP="00E93D19">
      <w:pPr>
        <w:pStyle w:val="Normal2"/>
        <w:rPr>
          <w:rFonts w:ascii="Arial" w:hAnsi="Arial" w:cs="Arial"/>
          <w:i/>
          <w:sz w:val="20"/>
          <w:szCs w:val="20"/>
          <w:lang w:val="ru-RU"/>
        </w:rPr>
      </w:pPr>
    </w:p>
    <w:p w:rsidR="00E93D19" w:rsidRPr="000C5A29" w:rsidRDefault="00304441" w:rsidP="00E93D19">
      <w:pPr>
        <w:pStyle w:val="Normal2"/>
        <w:rPr>
          <w:rFonts w:ascii="Arial" w:hAnsi="Arial" w:cs="Arial"/>
          <w:i/>
          <w:sz w:val="20"/>
          <w:szCs w:val="20"/>
          <w:lang w:val="ru-RU"/>
        </w:rPr>
      </w:pPr>
      <w:r w:rsidRPr="000C5A29">
        <w:rPr>
          <w:rFonts w:ascii="Arial" w:hAnsi="Arial" w:cs="Arial"/>
          <w:i/>
          <w:sz w:val="20"/>
          <w:szCs w:val="20"/>
          <w:lang w:val="ru-RU"/>
        </w:rPr>
        <w:t>1</w:t>
      </w:r>
      <w:r w:rsidR="00E93D19" w:rsidRPr="000C5A29">
        <w:rPr>
          <w:rFonts w:ascii="Arial" w:hAnsi="Arial" w:cs="Arial"/>
          <w:i/>
          <w:sz w:val="20"/>
          <w:szCs w:val="20"/>
          <w:lang w:val="ru-RU"/>
        </w:rPr>
        <w:t>. Коридоре за средњенапонску и нисконапонску мрежу.Кабловску мрежу предвидети дужином целе улице, траса са обе стране улице, на растојању од 50</w:t>
      </w:r>
      <w:r w:rsidR="00E93D19" w:rsidRPr="000C5A29">
        <w:rPr>
          <w:rFonts w:ascii="Arial" w:hAnsi="Arial" w:cs="Arial"/>
          <w:i/>
          <w:sz w:val="20"/>
          <w:szCs w:val="20"/>
        </w:rPr>
        <w:t>cm</w:t>
      </w:r>
      <w:r w:rsidR="00E93D19" w:rsidRPr="000C5A29">
        <w:rPr>
          <w:rFonts w:ascii="Arial" w:hAnsi="Arial" w:cs="Arial"/>
          <w:i/>
          <w:sz w:val="20"/>
          <w:szCs w:val="20"/>
          <w:lang w:val="ru-RU"/>
        </w:rPr>
        <w:t xml:space="preserve"> од регулационе линије, са ширином кабловског канала на мањим од 50</w:t>
      </w:r>
      <w:r w:rsidR="00E93D19" w:rsidRPr="000C5A29">
        <w:rPr>
          <w:rFonts w:ascii="Arial" w:hAnsi="Arial" w:cs="Arial"/>
          <w:i/>
          <w:sz w:val="20"/>
          <w:szCs w:val="20"/>
        </w:rPr>
        <w:t>cm</w:t>
      </w:r>
      <w:r w:rsidR="00E93D19" w:rsidRPr="000C5A29">
        <w:rPr>
          <w:rFonts w:ascii="Arial" w:hAnsi="Arial" w:cs="Arial"/>
          <w:i/>
          <w:sz w:val="20"/>
          <w:szCs w:val="20"/>
          <w:lang w:val="ru-RU"/>
        </w:rPr>
        <w:t>. У зонама раскрсница предвидети спајања коридора у свим правцима;</w:t>
      </w:r>
    </w:p>
    <w:p w:rsidR="00E93D19" w:rsidRPr="000C5A29" w:rsidRDefault="00E93D19" w:rsidP="00E93D19">
      <w:pPr>
        <w:pStyle w:val="Normal2"/>
        <w:rPr>
          <w:rFonts w:ascii="Arial" w:hAnsi="Arial" w:cs="Arial"/>
          <w:i/>
          <w:sz w:val="20"/>
          <w:szCs w:val="20"/>
          <w:lang w:val="ru-RU"/>
        </w:rPr>
      </w:pPr>
      <w:r w:rsidRPr="000C5A29">
        <w:rPr>
          <w:rFonts w:ascii="Arial" w:hAnsi="Arial" w:cs="Arial"/>
          <w:i/>
          <w:sz w:val="20"/>
          <w:szCs w:val="20"/>
          <w:lang w:val="ru-RU"/>
        </w:rPr>
        <w:t>2. Напајање јавног осветљења кабловима РРОО-А 4 Х 35</w:t>
      </w:r>
      <w:r w:rsidRPr="000C5A29">
        <w:rPr>
          <w:rFonts w:ascii="Arial" w:hAnsi="Arial" w:cs="Arial"/>
          <w:i/>
          <w:sz w:val="20"/>
          <w:szCs w:val="20"/>
        </w:rPr>
        <w:t>mm</w:t>
      </w:r>
      <w:r w:rsidRPr="000C5A29">
        <w:rPr>
          <w:rFonts w:ascii="Arial" w:hAnsi="Arial" w:cs="Arial"/>
          <w:i/>
          <w:sz w:val="20"/>
          <w:szCs w:val="20"/>
          <w:vertAlign w:val="superscript"/>
          <w:lang w:val="sr-Latn-CS"/>
        </w:rPr>
        <w:t>2</w:t>
      </w:r>
      <w:r w:rsidRPr="000C5A29">
        <w:rPr>
          <w:rFonts w:ascii="Arial" w:hAnsi="Arial" w:cs="Arial"/>
          <w:i/>
          <w:sz w:val="20"/>
          <w:szCs w:val="20"/>
          <w:lang w:val="ru-RU"/>
        </w:rPr>
        <w:t xml:space="preserve"> са полагањем ужета за уземљење између стубова јавног осветљења;</w:t>
      </w:r>
    </w:p>
    <w:p w:rsidR="00E93D19" w:rsidRPr="000C5A29" w:rsidRDefault="00E93D19" w:rsidP="00E93D19">
      <w:pPr>
        <w:pStyle w:val="Normal2"/>
        <w:rPr>
          <w:rFonts w:ascii="Arial" w:hAnsi="Arial" w:cs="Arial"/>
          <w:i/>
          <w:sz w:val="20"/>
          <w:szCs w:val="20"/>
          <w:lang w:val="ru-RU"/>
        </w:rPr>
      </w:pPr>
      <w:r w:rsidRPr="000C5A29">
        <w:rPr>
          <w:rFonts w:ascii="Arial" w:hAnsi="Arial" w:cs="Arial"/>
          <w:i/>
          <w:sz w:val="20"/>
          <w:szCs w:val="20"/>
          <w:lang w:val="ru-RU"/>
        </w:rPr>
        <w:t>3. Напајање будућих потрошача извести преко кабловских прикључних ормана, који морају бити постављени на регулационој линији парцеле будућег потрошача, по систему улаз-излаз;</w:t>
      </w:r>
    </w:p>
    <w:p w:rsidR="00E93D19" w:rsidRPr="000C5A29" w:rsidRDefault="00E93D19" w:rsidP="00E93D19">
      <w:pPr>
        <w:pStyle w:val="Normal2"/>
        <w:rPr>
          <w:rFonts w:ascii="Arial" w:hAnsi="Arial" w:cs="Arial"/>
          <w:i/>
          <w:sz w:val="20"/>
          <w:szCs w:val="20"/>
          <w:lang w:val="ru-RU"/>
        </w:rPr>
      </w:pPr>
      <w:r w:rsidRPr="000C5A29">
        <w:rPr>
          <w:rFonts w:ascii="Arial" w:hAnsi="Arial" w:cs="Arial"/>
          <w:i/>
          <w:sz w:val="20"/>
          <w:szCs w:val="20"/>
          <w:lang w:val="ru-RU"/>
        </w:rPr>
        <w:t>4. На основу планираног раста потрошње планирати изградњу ТС 20/0,4</w:t>
      </w:r>
      <w:r w:rsidRPr="000C5A29">
        <w:rPr>
          <w:rFonts w:ascii="Arial" w:hAnsi="Arial" w:cs="Arial"/>
          <w:i/>
          <w:sz w:val="20"/>
          <w:szCs w:val="20"/>
        </w:rPr>
        <w:t>kV</w:t>
      </w:r>
      <w:r w:rsidRPr="000C5A29">
        <w:rPr>
          <w:rFonts w:ascii="Arial" w:hAnsi="Arial" w:cs="Arial"/>
          <w:i/>
          <w:sz w:val="20"/>
          <w:szCs w:val="20"/>
          <w:lang w:val="ru-RU"/>
        </w:rPr>
        <w:t xml:space="preserve"> са одговарајућим коридором 20</w:t>
      </w:r>
      <w:r w:rsidRPr="000C5A29">
        <w:rPr>
          <w:rFonts w:ascii="Arial" w:hAnsi="Arial" w:cs="Arial"/>
          <w:i/>
          <w:sz w:val="20"/>
          <w:szCs w:val="20"/>
        </w:rPr>
        <w:t>kV</w:t>
      </w:r>
      <w:r w:rsidRPr="000C5A29">
        <w:rPr>
          <w:rFonts w:ascii="Arial" w:hAnsi="Arial" w:cs="Arial"/>
          <w:i/>
          <w:sz w:val="20"/>
          <w:szCs w:val="20"/>
          <w:lang w:val="ru-RU"/>
        </w:rPr>
        <w:t xml:space="preserve"> и 0,4</w:t>
      </w:r>
      <w:r w:rsidRPr="000C5A29">
        <w:rPr>
          <w:rFonts w:ascii="Arial" w:hAnsi="Arial" w:cs="Arial"/>
          <w:i/>
          <w:sz w:val="20"/>
          <w:szCs w:val="20"/>
        </w:rPr>
        <w:t>kV</w:t>
      </w:r>
      <w:r w:rsidRPr="000C5A29">
        <w:rPr>
          <w:rFonts w:ascii="Arial" w:hAnsi="Arial" w:cs="Arial"/>
          <w:i/>
          <w:sz w:val="20"/>
          <w:szCs w:val="20"/>
          <w:lang w:val="ru-RU"/>
        </w:rPr>
        <w:t xml:space="preserve"> у складу са растом потрошње. Трансформаторске станице планирати у близини нових пословних објеката. Напајање трансформаторских  станице извести двострано, кабловски са најповољнијег места прикључења.</w:t>
      </w:r>
    </w:p>
    <w:p w:rsidR="00E93D19" w:rsidRPr="000C5A29" w:rsidRDefault="00E93D19" w:rsidP="00E93D19">
      <w:pPr>
        <w:pStyle w:val="Normal2"/>
        <w:rPr>
          <w:rFonts w:ascii="Arial" w:hAnsi="Arial" w:cs="Arial"/>
          <w:i/>
          <w:sz w:val="20"/>
          <w:szCs w:val="20"/>
          <w:lang w:val="ru-RU"/>
        </w:rPr>
      </w:pPr>
      <w:r w:rsidRPr="000C5A29">
        <w:rPr>
          <w:rFonts w:ascii="Arial" w:hAnsi="Arial" w:cs="Arial"/>
          <w:i/>
          <w:sz w:val="20"/>
          <w:szCs w:val="20"/>
          <w:lang w:val="ru-RU"/>
        </w:rPr>
        <w:t>5. За парцеле са предвиђеном максималном ј</w:t>
      </w:r>
      <w:r w:rsidR="00304441" w:rsidRPr="000C5A29">
        <w:rPr>
          <w:rFonts w:ascii="Arial" w:hAnsi="Arial" w:cs="Arial"/>
          <w:i/>
          <w:sz w:val="20"/>
          <w:szCs w:val="20"/>
          <w:lang w:val="ru-RU"/>
        </w:rPr>
        <w:t>едновременом снагом мањом од 70</w:t>
      </w:r>
      <w:r w:rsidRPr="000C5A29">
        <w:rPr>
          <w:rFonts w:ascii="Arial" w:hAnsi="Arial" w:cs="Arial"/>
          <w:i/>
          <w:sz w:val="20"/>
          <w:szCs w:val="20"/>
        </w:rPr>
        <w:t>kW</w:t>
      </w:r>
      <w:r w:rsidRPr="000C5A29">
        <w:rPr>
          <w:rFonts w:ascii="Arial" w:hAnsi="Arial" w:cs="Arial"/>
          <w:i/>
          <w:sz w:val="20"/>
          <w:szCs w:val="20"/>
          <w:lang w:val="ru-RU"/>
        </w:rPr>
        <w:t>, а удаљене између 40</w:t>
      </w:r>
      <w:r w:rsidRPr="000C5A29">
        <w:rPr>
          <w:rFonts w:ascii="Arial" w:hAnsi="Arial" w:cs="Arial"/>
          <w:i/>
          <w:sz w:val="20"/>
          <w:szCs w:val="20"/>
        </w:rPr>
        <w:t>m</w:t>
      </w:r>
      <w:r w:rsidRPr="000C5A29">
        <w:rPr>
          <w:rFonts w:ascii="Arial" w:hAnsi="Arial" w:cs="Arial"/>
          <w:i/>
          <w:sz w:val="20"/>
          <w:szCs w:val="20"/>
          <w:lang w:val="ru-RU"/>
        </w:rPr>
        <w:t xml:space="preserve"> и 150</w:t>
      </w:r>
      <w:r w:rsidRPr="000C5A29">
        <w:rPr>
          <w:rFonts w:ascii="Arial" w:hAnsi="Arial" w:cs="Arial"/>
          <w:i/>
          <w:sz w:val="20"/>
          <w:szCs w:val="20"/>
        </w:rPr>
        <w:t>m</w:t>
      </w:r>
      <w:r w:rsidRPr="000C5A29">
        <w:rPr>
          <w:rFonts w:ascii="Arial" w:hAnsi="Arial" w:cs="Arial"/>
          <w:i/>
          <w:sz w:val="20"/>
          <w:szCs w:val="20"/>
          <w:lang w:val="ru-RU"/>
        </w:rPr>
        <w:t xml:space="preserve"> од постојеће НН мреже, предвидети коридор за НН мрежу, а за парцеле које су удаљене преко 150</w:t>
      </w:r>
      <w:r w:rsidRPr="000C5A29">
        <w:rPr>
          <w:rFonts w:ascii="Arial" w:hAnsi="Arial" w:cs="Arial"/>
          <w:i/>
          <w:sz w:val="20"/>
          <w:szCs w:val="20"/>
        </w:rPr>
        <w:t>m</w:t>
      </w:r>
      <w:r w:rsidRPr="000C5A29">
        <w:rPr>
          <w:rFonts w:ascii="Arial" w:hAnsi="Arial" w:cs="Arial"/>
          <w:i/>
          <w:sz w:val="20"/>
          <w:szCs w:val="20"/>
          <w:lang w:val="ru-RU"/>
        </w:rPr>
        <w:t xml:space="preserve"> предвидети изградњу одговарајуће трансформатрске станице у оквиру парцеле, са коридором за прикључни средњенапонски вод , као и коридор за НН мрежу.</w:t>
      </w:r>
    </w:p>
    <w:p w:rsidR="00E93D19" w:rsidRPr="000C5A29" w:rsidRDefault="00E93D19" w:rsidP="00E93D19">
      <w:pPr>
        <w:pStyle w:val="Normal2"/>
        <w:rPr>
          <w:rFonts w:ascii="Arial" w:hAnsi="Arial" w:cs="Arial"/>
          <w:i/>
          <w:sz w:val="20"/>
          <w:szCs w:val="20"/>
        </w:rPr>
      </w:pPr>
      <w:r w:rsidRPr="000C5A29">
        <w:rPr>
          <w:rFonts w:ascii="Arial" w:hAnsi="Arial" w:cs="Arial"/>
          <w:i/>
          <w:sz w:val="20"/>
          <w:szCs w:val="20"/>
          <w:lang w:val="ru-RU"/>
        </w:rPr>
        <w:t xml:space="preserve">6. Уколико се на некој парцели предвиђа потрошња са максималном једновременом снагом већом од 70 </w:t>
      </w:r>
      <w:r w:rsidRPr="000C5A29">
        <w:rPr>
          <w:rFonts w:ascii="Arial" w:hAnsi="Arial" w:cs="Arial"/>
          <w:i/>
          <w:sz w:val="20"/>
          <w:szCs w:val="20"/>
        </w:rPr>
        <w:t>kW</w:t>
      </w:r>
      <w:r w:rsidRPr="000C5A29">
        <w:rPr>
          <w:rFonts w:ascii="Arial" w:hAnsi="Arial" w:cs="Arial"/>
          <w:i/>
          <w:sz w:val="20"/>
          <w:szCs w:val="20"/>
          <w:lang w:val="ru-RU"/>
        </w:rPr>
        <w:t xml:space="preserve"> потребно је предвидети  у оквиру парцеле изградњу одговарајуће трансформаторске  станице са коридором </w:t>
      </w:r>
      <w:r w:rsidR="00304441" w:rsidRPr="000C5A29">
        <w:rPr>
          <w:rFonts w:ascii="Arial" w:hAnsi="Arial" w:cs="Arial"/>
          <w:i/>
          <w:sz w:val="20"/>
          <w:szCs w:val="20"/>
          <w:lang w:val="ru-RU"/>
        </w:rPr>
        <w:t>за прикључни средњенапонски вод</w:t>
      </w:r>
      <w:r w:rsidR="00304441" w:rsidRPr="000C5A29">
        <w:rPr>
          <w:rFonts w:ascii="Arial" w:hAnsi="Arial" w:cs="Arial"/>
          <w:i/>
          <w:sz w:val="20"/>
          <w:szCs w:val="20"/>
        </w:rPr>
        <w:t>.</w:t>
      </w:r>
    </w:p>
    <w:p w:rsidR="00E93D19" w:rsidRPr="000C5A29" w:rsidRDefault="00E93D19" w:rsidP="00E93D19">
      <w:pPr>
        <w:pStyle w:val="Normal2"/>
        <w:rPr>
          <w:rFonts w:ascii="Arial" w:hAnsi="Arial" w:cs="Arial"/>
          <w:i/>
          <w:sz w:val="20"/>
          <w:szCs w:val="20"/>
          <w:lang w:val="ru-RU"/>
        </w:rPr>
      </w:pPr>
    </w:p>
    <w:p w:rsidR="00E93D19" w:rsidRPr="000C5A29" w:rsidRDefault="00E93D19" w:rsidP="00E93D19">
      <w:pPr>
        <w:pStyle w:val="Normal2"/>
        <w:rPr>
          <w:rFonts w:ascii="Arial" w:hAnsi="Arial" w:cs="Arial"/>
          <w:i/>
          <w:sz w:val="20"/>
          <w:szCs w:val="20"/>
          <w:lang w:val="ru-RU"/>
        </w:rPr>
      </w:pPr>
      <w:r w:rsidRPr="000C5A29">
        <w:rPr>
          <w:rFonts w:ascii="Arial" w:hAnsi="Arial" w:cs="Arial"/>
          <w:i/>
          <w:sz w:val="20"/>
          <w:szCs w:val="20"/>
          <w:lang w:val="ru-RU"/>
        </w:rPr>
        <w:t>У осталом делу насељених места:</w:t>
      </w:r>
    </w:p>
    <w:p w:rsidR="00E93D19" w:rsidRPr="000C5A29" w:rsidRDefault="00E93D19" w:rsidP="00E93D19">
      <w:pPr>
        <w:pStyle w:val="Normal2"/>
        <w:rPr>
          <w:rFonts w:ascii="Arial" w:hAnsi="Arial" w:cs="Arial"/>
          <w:i/>
          <w:sz w:val="20"/>
          <w:szCs w:val="20"/>
        </w:rPr>
      </w:pPr>
      <w:r w:rsidRPr="000C5A29">
        <w:rPr>
          <w:rFonts w:ascii="Arial" w:hAnsi="Arial" w:cs="Arial"/>
          <w:i/>
          <w:sz w:val="20"/>
          <w:szCs w:val="20"/>
          <w:lang w:val="sr-Cyrl-CS"/>
        </w:rPr>
        <w:t>Предвидети коридоре за средњенапонску мрежу. Средњенапонску мрежу извести кабловски или ваздушно.</w:t>
      </w:r>
      <w:r w:rsidRPr="000C5A29">
        <w:rPr>
          <w:rFonts w:ascii="Arial" w:hAnsi="Arial" w:cs="Arial"/>
          <w:i/>
          <w:sz w:val="20"/>
          <w:szCs w:val="20"/>
          <w:lang w:val="ru-RU"/>
        </w:rPr>
        <w:t xml:space="preserve"> </w:t>
      </w:r>
      <w:r w:rsidRPr="000C5A29">
        <w:rPr>
          <w:rFonts w:ascii="Arial" w:hAnsi="Arial" w:cs="Arial"/>
          <w:i/>
          <w:sz w:val="20"/>
          <w:szCs w:val="20"/>
          <w:lang w:val="sr-Cyrl-CS"/>
        </w:rPr>
        <w:t>Кабловску мрежу предвидети са обе стране улице. У зонама раскрсница предвидети с</w:t>
      </w:r>
      <w:r w:rsidR="00304441" w:rsidRPr="000C5A29">
        <w:rPr>
          <w:rFonts w:ascii="Arial" w:hAnsi="Arial" w:cs="Arial"/>
          <w:i/>
          <w:sz w:val="20"/>
          <w:szCs w:val="20"/>
          <w:lang w:val="sr-Cyrl-CS"/>
        </w:rPr>
        <w:t>пајања коридора у свим правцима</w:t>
      </w:r>
      <w:r w:rsidR="00304441" w:rsidRPr="000C5A29">
        <w:rPr>
          <w:rFonts w:ascii="Arial" w:hAnsi="Arial" w:cs="Arial"/>
          <w:i/>
          <w:sz w:val="20"/>
          <w:szCs w:val="20"/>
        </w:rPr>
        <w:t>.</w:t>
      </w:r>
    </w:p>
    <w:p w:rsidR="00E93D19" w:rsidRPr="000C5A29" w:rsidRDefault="00E93D19" w:rsidP="00E93D19">
      <w:pPr>
        <w:pStyle w:val="Normal2"/>
        <w:rPr>
          <w:rFonts w:ascii="Arial" w:hAnsi="Arial" w:cs="Arial"/>
          <w:i/>
          <w:sz w:val="20"/>
          <w:szCs w:val="20"/>
          <w:lang w:val="sr-Cyrl-CS"/>
        </w:rPr>
      </w:pPr>
      <w:r w:rsidRPr="000C5A29">
        <w:rPr>
          <w:rFonts w:ascii="Arial" w:hAnsi="Arial" w:cs="Arial"/>
          <w:i/>
          <w:sz w:val="20"/>
          <w:szCs w:val="20"/>
          <w:lang w:val="sr-Cyrl-CS"/>
        </w:rPr>
        <w:t>Планирати коридоре за нисконапонску мрежу. НН мрежу извести подземно</w:t>
      </w:r>
      <w:r w:rsidRPr="000C5A29">
        <w:rPr>
          <w:rFonts w:ascii="Arial" w:hAnsi="Arial" w:cs="Arial"/>
          <w:i/>
          <w:sz w:val="20"/>
          <w:szCs w:val="20"/>
          <w:lang w:val="ru-RU"/>
        </w:rPr>
        <w:t xml:space="preserve"> </w:t>
      </w:r>
      <w:r w:rsidRPr="000C5A29">
        <w:rPr>
          <w:rFonts w:ascii="Arial" w:hAnsi="Arial" w:cs="Arial"/>
          <w:i/>
          <w:sz w:val="20"/>
          <w:szCs w:val="20"/>
          <w:lang w:val="sr-Cyrl-CS"/>
        </w:rPr>
        <w:t>- кабловски или ваздушно.</w:t>
      </w:r>
    </w:p>
    <w:p w:rsidR="00E93D19" w:rsidRPr="000C5A29" w:rsidRDefault="00E93D19" w:rsidP="00E93D19">
      <w:pPr>
        <w:pStyle w:val="Normal2"/>
        <w:rPr>
          <w:rFonts w:ascii="Arial" w:hAnsi="Arial" w:cs="Arial"/>
          <w:i/>
          <w:sz w:val="20"/>
          <w:szCs w:val="20"/>
          <w:lang w:val="ru-RU"/>
        </w:rPr>
      </w:pPr>
      <w:r w:rsidRPr="000C5A29">
        <w:rPr>
          <w:rFonts w:ascii="Arial" w:hAnsi="Arial" w:cs="Arial"/>
          <w:i/>
          <w:sz w:val="20"/>
          <w:szCs w:val="20"/>
          <w:lang w:val="ru-RU"/>
        </w:rPr>
        <w:t>- Кабловску мрежу предвидети дужином целе улице ,траса са обе стране улице, на растојању од 50</w:t>
      </w:r>
      <w:r w:rsidRPr="000C5A29">
        <w:rPr>
          <w:rFonts w:ascii="Arial" w:hAnsi="Arial" w:cs="Arial"/>
          <w:i/>
          <w:sz w:val="20"/>
          <w:szCs w:val="20"/>
        </w:rPr>
        <w:t>cm</w:t>
      </w:r>
      <w:r w:rsidRPr="000C5A29">
        <w:rPr>
          <w:rFonts w:ascii="Arial" w:hAnsi="Arial" w:cs="Arial"/>
          <w:i/>
          <w:sz w:val="20"/>
          <w:szCs w:val="20"/>
          <w:lang w:val="ru-RU"/>
        </w:rPr>
        <w:t xml:space="preserve"> од регулационе линије, са ширином кабловског канала на мањим од 50</w:t>
      </w:r>
      <w:r w:rsidRPr="000C5A29">
        <w:rPr>
          <w:rFonts w:ascii="Arial" w:hAnsi="Arial" w:cs="Arial"/>
          <w:i/>
          <w:sz w:val="20"/>
          <w:szCs w:val="20"/>
        </w:rPr>
        <w:t>cm</w:t>
      </w:r>
      <w:r w:rsidRPr="000C5A29">
        <w:rPr>
          <w:rFonts w:ascii="Arial" w:hAnsi="Arial" w:cs="Arial"/>
          <w:i/>
          <w:sz w:val="20"/>
          <w:szCs w:val="20"/>
          <w:lang w:val="ru-RU"/>
        </w:rPr>
        <w:t>. У зонама раскрсница предвидети спајања коридора у свим правцима;</w:t>
      </w:r>
    </w:p>
    <w:p w:rsidR="00E93D19" w:rsidRPr="000C5A29" w:rsidRDefault="00E93D19" w:rsidP="00E93D19">
      <w:pPr>
        <w:pStyle w:val="Normal2"/>
        <w:rPr>
          <w:rFonts w:ascii="Arial" w:hAnsi="Arial" w:cs="Arial"/>
          <w:i/>
          <w:sz w:val="20"/>
          <w:szCs w:val="20"/>
          <w:lang w:val="ru-RU"/>
        </w:rPr>
      </w:pPr>
      <w:r w:rsidRPr="000C5A29">
        <w:rPr>
          <w:rFonts w:ascii="Arial" w:hAnsi="Arial" w:cs="Arial"/>
          <w:i/>
          <w:sz w:val="20"/>
          <w:szCs w:val="20"/>
          <w:lang w:val="ru-RU"/>
        </w:rPr>
        <w:t>-</w:t>
      </w:r>
      <w:r w:rsidR="00304441" w:rsidRPr="000C5A29">
        <w:rPr>
          <w:rFonts w:ascii="Arial" w:hAnsi="Arial" w:cs="Arial"/>
          <w:i/>
          <w:sz w:val="20"/>
          <w:szCs w:val="20"/>
        </w:rPr>
        <w:t xml:space="preserve"> </w:t>
      </w:r>
      <w:r w:rsidRPr="000C5A29">
        <w:rPr>
          <w:rFonts w:ascii="Arial" w:hAnsi="Arial" w:cs="Arial"/>
          <w:i/>
          <w:sz w:val="20"/>
          <w:szCs w:val="20"/>
          <w:lang w:val="ru-RU"/>
        </w:rPr>
        <w:t>Напајање будућих потрошача извести преко кабловских прикључних ормана, који морају бити постављени на регулационој линији парцеле будућег потрошача, по систему улаз-излаз;</w:t>
      </w:r>
    </w:p>
    <w:p w:rsidR="00E93D19" w:rsidRPr="000C5A29" w:rsidRDefault="00E93D19" w:rsidP="00E93D19">
      <w:pPr>
        <w:pStyle w:val="Normal2"/>
        <w:rPr>
          <w:rFonts w:ascii="Arial" w:hAnsi="Arial" w:cs="Arial"/>
          <w:i/>
          <w:sz w:val="20"/>
          <w:szCs w:val="20"/>
          <w:lang w:val="ru-RU"/>
        </w:rPr>
      </w:pPr>
      <w:r w:rsidRPr="000C5A29">
        <w:rPr>
          <w:rFonts w:ascii="Arial" w:hAnsi="Arial" w:cs="Arial"/>
          <w:i/>
          <w:sz w:val="20"/>
          <w:szCs w:val="20"/>
          <w:lang w:val="ru-RU"/>
        </w:rPr>
        <w:t>- Напајање јавног осветљења кабловима РРОО-А 4</w:t>
      </w:r>
      <w:r w:rsidRPr="000C5A29">
        <w:rPr>
          <w:rFonts w:ascii="Arial" w:hAnsi="Arial" w:cs="Arial"/>
          <w:i/>
          <w:sz w:val="20"/>
          <w:szCs w:val="20"/>
          <w:lang w:val="sr-Latn-CS"/>
        </w:rPr>
        <w:t xml:space="preserve"> </w:t>
      </w:r>
      <w:r w:rsidRPr="000C5A29">
        <w:rPr>
          <w:rFonts w:ascii="Arial" w:hAnsi="Arial" w:cs="Arial"/>
          <w:i/>
          <w:sz w:val="20"/>
          <w:szCs w:val="20"/>
          <w:lang w:val="ru-RU"/>
        </w:rPr>
        <w:t>Х</w:t>
      </w:r>
      <w:r w:rsidRPr="000C5A29">
        <w:rPr>
          <w:rFonts w:ascii="Arial" w:hAnsi="Arial" w:cs="Arial"/>
          <w:i/>
          <w:sz w:val="20"/>
          <w:szCs w:val="20"/>
          <w:lang w:val="sr-Latn-CS"/>
        </w:rPr>
        <w:t xml:space="preserve"> </w:t>
      </w:r>
      <w:r w:rsidRPr="000C5A29">
        <w:rPr>
          <w:rFonts w:ascii="Arial" w:hAnsi="Arial" w:cs="Arial"/>
          <w:i/>
          <w:sz w:val="20"/>
          <w:szCs w:val="20"/>
          <w:lang w:val="ru-RU"/>
        </w:rPr>
        <w:t>35</w:t>
      </w:r>
      <w:r w:rsidRPr="000C5A29">
        <w:rPr>
          <w:rFonts w:ascii="Arial" w:hAnsi="Arial" w:cs="Arial"/>
          <w:i/>
          <w:sz w:val="20"/>
          <w:szCs w:val="20"/>
        </w:rPr>
        <w:t>mm</w:t>
      </w:r>
      <w:r w:rsidRPr="000C5A29">
        <w:rPr>
          <w:rFonts w:ascii="Arial" w:hAnsi="Arial" w:cs="Arial"/>
          <w:i/>
          <w:sz w:val="20"/>
          <w:szCs w:val="20"/>
          <w:vertAlign w:val="superscript"/>
          <w:lang w:val="sr-Latn-CS"/>
        </w:rPr>
        <w:t>2</w:t>
      </w:r>
      <w:r w:rsidRPr="000C5A29">
        <w:rPr>
          <w:rFonts w:ascii="Arial" w:hAnsi="Arial" w:cs="Arial"/>
          <w:i/>
          <w:sz w:val="20"/>
          <w:szCs w:val="20"/>
          <w:lang w:val="ru-RU"/>
        </w:rPr>
        <w:t xml:space="preserve"> са полагањем ужета за уземљење између стубова јавног осветљења;</w:t>
      </w:r>
    </w:p>
    <w:p w:rsidR="00E93D19" w:rsidRPr="000C5A29" w:rsidRDefault="00E93D19" w:rsidP="00E93D19">
      <w:pPr>
        <w:pStyle w:val="Normal2"/>
        <w:rPr>
          <w:rFonts w:ascii="Arial" w:hAnsi="Arial" w:cs="Arial"/>
          <w:i/>
          <w:sz w:val="20"/>
          <w:szCs w:val="20"/>
          <w:lang w:val="ru-RU"/>
        </w:rPr>
      </w:pPr>
      <w:r w:rsidRPr="000C5A29">
        <w:rPr>
          <w:rFonts w:ascii="Arial" w:hAnsi="Arial" w:cs="Arial"/>
          <w:i/>
          <w:sz w:val="20"/>
          <w:szCs w:val="20"/>
          <w:lang w:val="ru-RU"/>
        </w:rPr>
        <w:t>3. На основу планираног раста потрошње планирати изградњу ТС 20/0,4</w:t>
      </w:r>
      <w:r w:rsidRPr="000C5A29">
        <w:rPr>
          <w:rFonts w:ascii="Arial" w:hAnsi="Arial" w:cs="Arial"/>
          <w:i/>
          <w:sz w:val="20"/>
          <w:szCs w:val="20"/>
        </w:rPr>
        <w:t>kV</w:t>
      </w:r>
      <w:r w:rsidRPr="000C5A29">
        <w:rPr>
          <w:rFonts w:ascii="Arial" w:hAnsi="Arial" w:cs="Arial"/>
          <w:i/>
          <w:sz w:val="20"/>
          <w:szCs w:val="20"/>
          <w:lang w:val="ru-RU"/>
        </w:rPr>
        <w:t xml:space="preserve"> са одговарајућим коридором 20</w:t>
      </w:r>
      <w:r w:rsidRPr="000C5A29">
        <w:rPr>
          <w:rFonts w:ascii="Arial" w:hAnsi="Arial" w:cs="Arial"/>
          <w:i/>
          <w:sz w:val="20"/>
          <w:szCs w:val="20"/>
        </w:rPr>
        <w:t>kV</w:t>
      </w:r>
      <w:r w:rsidRPr="000C5A29">
        <w:rPr>
          <w:rFonts w:ascii="Arial" w:hAnsi="Arial" w:cs="Arial"/>
          <w:i/>
          <w:sz w:val="20"/>
          <w:szCs w:val="20"/>
          <w:lang w:val="ru-RU"/>
        </w:rPr>
        <w:t xml:space="preserve"> и 0,4</w:t>
      </w:r>
      <w:r w:rsidRPr="000C5A29">
        <w:rPr>
          <w:rFonts w:ascii="Arial" w:hAnsi="Arial" w:cs="Arial"/>
          <w:i/>
          <w:sz w:val="20"/>
          <w:szCs w:val="20"/>
        </w:rPr>
        <w:t>kV</w:t>
      </w:r>
      <w:r w:rsidRPr="000C5A29">
        <w:rPr>
          <w:rFonts w:ascii="Arial" w:hAnsi="Arial" w:cs="Arial"/>
          <w:i/>
          <w:sz w:val="20"/>
          <w:szCs w:val="20"/>
          <w:lang w:val="ru-RU"/>
        </w:rPr>
        <w:t xml:space="preserve"> . Напајање трансформаторских  станице извести ваздушно или, кабловски са најповољнијег места прикључења.</w:t>
      </w:r>
    </w:p>
    <w:p w:rsidR="00E93D19" w:rsidRPr="000C5A29" w:rsidRDefault="00E93D19" w:rsidP="00E93D19">
      <w:pPr>
        <w:pStyle w:val="Normal2"/>
        <w:rPr>
          <w:rFonts w:ascii="Arial" w:hAnsi="Arial" w:cs="Arial"/>
          <w:i/>
          <w:sz w:val="20"/>
          <w:szCs w:val="20"/>
          <w:lang w:val="ru-RU"/>
        </w:rPr>
      </w:pPr>
      <w:r w:rsidRPr="000C5A29">
        <w:rPr>
          <w:rFonts w:ascii="Arial" w:hAnsi="Arial" w:cs="Arial"/>
          <w:i/>
          <w:sz w:val="20"/>
          <w:szCs w:val="20"/>
          <w:lang w:val="ru-RU"/>
        </w:rPr>
        <w:t>4. Уколико се на некој парцели предвиђа потрошња са максималном једновременом снагом већом од 70</w:t>
      </w:r>
      <w:r w:rsidRPr="000C5A29">
        <w:rPr>
          <w:rFonts w:ascii="Arial" w:hAnsi="Arial" w:cs="Arial"/>
          <w:i/>
          <w:sz w:val="20"/>
          <w:szCs w:val="20"/>
          <w:lang w:val="sr-Latn-CS"/>
        </w:rPr>
        <w:t xml:space="preserve"> </w:t>
      </w:r>
      <w:r w:rsidRPr="000C5A29">
        <w:rPr>
          <w:rFonts w:ascii="Arial" w:hAnsi="Arial" w:cs="Arial"/>
          <w:i/>
          <w:sz w:val="20"/>
          <w:szCs w:val="20"/>
        </w:rPr>
        <w:t>kW</w:t>
      </w:r>
      <w:r w:rsidRPr="000C5A29">
        <w:rPr>
          <w:rFonts w:ascii="Arial" w:hAnsi="Arial" w:cs="Arial"/>
          <w:i/>
          <w:sz w:val="20"/>
          <w:szCs w:val="20"/>
          <w:lang w:val="ru-RU"/>
        </w:rPr>
        <w:t xml:space="preserve"> потребно је предвидети изградњу одговарајуће трансформаторске  станице са коридором за прикључни средњенапонски вод;</w:t>
      </w:r>
    </w:p>
    <w:p w:rsidR="00E93D19" w:rsidRPr="000C5A29" w:rsidRDefault="00E93D19" w:rsidP="00E93D19">
      <w:pPr>
        <w:pStyle w:val="Normal2"/>
        <w:rPr>
          <w:rFonts w:ascii="Arial" w:hAnsi="Arial" w:cs="Arial"/>
          <w:i/>
          <w:sz w:val="20"/>
          <w:szCs w:val="20"/>
          <w:lang w:val="ru-RU"/>
        </w:rPr>
      </w:pPr>
      <w:r w:rsidRPr="000C5A29">
        <w:rPr>
          <w:rFonts w:ascii="Arial" w:hAnsi="Arial" w:cs="Arial"/>
          <w:i/>
          <w:sz w:val="20"/>
          <w:szCs w:val="20"/>
          <w:lang w:val="ru-RU"/>
        </w:rPr>
        <w:t>5. За парцеле са предвиђеном максималном једновременом снагом мањом од 70</w:t>
      </w:r>
      <w:r w:rsidRPr="000C5A29">
        <w:rPr>
          <w:rFonts w:ascii="Arial" w:hAnsi="Arial" w:cs="Arial"/>
          <w:i/>
          <w:sz w:val="20"/>
          <w:szCs w:val="20"/>
        </w:rPr>
        <w:t>kW</w:t>
      </w:r>
      <w:r w:rsidRPr="000C5A29">
        <w:rPr>
          <w:rFonts w:ascii="Arial" w:hAnsi="Arial" w:cs="Arial"/>
          <w:i/>
          <w:sz w:val="20"/>
          <w:szCs w:val="20"/>
          <w:lang w:val="ru-RU"/>
        </w:rPr>
        <w:t>, а удаљене између 40</w:t>
      </w:r>
      <w:r w:rsidRPr="000C5A29">
        <w:rPr>
          <w:rFonts w:ascii="Arial" w:hAnsi="Arial" w:cs="Arial"/>
          <w:i/>
          <w:sz w:val="20"/>
          <w:szCs w:val="20"/>
        </w:rPr>
        <w:t>m</w:t>
      </w:r>
      <w:r w:rsidRPr="000C5A29">
        <w:rPr>
          <w:rFonts w:ascii="Arial" w:hAnsi="Arial" w:cs="Arial"/>
          <w:i/>
          <w:sz w:val="20"/>
          <w:szCs w:val="20"/>
          <w:lang w:val="ru-RU"/>
        </w:rPr>
        <w:t xml:space="preserve"> </w:t>
      </w:r>
      <w:r w:rsidRPr="000C5A29">
        <w:rPr>
          <w:rFonts w:ascii="Arial" w:hAnsi="Arial" w:cs="Arial"/>
          <w:i/>
          <w:sz w:val="20"/>
          <w:szCs w:val="20"/>
          <w:lang w:val="sr-Cyrl-CS"/>
        </w:rPr>
        <w:t>и</w:t>
      </w:r>
      <w:r w:rsidRPr="000C5A29">
        <w:rPr>
          <w:rFonts w:ascii="Arial" w:hAnsi="Arial" w:cs="Arial"/>
          <w:i/>
          <w:sz w:val="20"/>
          <w:szCs w:val="20"/>
          <w:lang w:val="ru-RU"/>
        </w:rPr>
        <w:t xml:space="preserve"> 150</w:t>
      </w:r>
      <w:r w:rsidRPr="000C5A29">
        <w:rPr>
          <w:rFonts w:ascii="Arial" w:hAnsi="Arial" w:cs="Arial"/>
          <w:i/>
          <w:sz w:val="20"/>
          <w:szCs w:val="20"/>
        </w:rPr>
        <w:t>m</w:t>
      </w:r>
      <w:r w:rsidRPr="000C5A29">
        <w:rPr>
          <w:rFonts w:ascii="Arial" w:hAnsi="Arial" w:cs="Arial"/>
          <w:i/>
          <w:sz w:val="20"/>
          <w:szCs w:val="20"/>
          <w:lang w:val="ru-RU"/>
        </w:rPr>
        <w:t xml:space="preserve"> од постојеће НН мреже, предвидети коридор за НН мрежу, а за парцеле које су удаљене преко 150</w:t>
      </w:r>
      <w:r w:rsidRPr="000C5A29">
        <w:rPr>
          <w:rFonts w:ascii="Arial" w:hAnsi="Arial" w:cs="Arial"/>
          <w:i/>
          <w:sz w:val="20"/>
          <w:szCs w:val="20"/>
        </w:rPr>
        <w:t>m</w:t>
      </w:r>
      <w:r w:rsidRPr="000C5A29">
        <w:rPr>
          <w:rFonts w:ascii="Arial" w:hAnsi="Arial" w:cs="Arial"/>
          <w:i/>
          <w:sz w:val="20"/>
          <w:szCs w:val="20"/>
          <w:lang w:val="ru-RU"/>
        </w:rPr>
        <w:t xml:space="preserve"> предвидети изградњу одговарајуће трансформатрске станице, са коридором за прикључни средњенапонски вод, као и коридор за НН мрежу.ТС предвидети у оквиру парцеле или у склопу планираног објекта.</w:t>
      </w:r>
    </w:p>
    <w:p w:rsidR="00E93D19" w:rsidRPr="000C5A29" w:rsidRDefault="00E93D19" w:rsidP="00E93D19">
      <w:pPr>
        <w:pStyle w:val="Normal2"/>
        <w:rPr>
          <w:rFonts w:ascii="Arial" w:hAnsi="Arial" w:cs="Arial"/>
          <w:i/>
          <w:sz w:val="20"/>
          <w:szCs w:val="20"/>
          <w:lang w:val="ru-RU"/>
        </w:rPr>
      </w:pPr>
      <w:r w:rsidRPr="000C5A29">
        <w:rPr>
          <w:rFonts w:ascii="Arial" w:hAnsi="Arial" w:cs="Arial"/>
          <w:i/>
          <w:sz w:val="20"/>
          <w:szCs w:val="20"/>
          <w:lang w:val="ru-RU"/>
        </w:rPr>
        <w:t>6. На парцели на којој се предвиђа стамбено пословни објекат са више од тридесет две јединице, а предвиђено је грејање електричном енергијом, потребно је предвидети изградњу одговарајућетрансформаторске станице са коридором за средњенапонске и нисконапонске водове. ТС предвидети у оквиру парцеле или у склопу планираног објекта.</w:t>
      </w:r>
    </w:p>
    <w:p w:rsidR="00E93D19" w:rsidRPr="000C5A29" w:rsidRDefault="00E93D19" w:rsidP="00E93D19">
      <w:pPr>
        <w:pStyle w:val="Normal2"/>
        <w:rPr>
          <w:rFonts w:ascii="Arial" w:hAnsi="Arial" w:cs="Arial"/>
          <w:i/>
          <w:sz w:val="20"/>
          <w:szCs w:val="20"/>
          <w:lang w:val="ru-RU"/>
        </w:rPr>
      </w:pPr>
      <w:r w:rsidRPr="000C5A29">
        <w:rPr>
          <w:rFonts w:ascii="Arial" w:hAnsi="Arial" w:cs="Arial"/>
          <w:i/>
          <w:sz w:val="20"/>
          <w:szCs w:val="20"/>
          <w:lang w:val="ru-RU"/>
        </w:rPr>
        <w:t>7. На парцели на којој се предвиђа стамбено пословни објекат са више од шездесет четири јединице, а није  предвиђено је грејање електричном енергијом, потребно је предвидети изградњу одговарајуће трансформаторске станице са коридором за средњенапонске и нисконапонске водове. ТС предвидети у оквиру парцеле или у склопу планираног објекта.</w:t>
      </w:r>
    </w:p>
    <w:p w:rsidR="00E93D19" w:rsidRPr="000C5A29" w:rsidRDefault="00E93D19" w:rsidP="00E93D19">
      <w:pPr>
        <w:pStyle w:val="Normal2"/>
        <w:rPr>
          <w:rFonts w:ascii="Arial" w:hAnsi="Arial" w:cs="Arial"/>
          <w:i/>
          <w:sz w:val="20"/>
          <w:szCs w:val="20"/>
          <w:lang w:val="ru-RU"/>
        </w:rPr>
      </w:pPr>
      <w:r w:rsidRPr="000C5A29">
        <w:rPr>
          <w:rFonts w:ascii="Arial" w:hAnsi="Arial" w:cs="Arial"/>
          <w:i/>
          <w:sz w:val="20"/>
          <w:szCs w:val="20"/>
          <w:lang w:val="ru-RU"/>
        </w:rPr>
        <w:t>Приликом планирања нових инфраструктурних објеката потребно је придржавати се следећих правила:</w:t>
      </w:r>
    </w:p>
    <w:p w:rsidR="00E93D19" w:rsidRPr="000C5A29" w:rsidRDefault="00E93D19" w:rsidP="00E93D19">
      <w:pPr>
        <w:pStyle w:val="Normal2"/>
        <w:rPr>
          <w:rFonts w:ascii="Arial" w:hAnsi="Arial" w:cs="Arial"/>
          <w:i/>
          <w:sz w:val="20"/>
          <w:szCs w:val="20"/>
          <w:lang w:val="sr-Cyrl-CS"/>
        </w:rPr>
      </w:pPr>
      <w:r w:rsidRPr="000C5A29">
        <w:rPr>
          <w:rFonts w:ascii="Arial" w:hAnsi="Arial" w:cs="Arial"/>
          <w:i/>
          <w:sz w:val="20"/>
          <w:szCs w:val="20"/>
          <w:lang w:val="sr-Cyrl-CS"/>
        </w:rPr>
        <w:t>Укрштање постојећих високонапонских каблова са новим профилом улице решавати за свако место укрштања посебно у складу са техничким прописима.</w:t>
      </w:r>
    </w:p>
    <w:p w:rsidR="00E93D19" w:rsidRPr="000C5A29" w:rsidRDefault="00E93D19" w:rsidP="00E93D19">
      <w:pPr>
        <w:pStyle w:val="Normal2"/>
        <w:rPr>
          <w:rFonts w:ascii="Arial" w:hAnsi="Arial" w:cs="Arial"/>
          <w:i/>
          <w:sz w:val="20"/>
          <w:szCs w:val="20"/>
          <w:lang w:val="sr-Cyrl-CS"/>
        </w:rPr>
      </w:pPr>
      <w:r w:rsidRPr="000C5A29">
        <w:rPr>
          <w:rFonts w:ascii="Arial" w:hAnsi="Arial" w:cs="Arial"/>
          <w:i/>
          <w:sz w:val="20"/>
          <w:szCs w:val="20"/>
          <w:lang w:val="sr-Cyrl-CS"/>
        </w:rPr>
        <w:t xml:space="preserve">Постојеће енергетске каблове, који су у експлоатацији, а чија се траса не поклапа са будућим трасама неопходно је изместити у трасе дефинисане урбанистичким условима.Уколико то није </w:t>
      </w:r>
      <w:r w:rsidRPr="000C5A29">
        <w:rPr>
          <w:rFonts w:ascii="Arial" w:hAnsi="Arial" w:cs="Arial"/>
          <w:i/>
          <w:sz w:val="20"/>
          <w:szCs w:val="20"/>
          <w:lang w:val="sr-Cyrl-CS"/>
        </w:rPr>
        <w:lastRenderedPageBreak/>
        <w:t>могуће, предвидети изградњу нових деоница каблова, да би се енергетски водови задржали у функцији.</w:t>
      </w:r>
    </w:p>
    <w:p w:rsidR="00E93D19" w:rsidRPr="000C5A29" w:rsidRDefault="00E93D19" w:rsidP="00E93D19">
      <w:pPr>
        <w:pStyle w:val="Normal2"/>
        <w:rPr>
          <w:rFonts w:ascii="Arial" w:hAnsi="Arial" w:cs="Arial"/>
          <w:i/>
          <w:sz w:val="20"/>
          <w:szCs w:val="20"/>
          <w:lang w:val="sr-Cyrl-CS"/>
        </w:rPr>
      </w:pPr>
      <w:r w:rsidRPr="000C5A29">
        <w:rPr>
          <w:rFonts w:ascii="Arial" w:hAnsi="Arial" w:cs="Arial"/>
          <w:i/>
          <w:sz w:val="20"/>
          <w:szCs w:val="20"/>
          <w:lang w:val="sr-Cyrl-CS"/>
        </w:rPr>
        <w:t>Забрањено је водити каблове испод саобраћајница, изузев на местима укрштања.За ту сврху потребно је предвидети у свим раскрсницама (у свим правцима) полагање потребног броја цеви Ø110 (најмање по 4 цеви) за пролаз каблова испод коловоза. Крајеве цеви обележити стандарним ознакама , а резервне цеви на крајевима затворити одговарајућим прибором.</w:t>
      </w:r>
    </w:p>
    <w:p w:rsidR="00E93D19" w:rsidRPr="000C5A29" w:rsidRDefault="00E93D19" w:rsidP="00E93D19">
      <w:pPr>
        <w:pStyle w:val="Normal2"/>
        <w:rPr>
          <w:rFonts w:ascii="Arial" w:hAnsi="Arial" w:cs="Arial"/>
          <w:i/>
          <w:sz w:val="20"/>
          <w:szCs w:val="20"/>
          <w:lang w:val="sr-Cyrl-CS"/>
        </w:rPr>
      </w:pPr>
      <w:r w:rsidRPr="000C5A29">
        <w:rPr>
          <w:rFonts w:ascii="Arial" w:hAnsi="Arial" w:cs="Arial"/>
          <w:i/>
          <w:sz w:val="20"/>
          <w:szCs w:val="20"/>
          <w:lang w:val="sr-Cyrl-CS"/>
        </w:rPr>
        <w:t>Постојеће каблове, који на местима укрштања нису у кабловицама поставити у дводелне кабловице које се полажу на бетонској кошуљици дебљине 10</w:t>
      </w:r>
      <w:r w:rsidRPr="000C5A29">
        <w:rPr>
          <w:rFonts w:ascii="Arial" w:hAnsi="Arial" w:cs="Arial"/>
          <w:i/>
          <w:sz w:val="20"/>
          <w:szCs w:val="20"/>
        </w:rPr>
        <w:t>cm</w:t>
      </w:r>
      <w:r w:rsidRPr="000C5A29">
        <w:rPr>
          <w:rFonts w:ascii="Arial" w:hAnsi="Arial" w:cs="Arial"/>
          <w:i/>
          <w:sz w:val="20"/>
          <w:szCs w:val="20"/>
          <w:lang w:val="sr-Cyrl-CS"/>
        </w:rPr>
        <w:t>.</w:t>
      </w:r>
    </w:p>
    <w:p w:rsidR="00E93D19" w:rsidRPr="000C5A29" w:rsidRDefault="00E93D19" w:rsidP="00E93D19">
      <w:pPr>
        <w:pStyle w:val="Normal2"/>
        <w:rPr>
          <w:rFonts w:ascii="Arial" w:hAnsi="Arial" w:cs="Arial"/>
          <w:i/>
          <w:sz w:val="20"/>
          <w:szCs w:val="20"/>
          <w:lang w:val="sr-Cyrl-CS"/>
        </w:rPr>
      </w:pPr>
      <w:r w:rsidRPr="000C5A29">
        <w:rPr>
          <w:rFonts w:ascii="Arial" w:hAnsi="Arial" w:cs="Arial"/>
          <w:i/>
          <w:sz w:val="20"/>
          <w:szCs w:val="20"/>
          <w:lang w:val="sr-Cyrl-CS"/>
        </w:rPr>
        <w:t>Опти услови извођења средњенапонске и нисконапонске мреже:</w:t>
      </w:r>
    </w:p>
    <w:p w:rsidR="00E93D19" w:rsidRPr="000C5A29" w:rsidRDefault="00E93D19" w:rsidP="00E93D19">
      <w:pPr>
        <w:pStyle w:val="Normal2"/>
        <w:rPr>
          <w:rFonts w:ascii="Arial" w:hAnsi="Arial" w:cs="Arial"/>
          <w:i/>
          <w:sz w:val="20"/>
          <w:szCs w:val="20"/>
          <w:lang w:val="sr-Cyrl-CS"/>
        </w:rPr>
      </w:pPr>
      <w:r w:rsidRPr="000C5A29">
        <w:rPr>
          <w:rFonts w:ascii="Arial" w:hAnsi="Arial" w:cs="Arial"/>
          <w:i/>
          <w:sz w:val="20"/>
          <w:szCs w:val="20"/>
          <w:lang w:val="sr-Cyrl-CS"/>
        </w:rPr>
        <w:t>Кабловска средњенапонска мрежа изводи се 20</w:t>
      </w:r>
      <w:r w:rsidRPr="000C5A29">
        <w:rPr>
          <w:rFonts w:ascii="Arial" w:hAnsi="Arial" w:cs="Arial"/>
          <w:i/>
          <w:sz w:val="20"/>
          <w:szCs w:val="20"/>
        </w:rPr>
        <w:t>kV</w:t>
      </w:r>
      <w:r w:rsidRPr="000C5A29">
        <w:rPr>
          <w:rFonts w:ascii="Arial" w:hAnsi="Arial" w:cs="Arial"/>
          <w:i/>
          <w:sz w:val="20"/>
          <w:szCs w:val="20"/>
          <w:lang w:val="ru-RU"/>
        </w:rPr>
        <w:t xml:space="preserve"> </w:t>
      </w:r>
      <w:r w:rsidRPr="000C5A29">
        <w:rPr>
          <w:rFonts w:ascii="Arial" w:hAnsi="Arial" w:cs="Arial"/>
          <w:i/>
          <w:sz w:val="20"/>
          <w:szCs w:val="20"/>
          <w:lang w:val="sr-Cyrl-CS"/>
        </w:rPr>
        <w:t>каблом типа ХНЕ 49А 3Х(1Х150</w:t>
      </w:r>
      <w:r w:rsidRPr="000C5A29">
        <w:rPr>
          <w:rFonts w:ascii="Arial" w:hAnsi="Arial" w:cs="Arial"/>
          <w:i/>
          <w:sz w:val="20"/>
          <w:szCs w:val="20"/>
        </w:rPr>
        <w:t>mm</w:t>
      </w:r>
      <w:r w:rsidRPr="000C5A29">
        <w:rPr>
          <w:rFonts w:ascii="Arial" w:hAnsi="Arial" w:cs="Arial"/>
          <w:i/>
          <w:sz w:val="20"/>
          <w:szCs w:val="20"/>
          <w:vertAlign w:val="superscript"/>
          <w:lang w:val="sr-Latn-CS"/>
        </w:rPr>
        <w:t>2</w:t>
      </w:r>
      <w:r w:rsidRPr="000C5A29">
        <w:rPr>
          <w:rFonts w:ascii="Arial" w:hAnsi="Arial" w:cs="Arial"/>
          <w:i/>
          <w:sz w:val="20"/>
          <w:szCs w:val="20"/>
          <w:lang w:val="sr-Cyrl-CS"/>
        </w:rPr>
        <w:t>);</w:t>
      </w:r>
    </w:p>
    <w:p w:rsidR="00E93D19" w:rsidRPr="000C5A29" w:rsidRDefault="00E93D19" w:rsidP="00E93D19">
      <w:pPr>
        <w:pStyle w:val="Normal2"/>
        <w:rPr>
          <w:rFonts w:ascii="Arial" w:hAnsi="Arial" w:cs="Arial"/>
          <w:i/>
          <w:sz w:val="20"/>
          <w:szCs w:val="20"/>
          <w:lang w:val="sr-Cyrl-CS"/>
        </w:rPr>
      </w:pPr>
      <w:r w:rsidRPr="000C5A29">
        <w:rPr>
          <w:rFonts w:ascii="Arial" w:hAnsi="Arial" w:cs="Arial"/>
          <w:i/>
          <w:sz w:val="20"/>
          <w:szCs w:val="20"/>
          <w:lang w:val="sr-Cyrl-CS"/>
        </w:rPr>
        <w:t>Ваздушну средњенапонска мрежа изводи се 20</w:t>
      </w:r>
      <w:r w:rsidRPr="000C5A29">
        <w:rPr>
          <w:rFonts w:ascii="Arial" w:hAnsi="Arial" w:cs="Arial"/>
          <w:i/>
          <w:sz w:val="20"/>
          <w:szCs w:val="20"/>
        </w:rPr>
        <w:t>kV</w:t>
      </w:r>
      <w:r w:rsidRPr="000C5A29">
        <w:rPr>
          <w:rFonts w:ascii="Arial" w:hAnsi="Arial" w:cs="Arial"/>
          <w:i/>
          <w:sz w:val="20"/>
          <w:szCs w:val="20"/>
          <w:lang w:val="sr-Cyrl-CS"/>
        </w:rPr>
        <w:t xml:space="preserve"> голим проводницима  типа </w:t>
      </w:r>
      <w:r w:rsidRPr="000C5A29">
        <w:rPr>
          <w:rFonts w:ascii="Arial" w:hAnsi="Arial" w:cs="Arial"/>
          <w:i/>
          <w:sz w:val="20"/>
          <w:szCs w:val="20"/>
        </w:rPr>
        <w:t>Al</w:t>
      </w:r>
      <w:r w:rsidRPr="000C5A29">
        <w:rPr>
          <w:rFonts w:ascii="Arial" w:hAnsi="Arial" w:cs="Arial"/>
          <w:i/>
          <w:sz w:val="20"/>
          <w:szCs w:val="20"/>
          <w:lang w:val="ru-RU"/>
        </w:rPr>
        <w:t>Č 3</w:t>
      </w:r>
      <w:r w:rsidRPr="000C5A29">
        <w:rPr>
          <w:rFonts w:ascii="Arial" w:hAnsi="Arial" w:cs="Arial"/>
          <w:i/>
          <w:sz w:val="20"/>
          <w:szCs w:val="20"/>
        </w:rPr>
        <w:t>X</w:t>
      </w:r>
      <w:r w:rsidRPr="000C5A29">
        <w:rPr>
          <w:rFonts w:ascii="Arial" w:hAnsi="Arial" w:cs="Arial"/>
          <w:i/>
          <w:sz w:val="20"/>
          <w:szCs w:val="20"/>
          <w:lang w:val="ru-RU"/>
        </w:rPr>
        <w:t xml:space="preserve"> 50</w:t>
      </w:r>
      <w:r w:rsidRPr="000C5A29">
        <w:rPr>
          <w:rFonts w:ascii="Arial" w:hAnsi="Arial" w:cs="Arial"/>
          <w:i/>
          <w:sz w:val="20"/>
          <w:szCs w:val="20"/>
        </w:rPr>
        <w:t>mm</w:t>
      </w:r>
      <w:r w:rsidRPr="000C5A29">
        <w:rPr>
          <w:rFonts w:ascii="Arial" w:hAnsi="Arial" w:cs="Arial"/>
          <w:i/>
          <w:sz w:val="20"/>
          <w:szCs w:val="20"/>
          <w:vertAlign w:val="superscript"/>
          <w:lang w:val="ru-RU"/>
        </w:rPr>
        <w:t>2</w:t>
      </w:r>
      <w:r w:rsidRPr="000C5A29">
        <w:rPr>
          <w:rFonts w:ascii="Arial" w:hAnsi="Arial" w:cs="Arial"/>
          <w:i/>
          <w:sz w:val="20"/>
          <w:szCs w:val="20"/>
          <w:lang w:val="sr-Cyrl-CS"/>
        </w:rPr>
        <w:t xml:space="preserve"> или проводницима типа </w:t>
      </w:r>
      <w:r w:rsidRPr="000C5A29">
        <w:rPr>
          <w:rFonts w:ascii="Arial" w:hAnsi="Arial" w:cs="Arial"/>
          <w:i/>
          <w:sz w:val="20"/>
          <w:szCs w:val="20"/>
        </w:rPr>
        <w:t>Al</w:t>
      </w:r>
      <w:r w:rsidRPr="000C5A29">
        <w:rPr>
          <w:rFonts w:ascii="Arial" w:hAnsi="Arial" w:cs="Arial"/>
          <w:i/>
          <w:sz w:val="20"/>
          <w:szCs w:val="20"/>
          <w:lang w:val="ru-RU"/>
        </w:rPr>
        <w:t>Č 3</w:t>
      </w:r>
      <w:r w:rsidRPr="000C5A29">
        <w:rPr>
          <w:rFonts w:ascii="Arial" w:hAnsi="Arial" w:cs="Arial"/>
          <w:i/>
          <w:sz w:val="20"/>
          <w:szCs w:val="20"/>
          <w:lang w:val="sr-Latn-CS"/>
        </w:rPr>
        <w:t xml:space="preserve"> </w:t>
      </w:r>
      <w:r w:rsidRPr="000C5A29">
        <w:rPr>
          <w:rFonts w:ascii="Arial" w:hAnsi="Arial" w:cs="Arial"/>
          <w:i/>
          <w:sz w:val="20"/>
          <w:szCs w:val="20"/>
        </w:rPr>
        <w:t>X</w:t>
      </w:r>
      <w:r w:rsidRPr="000C5A29">
        <w:rPr>
          <w:rFonts w:ascii="Arial" w:hAnsi="Arial" w:cs="Arial"/>
          <w:i/>
          <w:sz w:val="20"/>
          <w:szCs w:val="20"/>
          <w:lang w:val="ru-RU"/>
        </w:rPr>
        <w:t xml:space="preserve"> </w:t>
      </w:r>
      <w:r w:rsidRPr="000C5A29">
        <w:rPr>
          <w:rFonts w:ascii="Arial" w:hAnsi="Arial" w:cs="Arial"/>
          <w:i/>
          <w:sz w:val="20"/>
          <w:szCs w:val="20"/>
          <w:lang w:val="sr-Cyrl-CS"/>
        </w:rPr>
        <w:t>95</w:t>
      </w:r>
      <w:r w:rsidRPr="000C5A29">
        <w:rPr>
          <w:rFonts w:ascii="Arial" w:hAnsi="Arial" w:cs="Arial"/>
          <w:i/>
          <w:sz w:val="20"/>
          <w:szCs w:val="20"/>
        </w:rPr>
        <w:t>mm</w:t>
      </w:r>
      <w:r w:rsidRPr="000C5A29">
        <w:rPr>
          <w:rFonts w:ascii="Arial" w:hAnsi="Arial" w:cs="Arial"/>
          <w:i/>
          <w:sz w:val="20"/>
          <w:szCs w:val="20"/>
          <w:vertAlign w:val="superscript"/>
          <w:lang w:val="ru-RU"/>
        </w:rPr>
        <w:t>2</w:t>
      </w:r>
      <w:r w:rsidRPr="000C5A29">
        <w:rPr>
          <w:rFonts w:ascii="Arial" w:hAnsi="Arial" w:cs="Arial"/>
          <w:i/>
          <w:sz w:val="20"/>
          <w:szCs w:val="20"/>
          <w:lang w:val="sr-Cyrl-CS"/>
        </w:rPr>
        <w:t xml:space="preserve"> на бетонским стубовима;</w:t>
      </w:r>
    </w:p>
    <w:p w:rsidR="00E93D19" w:rsidRPr="000C5A29" w:rsidRDefault="00E93D19" w:rsidP="00E93D19">
      <w:pPr>
        <w:pStyle w:val="Normal2"/>
        <w:rPr>
          <w:rFonts w:ascii="Arial" w:hAnsi="Arial" w:cs="Arial"/>
          <w:i/>
          <w:sz w:val="20"/>
          <w:szCs w:val="20"/>
          <w:lang w:val="sr-Cyrl-CS"/>
        </w:rPr>
      </w:pPr>
      <w:r w:rsidRPr="000C5A29">
        <w:rPr>
          <w:rFonts w:ascii="Arial" w:hAnsi="Arial" w:cs="Arial"/>
          <w:i/>
          <w:sz w:val="20"/>
          <w:szCs w:val="20"/>
          <w:lang w:val="sr-Cyrl-CS"/>
        </w:rPr>
        <w:t>НН мрежу извести кабловски, каблом типа РРОО А 4</w:t>
      </w:r>
      <w:r w:rsidRPr="000C5A29">
        <w:rPr>
          <w:rFonts w:ascii="Arial" w:hAnsi="Arial" w:cs="Arial"/>
          <w:i/>
          <w:sz w:val="20"/>
          <w:szCs w:val="20"/>
          <w:lang w:val="sr-Latn-CS"/>
        </w:rPr>
        <w:t xml:space="preserve"> </w:t>
      </w:r>
      <w:r w:rsidRPr="000C5A29">
        <w:rPr>
          <w:rFonts w:ascii="Arial" w:hAnsi="Arial" w:cs="Arial"/>
          <w:i/>
          <w:sz w:val="20"/>
          <w:szCs w:val="20"/>
          <w:lang w:val="sr-Cyrl-CS"/>
        </w:rPr>
        <w:t>Х</w:t>
      </w:r>
      <w:r w:rsidRPr="000C5A29">
        <w:rPr>
          <w:rFonts w:ascii="Arial" w:hAnsi="Arial" w:cs="Arial"/>
          <w:i/>
          <w:sz w:val="20"/>
          <w:szCs w:val="20"/>
          <w:lang w:val="sr-Latn-CS"/>
        </w:rPr>
        <w:t xml:space="preserve"> </w:t>
      </w:r>
      <w:r w:rsidRPr="000C5A29">
        <w:rPr>
          <w:rFonts w:ascii="Arial" w:hAnsi="Arial" w:cs="Arial"/>
          <w:i/>
          <w:sz w:val="20"/>
          <w:szCs w:val="20"/>
          <w:lang w:val="sr-Cyrl-CS"/>
        </w:rPr>
        <w:t>150</w:t>
      </w:r>
      <w:r w:rsidRPr="000C5A29">
        <w:rPr>
          <w:rFonts w:ascii="Arial" w:hAnsi="Arial" w:cs="Arial"/>
          <w:i/>
          <w:sz w:val="20"/>
          <w:szCs w:val="20"/>
        </w:rPr>
        <w:t>mm</w:t>
      </w:r>
      <w:r w:rsidRPr="000C5A29">
        <w:rPr>
          <w:rFonts w:ascii="Arial" w:hAnsi="Arial" w:cs="Arial"/>
          <w:i/>
          <w:sz w:val="20"/>
          <w:szCs w:val="20"/>
          <w:vertAlign w:val="superscript"/>
          <w:lang w:val="ru-RU"/>
        </w:rPr>
        <w:t>2</w:t>
      </w:r>
    </w:p>
    <w:p w:rsidR="00E93D19" w:rsidRPr="000C5A29" w:rsidRDefault="00E93D19" w:rsidP="00E93D19">
      <w:pPr>
        <w:pStyle w:val="Normal2"/>
        <w:rPr>
          <w:rFonts w:ascii="Arial" w:hAnsi="Arial" w:cs="Arial"/>
          <w:i/>
          <w:sz w:val="20"/>
          <w:szCs w:val="20"/>
          <w:lang w:val="sr-Cyrl-CS"/>
        </w:rPr>
      </w:pPr>
      <w:r w:rsidRPr="000C5A29">
        <w:rPr>
          <w:rFonts w:ascii="Arial" w:hAnsi="Arial" w:cs="Arial"/>
          <w:i/>
          <w:sz w:val="20"/>
          <w:szCs w:val="20"/>
          <w:lang w:val="sr-Cyrl-CS"/>
        </w:rPr>
        <w:t>Ваздушну НН мрежу изградити на бетонским стубовима, самоносећим кабловским снопом 3Х70+61,5+2Х16</w:t>
      </w:r>
      <w:r w:rsidRPr="000C5A29">
        <w:rPr>
          <w:rFonts w:ascii="Arial" w:hAnsi="Arial" w:cs="Arial"/>
          <w:i/>
          <w:sz w:val="20"/>
          <w:szCs w:val="20"/>
        </w:rPr>
        <w:t>mm</w:t>
      </w:r>
      <w:r w:rsidRPr="000C5A29">
        <w:rPr>
          <w:rFonts w:ascii="Arial" w:hAnsi="Arial" w:cs="Arial"/>
          <w:i/>
          <w:sz w:val="20"/>
          <w:szCs w:val="20"/>
          <w:vertAlign w:val="superscript"/>
          <w:lang w:val="ru-RU"/>
        </w:rPr>
        <w:t>2</w:t>
      </w:r>
      <w:r w:rsidRPr="000C5A29">
        <w:rPr>
          <w:rFonts w:ascii="Arial" w:hAnsi="Arial" w:cs="Arial"/>
          <w:i/>
          <w:sz w:val="20"/>
          <w:szCs w:val="20"/>
          <w:lang w:val="sr-Cyrl-CS"/>
        </w:rPr>
        <w:t>;</w:t>
      </w:r>
    </w:p>
    <w:p w:rsidR="00E93D19" w:rsidRPr="000C5A29" w:rsidRDefault="00E93D19" w:rsidP="00E93D19">
      <w:pPr>
        <w:pStyle w:val="Normal2"/>
        <w:rPr>
          <w:rFonts w:ascii="Arial" w:hAnsi="Arial" w:cs="Arial"/>
          <w:i/>
          <w:sz w:val="20"/>
          <w:szCs w:val="20"/>
          <w:lang w:val="sr-Cyrl-CS"/>
        </w:rPr>
      </w:pPr>
      <w:r w:rsidRPr="000C5A29">
        <w:rPr>
          <w:rFonts w:ascii="Arial" w:hAnsi="Arial" w:cs="Arial"/>
          <w:i/>
          <w:sz w:val="20"/>
          <w:szCs w:val="20"/>
          <w:lang w:val="sr-Cyrl-CS"/>
        </w:rPr>
        <w:t>За трансформаторске станице типа 2х630</w:t>
      </w:r>
      <w:r w:rsidRPr="000C5A29">
        <w:rPr>
          <w:rFonts w:ascii="Arial" w:hAnsi="Arial" w:cs="Arial"/>
          <w:i/>
          <w:sz w:val="20"/>
          <w:szCs w:val="20"/>
        </w:rPr>
        <w:t>kV</w:t>
      </w:r>
      <w:r w:rsidRPr="000C5A29">
        <w:rPr>
          <w:rFonts w:ascii="Arial" w:hAnsi="Arial" w:cs="Arial"/>
          <w:i/>
          <w:sz w:val="20"/>
          <w:szCs w:val="20"/>
          <w:lang w:val="sr-Cyrl-CS"/>
        </w:rPr>
        <w:t>А предвидети простор минималне површине 35,75</w:t>
      </w:r>
      <w:r w:rsidRPr="000C5A29">
        <w:rPr>
          <w:rFonts w:ascii="Arial" w:hAnsi="Arial" w:cs="Arial"/>
          <w:i/>
          <w:sz w:val="20"/>
          <w:szCs w:val="20"/>
        </w:rPr>
        <w:t>m</w:t>
      </w:r>
      <w:r w:rsidRPr="000C5A29">
        <w:rPr>
          <w:rFonts w:ascii="Arial" w:hAnsi="Arial" w:cs="Arial"/>
          <w:i/>
          <w:sz w:val="20"/>
          <w:szCs w:val="20"/>
          <w:lang w:val="sr-Cyrl-CS"/>
        </w:rPr>
        <w:t>2, правоугаоног облика минималних димензија 6,5</w:t>
      </w:r>
      <w:r w:rsidRPr="000C5A29">
        <w:rPr>
          <w:rFonts w:ascii="Arial" w:hAnsi="Arial" w:cs="Arial"/>
          <w:i/>
          <w:sz w:val="20"/>
          <w:szCs w:val="20"/>
        </w:rPr>
        <w:t>m</w:t>
      </w:r>
      <w:r w:rsidRPr="000C5A29">
        <w:rPr>
          <w:rFonts w:ascii="Arial" w:hAnsi="Arial" w:cs="Arial"/>
          <w:i/>
          <w:sz w:val="20"/>
          <w:szCs w:val="20"/>
          <w:lang w:val="ru-RU"/>
        </w:rPr>
        <w:t xml:space="preserve"> </w:t>
      </w:r>
      <w:r w:rsidRPr="000C5A29">
        <w:rPr>
          <w:rFonts w:ascii="Arial" w:hAnsi="Arial" w:cs="Arial"/>
          <w:i/>
          <w:sz w:val="20"/>
          <w:szCs w:val="20"/>
          <w:lang w:val="sr-Cyrl-CS"/>
        </w:rPr>
        <w:t>х</w:t>
      </w:r>
      <w:r w:rsidRPr="000C5A29">
        <w:rPr>
          <w:rFonts w:ascii="Arial" w:hAnsi="Arial" w:cs="Arial"/>
          <w:i/>
          <w:sz w:val="20"/>
          <w:szCs w:val="20"/>
          <w:lang w:val="sr-Latn-CS"/>
        </w:rPr>
        <w:t xml:space="preserve"> </w:t>
      </w:r>
      <w:r w:rsidRPr="000C5A29">
        <w:rPr>
          <w:rFonts w:ascii="Arial" w:hAnsi="Arial" w:cs="Arial"/>
          <w:i/>
          <w:sz w:val="20"/>
          <w:szCs w:val="20"/>
          <w:lang w:val="sr-Cyrl-CS"/>
        </w:rPr>
        <w:t>5,5</w:t>
      </w:r>
      <w:r w:rsidRPr="000C5A29">
        <w:rPr>
          <w:rFonts w:ascii="Arial" w:hAnsi="Arial" w:cs="Arial"/>
          <w:i/>
          <w:sz w:val="20"/>
          <w:szCs w:val="20"/>
        </w:rPr>
        <w:t>m</w:t>
      </w:r>
      <w:r w:rsidRPr="000C5A29">
        <w:rPr>
          <w:rFonts w:ascii="Arial" w:hAnsi="Arial" w:cs="Arial"/>
          <w:i/>
          <w:sz w:val="20"/>
          <w:szCs w:val="20"/>
          <w:lang w:val="sr-Cyrl-CS"/>
        </w:rPr>
        <w:t xml:space="preserve"> , са колским приступом са једне дуже и једне краће стране.</w:t>
      </w:r>
      <w:r w:rsidRPr="000C5A29">
        <w:rPr>
          <w:rFonts w:ascii="Arial" w:hAnsi="Arial" w:cs="Arial"/>
          <w:i/>
          <w:sz w:val="20"/>
          <w:szCs w:val="20"/>
          <w:lang w:val="ru-RU"/>
        </w:rPr>
        <w:t xml:space="preserve"> </w:t>
      </w:r>
      <w:r w:rsidRPr="000C5A29">
        <w:rPr>
          <w:rFonts w:ascii="Arial" w:hAnsi="Arial" w:cs="Arial"/>
          <w:i/>
          <w:sz w:val="20"/>
          <w:szCs w:val="20"/>
          <w:lang w:val="sr-Cyrl-CS"/>
        </w:rPr>
        <w:t>До будућих ТС за енергетске каблове обезбедити кабловску канализацију за полагање шеснаест 0.4К</w:t>
      </w:r>
      <w:r w:rsidRPr="000C5A29">
        <w:rPr>
          <w:rFonts w:ascii="Arial" w:hAnsi="Arial" w:cs="Arial"/>
          <w:i/>
          <w:sz w:val="20"/>
          <w:szCs w:val="20"/>
        </w:rPr>
        <w:t>V</w:t>
      </w:r>
      <w:r w:rsidRPr="000C5A29">
        <w:rPr>
          <w:rFonts w:ascii="Arial" w:hAnsi="Arial" w:cs="Arial"/>
          <w:i/>
          <w:sz w:val="20"/>
          <w:szCs w:val="20"/>
          <w:lang w:val="sr-Cyrl-CS"/>
        </w:rPr>
        <w:t xml:space="preserve"> кабловска вода и два 20</w:t>
      </w:r>
      <w:r w:rsidRPr="000C5A29">
        <w:rPr>
          <w:rFonts w:ascii="Arial" w:hAnsi="Arial" w:cs="Arial"/>
          <w:i/>
          <w:sz w:val="20"/>
          <w:szCs w:val="20"/>
        </w:rPr>
        <w:t>kV</w:t>
      </w:r>
      <w:r w:rsidRPr="000C5A29">
        <w:rPr>
          <w:rFonts w:ascii="Arial" w:hAnsi="Arial" w:cs="Arial"/>
          <w:i/>
          <w:sz w:val="20"/>
          <w:szCs w:val="20"/>
          <w:lang w:val="sr-Cyrl-CS"/>
        </w:rPr>
        <w:t xml:space="preserve"> кабловска вода, или осамнаест кабловских цеви Ø 110</w:t>
      </w:r>
      <w:r w:rsidRPr="000C5A29">
        <w:rPr>
          <w:rFonts w:ascii="Arial" w:hAnsi="Arial" w:cs="Arial"/>
          <w:i/>
          <w:sz w:val="20"/>
          <w:szCs w:val="20"/>
        </w:rPr>
        <w:t>mm</w:t>
      </w:r>
      <w:r w:rsidRPr="000C5A29">
        <w:rPr>
          <w:rFonts w:ascii="Arial" w:hAnsi="Arial" w:cs="Arial"/>
          <w:i/>
          <w:sz w:val="20"/>
          <w:szCs w:val="20"/>
          <w:lang w:val="sr-Cyrl-CS"/>
        </w:rPr>
        <w:t>.</w:t>
      </w:r>
    </w:p>
    <w:p w:rsidR="00E93D19" w:rsidRPr="000C5A29" w:rsidRDefault="00E93D19" w:rsidP="00E93D19">
      <w:pPr>
        <w:pStyle w:val="Normal2"/>
        <w:rPr>
          <w:rFonts w:ascii="Arial" w:hAnsi="Arial" w:cs="Arial"/>
          <w:i/>
          <w:sz w:val="20"/>
          <w:szCs w:val="20"/>
          <w:lang w:val="sr-Cyrl-CS"/>
        </w:rPr>
      </w:pPr>
      <w:r w:rsidRPr="000C5A29">
        <w:rPr>
          <w:rFonts w:ascii="Arial" w:hAnsi="Arial" w:cs="Arial"/>
          <w:i/>
          <w:sz w:val="20"/>
          <w:szCs w:val="20"/>
          <w:lang w:val="sr-Cyrl-CS"/>
        </w:rPr>
        <w:t>За трансформаторске станице типа 1х630</w:t>
      </w:r>
      <w:r w:rsidRPr="000C5A29">
        <w:rPr>
          <w:rFonts w:ascii="Arial" w:hAnsi="Arial" w:cs="Arial"/>
          <w:i/>
          <w:sz w:val="20"/>
          <w:szCs w:val="20"/>
        </w:rPr>
        <w:t>kV</w:t>
      </w:r>
      <w:r w:rsidRPr="000C5A29">
        <w:rPr>
          <w:rFonts w:ascii="Arial" w:hAnsi="Arial" w:cs="Arial"/>
          <w:i/>
          <w:sz w:val="20"/>
          <w:szCs w:val="20"/>
          <w:lang w:val="sr-Cyrl-CS"/>
        </w:rPr>
        <w:t>А предвидети простор минималне површине  22</w:t>
      </w:r>
      <w:r w:rsidRPr="000C5A29">
        <w:rPr>
          <w:rFonts w:ascii="Arial" w:hAnsi="Arial" w:cs="Arial"/>
          <w:i/>
          <w:sz w:val="20"/>
          <w:szCs w:val="20"/>
        </w:rPr>
        <w:t>m</w:t>
      </w:r>
      <w:r w:rsidRPr="000C5A29">
        <w:rPr>
          <w:rFonts w:ascii="Arial" w:hAnsi="Arial" w:cs="Arial"/>
          <w:i/>
          <w:sz w:val="20"/>
          <w:szCs w:val="20"/>
          <w:vertAlign w:val="superscript"/>
          <w:lang w:val="sr-Latn-CS"/>
        </w:rPr>
        <w:t>2</w:t>
      </w:r>
      <w:r w:rsidRPr="000C5A29">
        <w:rPr>
          <w:rFonts w:ascii="Arial" w:hAnsi="Arial" w:cs="Arial"/>
          <w:i/>
          <w:sz w:val="20"/>
          <w:szCs w:val="20"/>
          <w:lang w:val="sr-Cyrl-CS"/>
        </w:rPr>
        <w:t>, правоугаоног облика минималних димензија 4</w:t>
      </w:r>
      <w:r w:rsidRPr="000C5A29">
        <w:rPr>
          <w:rFonts w:ascii="Arial" w:hAnsi="Arial" w:cs="Arial"/>
          <w:i/>
          <w:sz w:val="20"/>
          <w:szCs w:val="20"/>
        </w:rPr>
        <w:t>m</w:t>
      </w:r>
      <w:r w:rsidRPr="000C5A29">
        <w:rPr>
          <w:rFonts w:ascii="Arial" w:hAnsi="Arial" w:cs="Arial"/>
          <w:i/>
          <w:sz w:val="20"/>
          <w:szCs w:val="20"/>
          <w:lang w:val="ru-RU"/>
        </w:rPr>
        <w:t xml:space="preserve"> </w:t>
      </w:r>
      <w:r w:rsidRPr="000C5A29">
        <w:rPr>
          <w:rFonts w:ascii="Arial" w:hAnsi="Arial" w:cs="Arial"/>
          <w:i/>
          <w:sz w:val="20"/>
          <w:szCs w:val="20"/>
          <w:lang w:val="sr-Cyrl-CS"/>
        </w:rPr>
        <w:t>х</w:t>
      </w:r>
      <w:r w:rsidRPr="000C5A29">
        <w:rPr>
          <w:rFonts w:ascii="Arial" w:hAnsi="Arial" w:cs="Arial"/>
          <w:i/>
          <w:sz w:val="20"/>
          <w:szCs w:val="20"/>
          <w:lang w:val="sr-Latn-CS"/>
        </w:rPr>
        <w:t xml:space="preserve"> </w:t>
      </w:r>
      <w:r w:rsidRPr="000C5A29">
        <w:rPr>
          <w:rFonts w:ascii="Arial" w:hAnsi="Arial" w:cs="Arial"/>
          <w:i/>
          <w:sz w:val="20"/>
          <w:szCs w:val="20"/>
          <w:lang w:val="sr-Cyrl-CS"/>
        </w:rPr>
        <w:t>5,5</w:t>
      </w:r>
      <w:r w:rsidRPr="000C5A29">
        <w:rPr>
          <w:rFonts w:ascii="Arial" w:hAnsi="Arial" w:cs="Arial"/>
          <w:i/>
          <w:sz w:val="20"/>
          <w:szCs w:val="20"/>
        </w:rPr>
        <w:t>m</w:t>
      </w:r>
      <w:r w:rsidRPr="000C5A29">
        <w:rPr>
          <w:rFonts w:ascii="Arial" w:hAnsi="Arial" w:cs="Arial"/>
          <w:i/>
          <w:sz w:val="20"/>
          <w:szCs w:val="20"/>
          <w:lang w:val="sr-Cyrl-CS"/>
        </w:rPr>
        <w:t xml:space="preserve"> , са колским приступом са једне дуже и једне краће стране.</w:t>
      </w:r>
      <w:r w:rsidRPr="000C5A29">
        <w:rPr>
          <w:rFonts w:ascii="Arial" w:hAnsi="Arial" w:cs="Arial"/>
          <w:i/>
          <w:sz w:val="20"/>
          <w:szCs w:val="20"/>
          <w:lang w:val="ru-RU"/>
        </w:rPr>
        <w:t xml:space="preserve"> </w:t>
      </w:r>
      <w:r w:rsidRPr="000C5A29">
        <w:rPr>
          <w:rFonts w:ascii="Arial" w:hAnsi="Arial" w:cs="Arial"/>
          <w:i/>
          <w:sz w:val="20"/>
          <w:szCs w:val="20"/>
          <w:lang w:val="sr-Cyrl-CS"/>
        </w:rPr>
        <w:t>До будућих ТС за енергетске каблове обезбедити кабловску канализацију за полагање осам 0.4</w:t>
      </w:r>
      <w:r w:rsidRPr="000C5A29">
        <w:rPr>
          <w:rFonts w:ascii="Arial" w:hAnsi="Arial" w:cs="Arial"/>
          <w:i/>
          <w:sz w:val="20"/>
          <w:szCs w:val="20"/>
        </w:rPr>
        <w:t>kV</w:t>
      </w:r>
      <w:r w:rsidRPr="000C5A29">
        <w:rPr>
          <w:rFonts w:ascii="Arial" w:hAnsi="Arial" w:cs="Arial"/>
          <w:i/>
          <w:sz w:val="20"/>
          <w:szCs w:val="20"/>
          <w:lang w:val="sr-Cyrl-CS"/>
        </w:rPr>
        <w:t xml:space="preserve"> кабловска вода и два 20</w:t>
      </w:r>
      <w:r w:rsidRPr="000C5A29">
        <w:rPr>
          <w:rFonts w:ascii="Arial" w:hAnsi="Arial" w:cs="Arial"/>
          <w:i/>
          <w:sz w:val="20"/>
          <w:szCs w:val="20"/>
        </w:rPr>
        <w:t>kV</w:t>
      </w:r>
      <w:r w:rsidRPr="000C5A29">
        <w:rPr>
          <w:rFonts w:ascii="Arial" w:hAnsi="Arial" w:cs="Arial"/>
          <w:i/>
          <w:sz w:val="20"/>
          <w:szCs w:val="20"/>
          <w:lang w:val="sr-Cyrl-CS"/>
        </w:rPr>
        <w:t xml:space="preserve"> кабловска вода, или десет кабловских цеви Ǿ110</w:t>
      </w:r>
      <w:r w:rsidRPr="000C5A29">
        <w:rPr>
          <w:rFonts w:ascii="Arial" w:hAnsi="Arial" w:cs="Arial"/>
          <w:i/>
          <w:sz w:val="20"/>
          <w:szCs w:val="20"/>
        </w:rPr>
        <w:t>mm</w:t>
      </w:r>
      <w:r w:rsidRPr="000C5A29">
        <w:rPr>
          <w:rFonts w:ascii="Arial" w:hAnsi="Arial" w:cs="Arial"/>
          <w:i/>
          <w:sz w:val="20"/>
          <w:szCs w:val="20"/>
          <w:lang w:val="sr-Cyrl-CS"/>
        </w:rPr>
        <w:t>.</w:t>
      </w:r>
    </w:p>
    <w:p w:rsidR="00E93D19" w:rsidRPr="000C5A29" w:rsidRDefault="00E93D19" w:rsidP="00E93D19">
      <w:pPr>
        <w:pStyle w:val="Normal2"/>
        <w:rPr>
          <w:rFonts w:ascii="Arial" w:hAnsi="Arial" w:cs="Arial"/>
          <w:i/>
          <w:sz w:val="20"/>
          <w:szCs w:val="20"/>
          <w:lang w:val="ru-RU"/>
        </w:rPr>
      </w:pPr>
      <w:r w:rsidRPr="000C5A29">
        <w:rPr>
          <w:rFonts w:ascii="Arial" w:hAnsi="Arial" w:cs="Arial"/>
          <w:i/>
          <w:sz w:val="20"/>
          <w:szCs w:val="20"/>
          <w:lang w:val="ru-RU"/>
        </w:rPr>
        <w:t>Начин полагања ових каблова, при укрштању, паралелном вођењу, минимално  међусобно растојање, у односу на саобраћајну и водопривредну инфраструктуру и дрвеће/шибље изводити у складу са важећим прописима који ове области регулишу.</w:t>
      </w:r>
    </w:p>
    <w:p w:rsidR="00E93D19" w:rsidRPr="000C5A29" w:rsidRDefault="00E93D19" w:rsidP="00E93D19">
      <w:pPr>
        <w:pStyle w:val="Normal2"/>
        <w:rPr>
          <w:rFonts w:ascii="Arial" w:eastAsia="Verdana,Bold" w:hAnsi="Arial" w:cs="Arial"/>
          <w:i/>
          <w:sz w:val="20"/>
          <w:szCs w:val="20"/>
          <w:lang w:val="ru-RU"/>
        </w:rPr>
      </w:pPr>
      <w:r w:rsidRPr="000C5A29">
        <w:rPr>
          <w:rFonts w:ascii="Arial" w:eastAsia="Verdana,Bold" w:hAnsi="Arial" w:cs="Arial"/>
          <w:i/>
          <w:sz w:val="20"/>
          <w:szCs w:val="20"/>
          <w:lang w:val="ru-RU"/>
        </w:rPr>
        <w:t>У оквиру уличног коридора за сваку парцелу јавног, односно осталог грађевинског земљишта, обезбедити услове за: колски и пешачки прилаз, прикључак на насељску: водоводну и канализациону мрежу, нисконапонску електро мрежу, дистрибутивну гасоводну мрежу, телекомуникациону, КДС мрежу и др, а према условима надлежног предузећа.</w:t>
      </w:r>
    </w:p>
    <w:p w:rsidR="00E93D19" w:rsidRPr="000C5A29" w:rsidRDefault="00E93D19" w:rsidP="00E93D19">
      <w:pPr>
        <w:pStyle w:val="Normal2"/>
        <w:rPr>
          <w:rFonts w:ascii="Arial" w:eastAsia="Verdana,Bold" w:hAnsi="Arial" w:cs="Arial"/>
          <w:i/>
          <w:sz w:val="20"/>
          <w:szCs w:val="20"/>
          <w:lang w:val="ru-RU"/>
        </w:rPr>
      </w:pPr>
      <w:r w:rsidRPr="000C5A29">
        <w:rPr>
          <w:rFonts w:ascii="Arial" w:hAnsi="Arial" w:cs="Arial"/>
          <w:i/>
          <w:sz w:val="20"/>
          <w:szCs w:val="20"/>
          <w:lang w:val="ru-RU"/>
        </w:rPr>
        <w:t>Светиљке јавног осветљења поставити на стубове електроенергетске мреже, где је електроенергетска мрежа грађена ваздушно. Где је електроенергетска мрежа грађена подземно, расветна тела поставити на стубове за расвету. За расветна тела користити расветна тела у складу са новим технологијама развоја према захтевима зона где се постављају.</w:t>
      </w:r>
      <w:r w:rsidRPr="000C5A29">
        <w:rPr>
          <w:rFonts w:ascii="Arial" w:eastAsia="Verdana,Bold" w:hAnsi="Arial" w:cs="Arial"/>
          <w:i/>
          <w:sz w:val="20"/>
          <w:szCs w:val="20"/>
          <w:lang w:val="ru-RU"/>
        </w:rPr>
        <w:t xml:space="preserve"> Удаљеност топловода од стубова електричне расвете, ваздушне нисконапонске и ПТТ мреже мора бити толика да не угрожава стабилност стубова а мин. 0,5</w:t>
      </w:r>
      <w:r w:rsidRPr="000C5A29">
        <w:rPr>
          <w:rFonts w:ascii="Arial" w:eastAsia="Verdana,Bold" w:hAnsi="Arial" w:cs="Arial"/>
          <w:i/>
          <w:sz w:val="20"/>
          <w:szCs w:val="20"/>
        </w:rPr>
        <w:t>m</w:t>
      </w:r>
      <w:r w:rsidRPr="000C5A29">
        <w:rPr>
          <w:rFonts w:ascii="Arial" w:eastAsia="Verdana,Bold" w:hAnsi="Arial" w:cs="Arial"/>
          <w:i/>
          <w:sz w:val="20"/>
          <w:szCs w:val="20"/>
          <w:lang w:val="ru-RU"/>
        </w:rPr>
        <w:t>.</w:t>
      </w:r>
    </w:p>
    <w:p w:rsidR="00E93D19" w:rsidRPr="000C5A29" w:rsidRDefault="00E93D19" w:rsidP="00E93D19">
      <w:pPr>
        <w:pStyle w:val="Normal2"/>
        <w:rPr>
          <w:rFonts w:ascii="Arial" w:hAnsi="Arial" w:cs="Arial"/>
          <w:i/>
          <w:sz w:val="20"/>
          <w:szCs w:val="20"/>
          <w:lang w:val="ru-RU"/>
        </w:rPr>
      </w:pPr>
      <w:r w:rsidRPr="000C5A29">
        <w:rPr>
          <w:rFonts w:ascii="Arial" w:hAnsi="Arial" w:cs="Arial"/>
          <w:i/>
          <w:sz w:val="20"/>
          <w:szCs w:val="20"/>
          <w:lang w:val="ru-RU"/>
        </w:rPr>
        <w:t>Заштиту од атмосферског пражњења извести класичним громобранским инсталацијама у облику Фарадејевог кавеза према класи нивоа заштите објеката у складу са „Правилником о техничким нормативима за заштиту објеката од атмосферског пражњења” (Сл.лист СРЈ бр. 11/96).</w:t>
      </w:r>
    </w:p>
    <w:p w:rsidR="00E93D19" w:rsidRPr="000C5A29" w:rsidRDefault="00E93D19" w:rsidP="00E93D19">
      <w:pPr>
        <w:pStyle w:val="Normal2"/>
        <w:rPr>
          <w:rFonts w:ascii="Arial" w:hAnsi="Arial" w:cs="Arial"/>
          <w:i/>
          <w:sz w:val="20"/>
          <w:szCs w:val="20"/>
          <w:lang w:val="ru-RU"/>
        </w:rPr>
      </w:pPr>
      <w:r w:rsidRPr="000C5A29">
        <w:rPr>
          <w:rFonts w:ascii="Arial" w:hAnsi="Arial" w:cs="Arial"/>
          <w:i/>
          <w:sz w:val="20"/>
          <w:szCs w:val="20"/>
          <w:lang w:val="ru-RU"/>
        </w:rPr>
        <w:t>Целокупну електроенергетску мрежу и трафостанице градити у складу са важећим законским прописима и техничким условима.</w:t>
      </w:r>
    </w:p>
    <w:p w:rsidR="00E93D19" w:rsidRPr="000C5A29" w:rsidRDefault="00E93D19" w:rsidP="00E93D19">
      <w:pPr>
        <w:pStyle w:val="Normal2"/>
        <w:rPr>
          <w:rFonts w:ascii="Arial" w:eastAsia="Verdana,Bold" w:hAnsi="Arial" w:cs="Arial"/>
          <w:i/>
          <w:sz w:val="20"/>
          <w:szCs w:val="20"/>
          <w:lang w:val="ru-RU"/>
        </w:rPr>
      </w:pPr>
      <w:r w:rsidRPr="000C5A29">
        <w:rPr>
          <w:rFonts w:ascii="Arial" w:eastAsia="Verdana,Bold" w:hAnsi="Arial" w:cs="Arial"/>
          <w:i/>
          <w:sz w:val="20"/>
          <w:szCs w:val="20"/>
          <w:lang w:val="ru-RU"/>
        </w:rPr>
        <w:t>Телекомуникациона и РТВ инфраструктура: Телекомуникациону мрежу градити подземно по правилима грађења подземне телекомуникационе мреже. Прикључење корисника вршиће се подземно (надземно) на јавну мрежу у уличним коридорима.</w:t>
      </w:r>
    </w:p>
    <w:p w:rsidR="00E93D19" w:rsidRPr="000C5A29" w:rsidRDefault="00E93D19" w:rsidP="00E93D19">
      <w:pPr>
        <w:pStyle w:val="Normal2"/>
        <w:rPr>
          <w:rFonts w:ascii="Arial" w:eastAsia="Verdana,Bold" w:hAnsi="Arial" w:cs="Arial"/>
          <w:i/>
          <w:sz w:val="20"/>
          <w:szCs w:val="20"/>
          <w:lang w:val="ru-RU"/>
        </w:rPr>
      </w:pPr>
      <w:r w:rsidRPr="000C5A29">
        <w:rPr>
          <w:rFonts w:ascii="Arial" w:eastAsia="Verdana,Bold" w:hAnsi="Arial" w:cs="Arial"/>
          <w:i/>
          <w:sz w:val="20"/>
          <w:szCs w:val="20"/>
          <w:lang w:val="ru-RU"/>
        </w:rPr>
        <w:t>К</w:t>
      </w:r>
      <w:r w:rsidRPr="000C5A29">
        <w:rPr>
          <w:rFonts w:ascii="Arial" w:hAnsi="Arial" w:cs="Arial"/>
          <w:i/>
          <w:sz w:val="20"/>
          <w:szCs w:val="20"/>
          <w:lang w:val="ru-RU"/>
        </w:rPr>
        <w:t>аблови се постављају директно у земљу, те ће ТТ мрежа треба да заузима коридоре са обе стране улице.</w:t>
      </w:r>
    </w:p>
    <w:p w:rsidR="00E93D19" w:rsidRPr="000C5A29" w:rsidRDefault="00E93D19" w:rsidP="00E93D19">
      <w:pPr>
        <w:pStyle w:val="Normal2"/>
        <w:rPr>
          <w:rFonts w:ascii="Arial" w:hAnsi="Arial" w:cs="Arial"/>
          <w:i/>
          <w:sz w:val="20"/>
          <w:szCs w:val="20"/>
          <w:lang w:val="ru-RU"/>
        </w:rPr>
      </w:pPr>
      <w:r w:rsidRPr="000C5A29">
        <w:rPr>
          <w:rFonts w:ascii="Arial" w:hAnsi="Arial" w:cs="Arial"/>
          <w:i/>
          <w:sz w:val="20"/>
          <w:szCs w:val="20"/>
          <w:lang w:val="ru-RU"/>
        </w:rPr>
        <w:t>-Паралелно са ДСЛ кабловима у исту трасу (у исти ров) положиће се цеви за оптичке каблове.</w:t>
      </w:r>
    </w:p>
    <w:p w:rsidR="00E93D19" w:rsidRPr="000C5A29" w:rsidRDefault="00E93D19" w:rsidP="00E93D19">
      <w:pPr>
        <w:pStyle w:val="Normal2"/>
        <w:rPr>
          <w:rFonts w:ascii="Arial" w:hAnsi="Arial" w:cs="Arial"/>
          <w:i/>
          <w:sz w:val="20"/>
          <w:szCs w:val="20"/>
          <w:lang w:val="ru-RU"/>
        </w:rPr>
      </w:pPr>
      <w:r w:rsidRPr="000C5A29">
        <w:rPr>
          <w:rFonts w:ascii="Arial" w:hAnsi="Arial" w:cs="Arial"/>
          <w:i/>
          <w:sz w:val="20"/>
          <w:szCs w:val="20"/>
          <w:lang w:val="ru-RU"/>
        </w:rPr>
        <w:t>-у јавној површини треба поставити изводни стубић од кога би се полагали приводни каблови;</w:t>
      </w:r>
    </w:p>
    <w:p w:rsidR="00E93D19" w:rsidRPr="000C5A29" w:rsidRDefault="00E93D19" w:rsidP="00E93D19">
      <w:pPr>
        <w:pStyle w:val="Normal2"/>
        <w:rPr>
          <w:rFonts w:ascii="Arial" w:hAnsi="Arial" w:cs="Arial"/>
          <w:i/>
          <w:sz w:val="20"/>
          <w:szCs w:val="20"/>
          <w:lang w:val="ru-RU"/>
        </w:rPr>
      </w:pPr>
      <w:r w:rsidRPr="000C5A29">
        <w:rPr>
          <w:rFonts w:ascii="Arial" w:hAnsi="Arial" w:cs="Arial"/>
          <w:i/>
          <w:sz w:val="20"/>
          <w:szCs w:val="20"/>
          <w:lang w:val="ru-RU"/>
        </w:rPr>
        <w:t>-претплатнике треба прикључити на основни кабл који се везује на МСАН централу, реализовано подземним прикључком са минималним капацитетом кабла 1х4 од извода до објекта(зависно од претплатникових потреба);</w:t>
      </w:r>
    </w:p>
    <w:p w:rsidR="00E93D19" w:rsidRPr="000C5A29" w:rsidRDefault="00E93D19" w:rsidP="00E93D19">
      <w:pPr>
        <w:pStyle w:val="Normal2"/>
        <w:rPr>
          <w:rFonts w:ascii="Arial" w:hAnsi="Arial" w:cs="Arial"/>
          <w:i/>
          <w:sz w:val="20"/>
          <w:szCs w:val="20"/>
          <w:lang w:val="ru-RU"/>
        </w:rPr>
      </w:pPr>
      <w:r w:rsidRPr="000C5A29">
        <w:rPr>
          <w:rFonts w:ascii="Arial" w:hAnsi="Arial" w:cs="Arial"/>
          <w:i/>
          <w:sz w:val="20"/>
          <w:szCs w:val="20"/>
          <w:lang w:val="ru-RU"/>
        </w:rPr>
        <w:t>-минимални број прикључака за физичка лица је два прикључка по домаћинству, за правна лица је два прикључка по локалу;</w:t>
      </w:r>
    </w:p>
    <w:p w:rsidR="00E93D19" w:rsidRPr="000C5A29" w:rsidRDefault="00E93D19" w:rsidP="00E93D19">
      <w:pPr>
        <w:pStyle w:val="Normal2"/>
        <w:rPr>
          <w:rFonts w:ascii="Arial" w:hAnsi="Arial" w:cs="Arial"/>
          <w:i/>
          <w:sz w:val="20"/>
          <w:szCs w:val="20"/>
          <w:lang w:val="ru-RU"/>
        </w:rPr>
      </w:pPr>
      <w:r w:rsidRPr="000C5A29">
        <w:rPr>
          <w:rFonts w:ascii="Arial" w:hAnsi="Arial" w:cs="Arial"/>
          <w:i/>
          <w:sz w:val="20"/>
          <w:szCs w:val="20"/>
          <w:lang w:val="ru-RU"/>
        </w:rPr>
        <w:t>-Од самостојећег ормарића(који се монтира на јавној површини) потребно је положити подземни кабл до објекта;</w:t>
      </w:r>
    </w:p>
    <w:p w:rsidR="00E93D19" w:rsidRPr="000C5A29" w:rsidRDefault="00E93D19" w:rsidP="00E93D19">
      <w:pPr>
        <w:pStyle w:val="Normal2"/>
        <w:rPr>
          <w:rFonts w:ascii="Arial" w:hAnsi="Arial" w:cs="Arial"/>
          <w:i/>
          <w:sz w:val="20"/>
          <w:szCs w:val="20"/>
          <w:lang w:val="ru-RU"/>
        </w:rPr>
      </w:pPr>
      <w:r w:rsidRPr="000C5A29">
        <w:rPr>
          <w:rFonts w:ascii="Arial" w:hAnsi="Arial" w:cs="Arial"/>
          <w:i/>
          <w:sz w:val="20"/>
          <w:szCs w:val="20"/>
          <w:lang w:val="ru-RU"/>
        </w:rPr>
        <w:t>-каблови се завршавају у ВВД кутијама које се монтирају на спољашњој фасади објекта, у делу који је заштићен од страног лица;</w:t>
      </w:r>
    </w:p>
    <w:p w:rsidR="00E93D19" w:rsidRPr="000C5A29" w:rsidRDefault="00E93D19" w:rsidP="00E93D19">
      <w:pPr>
        <w:pStyle w:val="Normal2"/>
        <w:rPr>
          <w:rFonts w:ascii="Arial" w:hAnsi="Arial" w:cs="Arial"/>
          <w:i/>
          <w:sz w:val="20"/>
          <w:szCs w:val="20"/>
          <w:lang w:val="ru-RU"/>
        </w:rPr>
      </w:pPr>
      <w:r w:rsidRPr="000C5A29">
        <w:rPr>
          <w:rFonts w:ascii="Arial" w:hAnsi="Arial" w:cs="Arial"/>
          <w:i/>
          <w:sz w:val="20"/>
          <w:szCs w:val="20"/>
          <w:lang w:val="ru-RU"/>
        </w:rPr>
        <w:t>-у деловима који су недоступни за овакву реализацију, прикључак треба реализовати ваздушно, али у посебним случајевима;</w:t>
      </w:r>
    </w:p>
    <w:p w:rsidR="00E93D19" w:rsidRPr="000C5A29" w:rsidRDefault="00E93D19" w:rsidP="00E93D19">
      <w:pPr>
        <w:pStyle w:val="Normal2"/>
        <w:rPr>
          <w:rFonts w:ascii="Arial" w:hAnsi="Arial" w:cs="Arial"/>
          <w:i/>
          <w:sz w:val="20"/>
          <w:szCs w:val="20"/>
          <w:lang w:val="ru-RU"/>
        </w:rPr>
      </w:pPr>
      <w:r w:rsidRPr="000C5A29">
        <w:rPr>
          <w:rFonts w:ascii="Arial" w:hAnsi="Arial" w:cs="Arial"/>
          <w:i/>
          <w:sz w:val="20"/>
          <w:szCs w:val="20"/>
          <w:lang w:val="ru-RU"/>
        </w:rPr>
        <w:t>-Капацитет основног кабла зависи од броја прикључака;</w:t>
      </w:r>
    </w:p>
    <w:p w:rsidR="00E93D19" w:rsidRPr="000C5A29" w:rsidRDefault="00E93D19" w:rsidP="00E93D19">
      <w:pPr>
        <w:pStyle w:val="Normal2"/>
        <w:rPr>
          <w:rFonts w:ascii="Arial" w:hAnsi="Arial" w:cs="Arial"/>
          <w:i/>
          <w:sz w:val="20"/>
          <w:szCs w:val="20"/>
          <w:lang w:val="ru-RU"/>
        </w:rPr>
      </w:pPr>
      <w:r w:rsidRPr="000C5A29">
        <w:rPr>
          <w:rFonts w:ascii="Arial" w:hAnsi="Arial" w:cs="Arial"/>
          <w:i/>
          <w:sz w:val="20"/>
          <w:szCs w:val="20"/>
          <w:lang w:val="ru-RU"/>
        </w:rPr>
        <w:t xml:space="preserve">- На местима где се планира ископ рова за главни кабл, планирати у исти ров са мрежним ДСЛ кабловима полагање ПЕ цеви </w:t>
      </w:r>
      <w:r w:rsidRPr="000C5A29">
        <w:rPr>
          <w:rFonts w:ascii="Arial" w:hAnsi="Arial" w:cs="Arial"/>
          <w:i/>
          <w:sz w:val="20"/>
          <w:szCs w:val="20"/>
          <w:lang w:val="sr-Cyrl-CS"/>
        </w:rPr>
        <w:t>Ǿ</w:t>
      </w:r>
      <w:r w:rsidRPr="000C5A29">
        <w:rPr>
          <w:rFonts w:ascii="Arial" w:hAnsi="Arial" w:cs="Arial"/>
          <w:i/>
          <w:sz w:val="20"/>
          <w:szCs w:val="20"/>
          <w:lang w:val="ru-RU"/>
        </w:rPr>
        <w:t xml:space="preserve"> 40</w:t>
      </w:r>
      <w:r w:rsidRPr="000C5A29">
        <w:rPr>
          <w:rFonts w:ascii="Arial" w:hAnsi="Arial" w:cs="Arial"/>
          <w:i/>
          <w:sz w:val="20"/>
          <w:szCs w:val="20"/>
        </w:rPr>
        <w:t>mm</w:t>
      </w:r>
      <w:r w:rsidRPr="000C5A29">
        <w:rPr>
          <w:rFonts w:ascii="Arial" w:hAnsi="Arial" w:cs="Arial"/>
          <w:i/>
          <w:sz w:val="20"/>
          <w:szCs w:val="20"/>
          <w:lang w:val="ru-RU"/>
        </w:rPr>
        <w:t>, због оптичких каблова;</w:t>
      </w:r>
    </w:p>
    <w:p w:rsidR="00E93D19" w:rsidRPr="000C5A29" w:rsidRDefault="00E93D19" w:rsidP="00E93D19">
      <w:pPr>
        <w:pStyle w:val="Normal2"/>
        <w:rPr>
          <w:rFonts w:ascii="Arial" w:hAnsi="Arial" w:cs="Arial"/>
          <w:i/>
          <w:sz w:val="20"/>
          <w:szCs w:val="20"/>
          <w:lang w:val="ru-RU"/>
        </w:rPr>
      </w:pPr>
      <w:r w:rsidRPr="000C5A29">
        <w:rPr>
          <w:rFonts w:ascii="Arial" w:hAnsi="Arial" w:cs="Arial"/>
          <w:i/>
          <w:sz w:val="20"/>
          <w:szCs w:val="20"/>
          <w:lang w:val="ru-RU"/>
        </w:rPr>
        <w:t>Дубина полагања телекомуникационих каблова је најмање 0,8</w:t>
      </w:r>
      <w:r w:rsidRPr="000C5A29">
        <w:rPr>
          <w:rFonts w:ascii="Arial" w:hAnsi="Arial" w:cs="Arial"/>
          <w:i/>
          <w:sz w:val="20"/>
          <w:szCs w:val="20"/>
        </w:rPr>
        <w:t>m</w:t>
      </w:r>
      <w:r w:rsidRPr="000C5A29">
        <w:rPr>
          <w:rFonts w:ascii="Arial" w:hAnsi="Arial" w:cs="Arial"/>
          <w:i/>
          <w:sz w:val="20"/>
          <w:szCs w:val="20"/>
          <w:lang w:val="ru-RU"/>
        </w:rPr>
        <w:t>. Укрштање и</w:t>
      </w:r>
    </w:p>
    <w:p w:rsidR="00E93D19" w:rsidRPr="000C5A29" w:rsidRDefault="00E93D19" w:rsidP="00E93D19">
      <w:pPr>
        <w:pStyle w:val="Normal2"/>
        <w:rPr>
          <w:rFonts w:ascii="Arial" w:hAnsi="Arial" w:cs="Arial"/>
          <w:i/>
          <w:sz w:val="20"/>
          <w:szCs w:val="20"/>
          <w:lang w:val="ru-RU"/>
        </w:rPr>
      </w:pPr>
      <w:r w:rsidRPr="000C5A29">
        <w:rPr>
          <w:rFonts w:ascii="Arial" w:hAnsi="Arial" w:cs="Arial"/>
          <w:i/>
          <w:sz w:val="20"/>
          <w:szCs w:val="20"/>
          <w:lang w:val="ru-RU"/>
        </w:rPr>
        <w:lastRenderedPageBreak/>
        <w:t>паралелно вођење са осталом инфраструктуром извести по правилима грађења датим</w:t>
      </w:r>
    </w:p>
    <w:p w:rsidR="00E93D19" w:rsidRPr="000C5A29" w:rsidRDefault="00E93D19" w:rsidP="00E93D19">
      <w:pPr>
        <w:pStyle w:val="Normal2"/>
        <w:rPr>
          <w:rFonts w:ascii="Arial" w:hAnsi="Arial" w:cs="Arial"/>
          <w:i/>
          <w:sz w:val="20"/>
          <w:szCs w:val="20"/>
          <w:lang w:val="ru-RU"/>
        </w:rPr>
      </w:pPr>
      <w:r w:rsidRPr="000C5A29">
        <w:rPr>
          <w:rFonts w:ascii="Arial" w:hAnsi="Arial" w:cs="Arial"/>
          <w:i/>
          <w:sz w:val="20"/>
          <w:szCs w:val="20"/>
          <w:lang w:val="ru-RU"/>
        </w:rPr>
        <w:t>за подземну мрежу ван насеља.</w:t>
      </w:r>
    </w:p>
    <w:p w:rsidR="00E93D19" w:rsidRPr="000C5A29" w:rsidRDefault="00E93D19" w:rsidP="00E93D19">
      <w:pPr>
        <w:pStyle w:val="Normal2"/>
        <w:rPr>
          <w:rFonts w:ascii="Arial" w:hAnsi="Arial" w:cs="Arial"/>
          <w:i/>
          <w:sz w:val="20"/>
          <w:szCs w:val="20"/>
          <w:lang w:val="ru-RU"/>
        </w:rPr>
      </w:pPr>
      <w:r w:rsidRPr="000C5A29">
        <w:rPr>
          <w:rFonts w:ascii="Arial" w:hAnsi="Arial" w:cs="Arial"/>
          <w:i/>
          <w:sz w:val="20"/>
          <w:szCs w:val="20"/>
          <w:lang w:val="ru-RU"/>
        </w:rPr>
        <w:t>КДС мрежа градиће се  на основу главних пројеката у складу са важећим законским прописима; КДС мрежа ће се у потпуности градити подземно, у колико за то постоје услови;</w:t>
      </w:r>
    </w:p>
    <w:p w:rsidR="00E93D19" w:rsidRPr="000C5A29" w:rsidRDefault="00E93D19" w:rsidP="00E93D19">
      <w:pPr>
        <w:pStyle w:val="Normal2"/>
        <w:rPr>
          <w:rFonts w:ascii="Arial" w:hAnsi="Arial" w:cs="Arial"/>
          <w:i/>
          <w:sz w:val="20"/>
          <w:szCs w:val="20"/>
          <w:lang w:val="ru-RU"/>
        </w:rPr>
      </w:pPr>
      <w:r w:rsidRPr="000C5A29">
        <w:rPr>
          <w:rFonts w:ascii="Arial" w:hAnsi="Arial" w:cs="Arial"/>
          <w:i/>
          <w:sz w:val="20"/>
          <w:szCs w:val="20"/>
          <w:lang w:val="ru-RU"/>
        </w:rPr>
        <w:t>КДС градити исто као и ТТ мрежу, ако има места у простору, уколико нема места КДС полагати у трасу ТТ каблова у пластичним  цевима, или у ТТ канализацији;</w:t>
      </w:r>
    </w:p>
    <w:p w:rsidR="00E93D19" w:rsidRPr="000C5A29" w:rsidRDefault="00E93D19" w:rsidP="00E93D19">
      <w:pPr>
        <w:pStyle w:val="Normal2"/>
        <w:rPr>
          <w:rFonts w:ascii="Arial" w:hAnsi="Arial" w:cs="Arial"/>
          <w:i/>
          <w:sz w:val="20"/>
          <w:szCs w:val="20"/>
        </w:rPr>
      </w:pPr>
      <w:r w:rsidRPr="000C5A29">
        <w:rPr>
          <w:rFonts w:ascii="Arial" w:hAnsi="Arial" w:cs="Arial"/>
          <w:i/>
          <w:sz w:val="20"/>
          <w:szCs w:val="20"/>
          <w:lang w:val="ru-RU"/>
        </w:rPr>
        <w:t xml:space="preserve">Уколико нема услова за подземну КДС мрежу, градиће се ваздушно- самоносиви кабел КДС-а поставити на носаче преко изолатора, по условима надлежне Електродистрибуције тј. власника електричне мреже, </w:t>
      </w:r>
      <w:r w:rsidR="00304441" w:rsidRPr="000C5A29">
        <w:rPr>
          <w:rFonts w:ascii="Arial" w:hAnsi="Arial" w:cs="Arial"/>
          <w:i/>
          <w:sz w:val="20"/>
          <w:szCs w:val="20"/>
          <w:lang w:val="ru-RU"/>
        </w:rPr>
        <w:t>на стубове нисконапонске мреже.</w:t>
      </w:r>
    </w:p>
    <w:p w:rsidR="00E93D19" w:rsidRPr="000C5A29" w:rsidRDefault="00E93D19" w:rsidP="00E93D19">
      <w:pPr>
        <w:pStyle w:val="Normal2"/>
        <w:rPr>
          <w:rFonts w:ascii="Arial" w:hAnsi="Arial" w:cs="Arial"/>
          <w:i/>
          <w:sz w:val="20"/>
          <w:szCs w:val="20"/>
          <w:lang w:val="ru-RU"/>
        </w:rPr>
      </w:pPr>
      <w:r w:rsidRPr="000C5A29">
        <w:rPr>
          <w:rFonts w:ascii="Arial" w:hAnsi="Arial" w:cs="Arial"/>
          <w:i/>
          <w:sz w:val="20"/>
          <w:szCs w:val="20"/>
          <w:lang w:val="ru-RU"/>
        </w:rPr>
        <w:t>Одстојање најнижег кабла КДС-а од површине тла је мин. 3,5</w:t>
      </w:r>
      <w:r w:rsidRPr="000C5A29">
        <w:rPr>
          <w:rFonts w:ascii="Arial" w:hAnsi="Arial" w:cs="Arial"/>
          <w:i/>
          <w:sz w:val="20"/>
          <w:szCs w:val="20"/>
        </w:rPr>
        <w:t>m</w:t>
      </w:r>
      <w:r w:rsidRPr="000C5A29">
        <w:rPr>
          <w:rFonts w:ascii="Arial" w:hAnsi="Arial" w:cs="Arial"/>
          <w:i/>
          <w:sz w:val="20"/>
          <w:szCs w:val="20"/>
          <w:lang w:val="ru-RU"/>
        </w:rPr>
        <w:t>. На прелазима преко улица иста висина је мин. 5,0</w:t>
      </w:r>
      <w:r w:rsidRPr="000C5A29">
        <w:rPr>
          <w:rFonts w:ascii="Arial" w:hAnsi="Arial" w:cs="Arial"/>
          <w:i/>
          <w:sz w:val="20"/>
          <w:szCs w:val="20"/>
        </w:rPr>
        <w:t>m</w:t>
      </w:r>
      <w:r w:rsidRPr="000C5A29">
        <w:rPr>
          <w:rFonts w:ascii="Arial" w:hAnsi="Arial" w:cs="Arial"/>
          <w:i/>
          <w:sz w:val="20"/>
          <w:szCs w:val="20"/>
          <w:lang w:val="ru-RU"/>
        </w:rPr>
        <w:t>. Ако се овај услов не може постићи, кабел поставити подземно на дубини мин. 0,8</w:t>
      </w:r>
      <w:r w:rsidRPr="000C5A29">
        <w:rPr>
          <w:rFonts w:ascii="Arial" w:hAnsi="Arial" w:cs="Arial"/>
          <w:i/>
          <w:sz w:val="20"/>
          <w:szCs w:val="20"/>
        </w:rPr>
        <w:t>m</w:t>
      </w:r>
      <w:r w:rsidRPr="000C5A29">
        <w:rPr>
          <w:rFonts w:ascii="Arial" w:hAnsi="Arial" w:cs="Arial"/>
          <w:i/>
          <w:sz w:val="20"/>
          <w:szCs w:val="20"/>
          <w:lang w:val="ru-RU"/>
        </w:rPr>
        <w:t>. Мин. растојање од најнижих проводника електроенергетске мреже је 1,0</w:t>
      </w:r>
      <w:r w:rsidRPr="000C5A29">
        <w:rPr>
          <w:rFonts w:ascii="Arial" w:hAnsi="Arial" w:cs="Arial"/>
          <w:i/>
          <w:sz w:val="20"/>
          <w:szCs w:val="20"/>
        </w:rPr>
        <w:t>m</w:t>
      </w:r>
      <w:r w:rsidRPr="000C5A29">
        <w:rPr>
          <w:rFonts w:ascii="Arial" w:hAnsi="Arial" w:cs="Arial"/>
          <w:i/>
          <w:sz w:val="20"/>
          <w:szCs w:val="20"/>
          <w:lang w:val="ru-RU"/>
        </w:rPr>
        <w:t>.</w:t>
      </w:r>
    </w:p>
    <w:p w:rsidR="00E93D19" w:rsidRPr="000C5A29" w:rsidRDefault="00E93D19" w:rsidP="00E93D19">
      <w:pPr>
        <w:pStyle w:val="Normal2"/>
        <w:rPr>
          <w:rFonts w:ascii="Arial" w:hAnsi="Arial" w:cs="Arial"/>
          <w:i/>
          <w:sz w:val="20"/>
          <w:szCs w:val="20"/>
          <w:lang w:val="ru-RU"/>
        </w:rPr>
      </w:pPr>
      <w:r w:rsidRPr="000C5A29">
        <w:rPr>
          <w:rFonts w:ascii="Arial" w:hAnsi="Arial" w:cs="Arial"/>
          <w:i/>
          <w:sz w:val="20"/>
          <w:szCs w:val="20"/>
          <w:lang w:val="ru-RU"/>
        </w:rPr>
        <w:t>Приликом укрштања и паралелног воћења ових инсталација са другим инсталација придржавају се важећих техничких прописа.</w:t>
      </w:r>
    </w:p>
    <w:p w:rsidR="00E93D19" w:rsidRPr="000C5A29" w:rsidRDefault="00E93D19" w:rsidP="00E93D19">
      <w:pPr>
        <w:pStyle w:val="Normal2"/>
        <w:rPr>
          <w:rFonts w:ascii="Arial" w:eastAsia="Verdana,Bold" w:hAnsi="Arial" w:cs="Arial"/>
          <w:i/>
          <w:sz w:val="20"/>
          <w:szCs w:val="20"/>
        </w:rPr>
      </w:pPr>
      <w:r w:rsidRPr="000C5A29">
        <w:rPr>
          <w:rFonts w:ascii="Arial" w:eastAsia="Verdana,Bold" w:hAnsi="Arial" w:cs="Arial"/>
          <w:i/>
          <w:sz w:val="20"/>
          <w:szCs w:val="20"/>
          <w:lang w:val="ru-RU"/>
        </w:rPr>
        <w:t>Смештај телекомуникационих уређаја фиксне, мобилне телекомуникационе мреже и опреме за РТВ и КДС, мобилних централа, базних радио станица, радио релејних станица, као и антене и антенски носачи може се поставити у оквиру објекта, на слободном простору, у зонама привредне делатности, у објекту у оквиру појединачних корисника, у оквиру комплекса појединачних корисника. Објекат за смештај телекомуникационе и РТВ опреме може бити зидани или монтажни. Комплекс са телекомуникационом опремом и антенски стуб морају бити ограђени. Напајање електричном енергијом вршиће се из нисконапонске мреже 0,4</w:t>
      </w:r>
      <w:r w:rsidRPr="000C5A29">
        <w:rPr>
          <w:rFonts w:ascii="Arial" w:eastAsia="Verdana,Bold" w:hAnsi="Arial" w:cs="Arial"/>
          <w:i/>
          <w:sz w:val="20"/>
          <w:szCs w:val="20"/>
        </w:rPr>
        <w:t>kV</w:t>
      </w:r>
      <w:r w:rsidRPr="000C5A29">
        <w:rPr>
          <w:rFonts w:ascii="Arial" w:eastAsia="Verdana,Bold" w:hAnsi="Arial" w:cs="Arial"/>
          <w:i/>
          <w:sz w:val="20"/>
          <w:szCs w:val="20"/>
          <w:lang w:val="ru-RU"/>
        </w:rPr>
        <w:t>. До комплекса за смештај мобилне телекомуникационе опреме и антенских стубова са антенама обезбедити приступни пут мин. ширине 3,0</w:t>
      </w:r>
      <w:r w:rsidRPr="000C5A29">
        <w:rPr>
          <w:rFonts w:ascii="Arial" w:eastAsia="Verdana,Bold" w:hAnsi="Arial" w:cs="Arial"/>
          <w:i/>
          <w:sz w:val="20"/>
          <w:szCs w:val="20"/>
        </w:rPr>
        <w:t>m</w:t>
      </w:r>
      <w:r w:rsidRPr="000C5A29">
        <w:rPr>
          <w:rFonts w:ascii="Arial" w:eastAsia="Verdana,Bold" w:hAnsi="Arial" w:cs="Arial"/>
          <w:i/>
          <w:sz w:val="20"/>
          <w:szCs w:val="20"/>
          <w:lang w:val="ru-RU"/>
        </w:rPr>
        <w:t xml:space="preserve"> до најближе јавне саобраћајнице.</w:t>
      </w:r>
    </w:p>
    <w:p w:rsidR="00304441" w:rsidRPr="000C5A29" w:rsidRDefault="00304441" w:rsidP="00304441">
      <w:pPr>
        <w:widowControl w:val="0"/>
        <w:shd w:val="clear" w:color="auto" w:fill="FFFFFF"/>
        <w:tabs>
          <w:tab w:val="left" w:pos="720"/>
        </w:tabs>
        <w:autoSpaceDE w:val="0"/>
        <w:autoSpaceDN w:val="0"/>
        <w:adjustRightInd w:val="0"/>
        <w:spacing w:line="240" w:lineRule="exact"/>
        <w:ind w:right="14"/>
        <w:jc w:val="both"/>
        <w:rPr>
          <w:rFonts w:eastAsia="Verdana,Bold"/>
          <w:b w:val="0"/>
          <w:lang w:eastAsia="en-US"/>
        </w:rPr>
      </w:pPr>
    </w:p>
    <w:p w:rsidR="00E93D19" w:rsidRPr="000C5A29" w:rsidRDefault="00E93D19" w:rsidP="00304441">
      <w:pPr>
        <w:widowControl w:val="0"/>
        <w:shd w:val="clear" w:color="auto" w:fill="FFFFFF"/>
        <w:tabs>
          <w:tab w:val="left" w:pos="720"/>
        </w:tabs>
        <w:autoSpaceDE w:val="0"/>
        <w:autoSpaceDN w:val="0"/>
        <w:adjustRightInd w:val="0"/>
        <w:spacing w:line="240" w:lineRule="exact"/>
        <w:ind w:right="14"/>
        <w:jc w:val="both"/>
        <w:rPr>
          <w:b w:val="0"/>
        </w:rPr>
      </w:pPr>
      <w:r w:rsidRPr="000C5A29">
        <w:rPr>
          <w:b w:val="0"/>
        </w:rPr>
        <w:t>Термо - енергетска инфраструктура</w:t>
      </w:r>
    </w:p>
    <w:p w:rsidR="00E93D19" w:rsidRPr="000C5A29" w:rsidRDefault="00E93D19" w:rsidP="00E93D19">
      <w:pPr>
        <w:jc w:val="both"/>
        <w:rPr>
          <w:b w:val="0"/>
        </w:rPr>
      </w:pPr>
      <w:r w:rsidRPr="000C5A29">
        <w:rPr>
          <w:b w:val="0"/>
        </w:rPr>
        <w:t>Новопланиране објекте обезбедити топлотном енергијом:</w:t>
      </w:r>
    </w:p>
    <w:p w:rsidR="00E93D19" w:rsidRPr="000C5A29" w:rsidRDefault="00E93D19" w:rsidP="00F72CC2">
      <w:pPr>
        <w:numPr>
          <w:ilvl w:val="0"/>
          <w:numId w:val="12"/>
        </w:numPr>
        <w:tabs>
          <w:tab w:val="num" w:pos="790"/>
        </w:tabs>
        <w:suppressAutoHyphens w:val="0"/>
        <w:jc w:val="both"/>
        <w:rPr>
          <w:b w:val="0"/>
        </w:rPr>
      </w:pPr>
      <w:r w:rsidRPr="000C5A29">
        <w:rPr>
          <w:b w:val="0"/>
        </w:rPr>
        <w:t>прикључењем на топлификациони систем дистрибутера топлотне енергије,</w:t>
      </w:r>
    </w:p>
    <w:p w:rsidR="00E93D19" w:rsidRPr="000C5A29" w:rsidRDefault="00E93D19" w:rsidP="00E93D19">
      <w:pPr>
        <w:jc w:val="both"/>
        <w:rPr>
          <w:b w:val="0"/>
        </w:rPr>
      </w:pPr>
      <w:proofErr w:type="gramStart"/>
      <w:r w:rsidRPr="000C5A29">
        <w:rPr>
          <w:b w:val="0"/>
        </w:rPr>
        <w:t>или/и</w:t>
      </w:r>
      <w:proofErr w:type="gramEnd"/>
      <w:r w:rsidRPr="000C5A29">
        <w:rPr>
          <w:b w:val="0"/>
        </w:rPr>
        <w:t xml:space="preserve"> природним гасом изградњом прикључака на постојећу или планирану гасну мрежу и то путем</w:t>
      </w:r>
    </w:p>
    <w:p w:rsidR="00E93D19" w:rsidRPr="000C5A29" w:rsidRDefault="00E93D19" w:rsidP="00F72CC2">
      <w:pPr>
        <w:numPr>
          <w:ilvl w:val="0"/>
          <w:numId w:val="12"/>
        </w:numPr>
        <w:tabs>
          <w:tab w:val="num" w:pos="-4820"/>
        </w:tabs>
        <w:suppressAutoHyphens w:val="0"/>
        <w:jc w:val="both"/>
        <w:rPr>
          <w:b w:val="0"/>
        </w:rPr>
      </w:pPr>
      <w:r w:rsidRPr="000C5A29">
        <w:rPr>
          <w:b w:val="0"/>
        </w:rPr>
        <w:t>изградње централних гасних котларница, или</w:t>
      </w:r>
    </w:p>
    <w:p w:rsidR="00E93D19" w:rsidRPr="000C5A29" w:rsidRDefault="00E93D19" w:rsidP="00F72CC2">
      <w:pPr>
        <w:numPr>
          <w:ilvl w:val="0"/>
          <w:numId w:val="12"/>
        </w:numPr>
        <w:tabs>
          <w:tab w:val="num" w:pos="-4820"/>
        </w:tabs>
        <w:suppressAutoHyphens w:val="0"/>
        <w:jc w:val="both"/>
        <w:rPr>
          <w:b w:val="0"/>
        </w:rPr>
      </w:pPr>
      <w:r w:rsidRPr="000C5A29">
        <w:rPr>
          <w:b w:val="0"/>
        </w:rPr>
        <w:t>гасификације објеката са кућним МРС и уградње гасних комби бојлера у свакој одвојеној јединици са етажним централним грејањем, или пак</w:t>
      </w:r>
    </w:p>
    <w:p w:rsidR="00E93D19" w:rsidRPr="000C5A29" w:rsidRDefault="00E93D19" w:rsidP="00F72CC2">
      <w:pPr>
        <w:numPr>
          <w:ilvl w:val="0"/>
          <w:numId w:val="12"/>
        </w:numPr>
        <w:tabs>
          <w:tab w:val="num" w:pos="-4820"/>
        </w:tabs>
        <w:suppressAutoHyphens w:val="0"/>
        <w:jc w:val="both"/>
        <w:rPr>
          <w:b w:val="0"/>
        </w:rPr>
      </w:pPr>
      <w:proofErr w:type="gramStart"/>
      <w:r w:rsidRPr="000C5A29">
        <w:rPr>
          <w:b w:val="0"/>
        </w:rPr>
        <w:t>изградње</w:t>
      </w:r>
      <w:proofErr w:type="gramEnd"/>
      <w:r w:rsidRPr="000C5A29">
        <w:rPr>
          <w:b w:val="0"/>
        </w:rPr>
        <w:t xml:space="preserve"> развода унутрашње гасне инсталације са локалним гасним пећима по просторијама, а за потребе загревања и вентилације просторија према намени као и припреме топле потрошне воде и хране, а у радним/индустријским погонима и за технолошке потребе.</w:t>
      </w:r>
    </w:p>
    <w:p w:rsidR="00E93D19" w:rsidRPr="000C5A29" w:rsidRDefault="00E93D19" w:rsidP="00E93D19">
      <w:pPr>
        <w:jc w:val="both"/>
        <w:rPr>
          <w:b w:val="0"/>
        </w:rPr>
      </w:pPr>
      <w:r w:rsidRPr="000C5A29">
        <w:rPr>
          <w:b w:val="0"/>
        </w:rPr>
        <w:t>Омогућити коришћење природног гаса, као основног горива, за потребе загревања простора</w:t>
      </w:r>
      <w:proofErr w:type="gramStart"/>
      <w:r w:rsidRPr="000C5A29">
        <w:rPr>
          <w:b w:val="0"/>
        </w:rPr>
        <w:t>,  припрему</w:t>
      </w:r>
      <w:proofErr w:type="gramEnd"/>
      <w:r w:rsidRPr="000C5A29">
        <w:rPr>
          <w:b w:val="0"/>
        </w:rPr>
        <w:t xml:space="preserve"> топле санитарне воде и хране, као и за технолошке потребе. </w:t>
      </w:r>
      <w:proofErr w:type="gramStart"/>
      <w:r w:rsidRPr="000C5A29">
        <w:rPr>
          <w:b w:val="0"/>
        </w:rPr>
        <w:t>За постојеће и нове потенцијалне кориснике природног гаса обезбедити довољне количине гаса у планираној гасификационој мрежи.</w:t>
      </w:r>
      <w:proofErr w:type="gramEnd"/>
    </w:p>
    <w:p w:rsidR="00E93D19" w:rsidRPr="000C5A29" w:rsidRDefault="00E93D19" w:rsidP="00E93D19">
      <w:pPr>
        <w:widowControl w:val="0"/>
        <w:jc w:val="both"/>
        <w:rPr>
          <w:b w:val="0"/>
        </w:rPr>
      </w:pPr>
      <w:r w:rsidRPr="000C5A29">
        <w:rPr>
          <w:b w:val="0"/>
        </w:rPr>
        <w:t xml:space="preserve">До реализације изградње гасне мреже </w:t>
      </w:r>
      <w:proofErr w:type="gramStart"/>
      <w:r w:rsidRPr="000C5A29">
        <w:rPr>
          <w:b w:val="0"/>
        </w:rPr>
        <w:t>и  стварања</w:t>
      </w:r>
      <w:proofErr w:type="gramEnd"/>
      <w:r w:rsidRPr="000C5A29">
        <w:rPr>
          <w:b w:val="0"/>
        </w:rPr>
        <w:t xml:space="preserve"> услова за прикључење потрошача на исте као и за случај да на подручјима нису заинтересовани потенцијални корисници за те услуге или се за одређена подручја не планира снабдевање гасом као енергентом или топлотном енергијом , загревање простора објеката на тим подручјима ће се вршити индивидуално, са енергентима који из хигијенских и економских разлога највише одговарају. </w:t>
      </w:r>
    </w:p>
    <w:p w:rsidR="00E93D19" w:rsidRPr="000C5A29" w:rsidRDefault="00E93D19" w:rsidP="00E93D19">
      <w:pPr>
        <w:jc w:val="both"/>
        <w:rPr>
          <w:b w:val="0"/>
        </w:rPr>
      </w:pPr>
      <w:proofErr w:type="gramStart"/>
      <w:r w:rsidRPr="000C5A29">
        <w:rPr>
          <w:b w:val="0"/>
        </w:rPr>
        <w:t>Цевоводе термомашинских инсталација водити углавном подземно у зеленом појасу или испод тротоара тј.</w:t>
      </w:r>
      <w:proofErr w:type="gramEnd"/>
      <w:r w:rsidRPr="000C5A29">
        <w:rPr>
          <w:b w:val="0"/>
        </w:rPr>
        <w:t xml:space="preserve"> </w:t>
      </w:r>
      <w:proofErr w:type="gramStart"/>
      <w:r w:rsidRPr="000C5A29">
        <w:rPr>
          <w:b w:val="0"/>
        </w:rPr>
        <w:t>ван</w:t>
      </w:r>
      <w:proofErr w:type="gramEnd"/>
      <w:r w:rsidRPr="000C5A29">
        <w:rPr>
          <w:b w:val="0"/>
        </w:rPr>
        <w:t xml:space="preserve"> коловоза, у јавној површини, на дубини која обезбеђује минималне заштитне и сигурносне услове. </w:t>
      </w:r>
      <w:proofErr w:type="gramStart"/>
      <w:r w:rsidRPr="000C5A29">
        <w:rPr>
          <w:b w:val="0"/>
        </w:rPr>
        <w:t>На местима проласка цевовода испод саобраћајница, паркинга, водотока, железнице и сл.</w:t>
      </w:r>
      <w:proofErr w:type="gramEnd"/>
      <w:r w:rsidRPr="000C5A29">
        <w:rPr>
          <w:b w:val="0"/>
        </w:rPr>
        <w:t xml:space="preserve"> </w:t>
      </w:r>
      <w:proofErr w:type="gramStart"/>
      <w:r w:rsidRPr="000C5A29">
        <w:rPr>
          <w:b w:val="0"/>
        </w:rPr>
        <w:t>водити</w:t>
      </w:r>
      <w:proofErr w:type="gramEnd"/>
      <w:r w:rsidRPr="000C5A29">
        <w:rPr>
          <w:b w:val="0"/>
        </w:rPr>
        <w:t xml:space="preserve"> рачуна о механичким оптерећењима и исте по потреби обезбедити (заштитити) од механичких оптерећења. </w:t>
      </w:r>
      <w:proofErr w:type="gramStart"/>
      <w:r w:rsidRPr="000C5A29">
        <w:rPr>
          <w:b w:val="0"/>
        </w:rPr>
        <w:t>На местима укрштања и паралелног вођења цевовода са другим подземним и надземним инсталацијама и објектима, обезбедити минимална растојања и по потреби их и заштити.</w:t>
      </w:r>
      <w:proofErr w:type="gramEnd"/>
      <w:r w:rsidRPr="000C5A29">
        <w:rPr>
          <w:b w:val="0"/>
        </w:rPr>
        <w:t xml:space="preserve"> </w:t>
      </w:r>
      <w:proofErr w:type="gramStart"/>
      <w:r w:rsidRPr="000C5A29">
        <w:rPr>
          <w:b w:val="0"/>
        </w:rPr>
        <w:t>Такође обезбедити потребна растојања цевовода од темеља објеката.</w:t>
      </w:r>
      <w:proofErr w:type="gramEnd"/>
    </w:p>
    <w:p w:rsidR="00E93D19" w:rsidRPr="000C5A29" w:rsidRDefault="00E93D19" w:rsidP="00E93D19">
      <w:pPr>
        <w:widowControl w:val="0"/>
        <w:jc w:val="both"/>
        <w:rPr>
          <w:b w:val="0"/>
        </w:rPr>
      </w:pPr>
      <w:proofErr w:type="gramStart"/>
      <w:r w:rsidRPr="000C5A29">
        <w:rPr>
          <w:b w:val="0"/>
        </w:rPr>
        <w:t>Мора се водити рачуна, да при избору енергента исти не допринесе већем загађењу ваздуха од садашњег уз максимално коришћење алтернативних енергената који су примерени овом подручју.</w:t>
      </w:r>
      <w:proofErr w:type="gramEnd"/>
    </w:p>
    <w:p w:rsidR="00E93D19" w:rsidRPr="000C5A29" w:rsidRDefault="00E93D19" w:rsidP="00E93D19">
      <w:pPr>
        <w:widowControl w:val="0"/>
        <w:jc w:val="both"/>
        <w:rPr>
          <w:b w:val="0"/>
        </w:rPr>
      </w:pPr>
      <w:proofErr w:type="gramStart"/>
      <w:r w:rsidRPr="000C5A29">
        <w:rPr>
          <w:b w:val="0"/>
        </w:rPr>
        <w:t>Примена алтернативних енергената као што су геотермална енергија, енергија сунца и ветра, биомаса, биогас ... треба да омогући смањење потрошње необновљивих извора енергије.</w:t>
      </w:r>
      <w:proofErr w:type="gramEnd"/>
      <w:r w:rsidRPr="000C5A29">
        <w:rPr>
          <w:b w:val="0"/>
        </w:rPr>
        <w:t xml:space="preserve"> Услови прикључења објеката на ове обновљиве енергетске </w:t>
      </w:r>
      <w:proofErr w:type="gramStart"/>
      <w:r w:rsidRPr="000C5A29">
        <w:rPr>
          <w:b w:val="0"/>
        </w:rPr>
        <w:t>изворе  условљени</w:t>
      </w:r>
      <w:proofErr w:type="gramEnd"/>
      <w:r w:rsidRPr="000C5A29">
        <w:rPr>
          <w:b w:val="0"/>
        </w:rPr>
        <w:t xml:space="preserve"> су важећим прописима за електроенергетску, термоенергетску и водоводну инфраструктуру (повезивање на ел. мрежу, повезивање на термоенергетску инфраструктуру, водоводна мрежа, бунари).</w:t>
      </w:r>
    </w:p>
    <w:p w:rsidR="00E67258" w:rsidRPr="001C4CC5" w:rsidRDefault="00E93D19" w:rsidP="001C4CC5">
      <w:pPr>
        <w:jc w:val="both"/>
        <w:rPr>
          <w:b w:val="0"/>
          <w:lang w:val="ru-RU"/>
        </w:rPr>
      </w:pPr>
      <w:proofErr w:type="gramStart"/>
      <w:r w:rsidRPr="000C5A29">
        <w:rPr>
          <w:b w:val="0"/>
        </w:rPr>
        <w:t>Инфраструктура нафтовода, продуктовода, гасовода, техничких гасова омогућиће повезивање специфичних потрошача како на територији града Панчева тако и на територији Републике Србије.</w:t>
      </w:r>
      <w:proofErr w:type="gramEnd"/>
    </w:p>
    <w:p w:rsidR="006D72CB" w:rsidRDefault="006D72CB" w:rsidP="003B1C97">
      <w:pPr>
        <w:pStyle w:val="Heading1"/>
        <w:rPr>
          <w:rFonts w:ascii="Arial" w:hAnsi="Arial" w:cs="Arial"/>
          <w:szCs w:val="20"/>
          <w:lang w:val="sr-Cyrl-RS"/>
        </w:rPr>
      </w:pPr>
    </w:p>
    <w:p w:rsidR="00E26446" w:rsidRPr="004C222C" w:rsidRDefault="00E26446" w:rsidP="003B1C97">
      <w:pPr>
        <w:pStyle w:val="Heading1"/>
        <w:rPr>
          <w:rFonts w:ascii="Arial" w:hAnsi="Arial" w:cs="Arial"/>
          <w:szCs w:val="20"/>
          <w:lang w:val="sr-Latn-RS"/>
        </w:rPr>
      </w:pPr>
      <w:r w:rsidRPr="004C222C">
        <w:rPr>
          <w:rFonts w:ascii="Arial" w:hAnsi="Arial" w:cs="Arial"/>
          <w:szCs w:val="20"/>
        </w:rPr>
        <w:t xml:space="preserve">3. </w:t>
      </w:r>
      <w:bookmarkStart w:id="8" w:name="_Toc429999839"/>
      <w:r w:rsidRPr="004C222C">
        <w:rPr>
          <w:rFonts w:ascii="Arial" w:hAnsi="Arial" w:cs="Arial"/>
          <w:szCs w:val="20"/>
        </w:rPr>
        <w:t>ОПИС ПОСТОЈЕЋЕГ СТАЊА, НАЧИНА КОРИШЋЕЊА ПРОСТОРА И ОСНОВНИХ ОГРАНИЧЕЊА</w:t>
      </w:r>
      <w:bookmarkEnd w:id="8"/>
    </w:p>
    <w:p w:rsidR="009B6AB4" w:rsidRPr="004C222C" w:rsidRDefault="009B6AB4" w:rsidP="003B1C97">
      <w:pPr>
        <w:pStyle w:val="NormalWeb"/>
        <w:shd w:val="clear" w:color="auto" w:fill="FFFFFF"/>
        <w:spacing w:before="0" w:beforeAutospacing="0" w:after="0" w:afterAutospacing="0"/>
        <w:jc w:val="both"/>
        <w:textAlignment w:val="baseline"/>
        <w:rPr>
          <w:rFonts w:ascii="Arial" w:hAnsi="Arial" w:cs="Arial"/>
          <w:sz w:val="20"/>
          <w:szCs w:val="20"/>
          <w:highlight w:val="yellow"/>
          <w:lang w:val="sr-Cyrl-CS"/>
        </w:rPr>
      </w:pPr>
    </w:p>
    <w:p w:rsidR="00E26446" w:rsidRPr="004C222C" w:rsidRDefault="00E26446" w:rsidP="003B1C97">
      <w:pPr>
        <w:pStyle w:val="NormalWeb"/>
        <w:numPr>
          <w:ilvl w:val="1"/>
          <w:numId w:val="9"/>
        </w:numPr>
        <w:shd w:val="clear" w:color="auto" w:fill="FFFFFF"/>
        <w:spacing w:before="0" w:beforeAutospacing="0" w:after="0" w:afterAutospacing="0"/>
        <w:jc w:val="both"/>
        <w:textAlignment w:val="baseline"/>
        <w:rPr>
          <w:rFonts w:ascii="Arial" w:hAnsi="Arial" w:cs="Arial"/>
          <w:b/>
          <w:sz w:val="20"/>
          <w:szCs w:val="20"/>
          <w:u w:val="single"/>
        </w:rPr>
      </w:pPr>
      <w:r w:rsidRPr="004C222C">
        <w:rPr>
          <w:rFonts w:ascii="Arial" w:hAnsi="Arial" w:cs="Arial"/>
          <w:b/>
          <w:sz w:val="20"/>
          <w:szCs w:val="20"/>
          <w:u w:val="single"/>
        </w:rPr>
        <w:t>Грађевинско подручје са претежном наменом површина</w:t>
      </w:r>
    </w:p>
    <w:p w:rsidR="008B3E60" w:rsidRPr="004C222C" w:rsidRDefault="008B3E60" w:rsidP="003B1C97">
      <w:pPr>
        <w:pStyle w:val="NormalWeb"/>
        <w:shd w:val="clear" w:color="auto" w:fill="FFFFFF"/>
        <w:spacing w:before="0" w:beforeAutospacing="0" w:after="0" w:afterAutospacing="0"/>
        <w:jc w:val="both"/>
        <w:textAlignment w:val="baseline"/>
        <w:rPr>
          <w:rFonts w:ascii="Arial" w:hAnsi="Arial" w:cs="Arial"/>
          <w:sz w:val="20"/>
          <w:szCs w:val="20"/>
          <w:lang w:val="sr-Cyrl-CS"/>
        </w:rPr>
      </w:pPr>
    </w:p>
    <w:p w:rsidR="008B3E60" w:rsidRPr="004C222C" w:rsidRDefault="008B3E60" w:rsidP="003B1C97">
      <w:pPr>
        <w:pStyle w:val="NormalWeb"/>
        <w:shd w:val="clear" w:color="auto" w:fill="FFFFFF"/>
        <w:spacing w:before="0" w:beforeAutospacing="0" w:after="0" w:afterAutospacing="0"/>
        <w:jc w:val="both"/>
        <w:textAlignment w:val="baseline"/>
        <w:rPr>
          <w:rFonts w:ascii="Arial" w:hAnsi="Arial" w:cs="Arial"/>
          <w:sz w:val="20"/>
          <w:szCs w:val="20"/>
          <w:lang w:val="sr-Cyrl-CS"/>
        </w:rPr>
      </w:pPr>
      <w:r w:rsidRPr="004C222C">
        <w:rPr>
          <w:rFonts w:ascii="Arial" w:hAnsi="Arial" w:cs="Arial"/>
          <w:sz w:val="20"/>
          <w:szCs w:val="20"/>
          <w:lang w:val="sr-Cyrl-CS"/>
        </w:rPr>
        <w:t xml:space="preserve">На предметном простору у оквиру граница Плана налазе се претежно површине стамбене намене, </w:t>
      </w:r>
      <w:r w:rsidR="006D72CB" w:rsidRPr="004C222C">
        <w:rPr>
          <w:rFonts w:ascii="Arial" w:hAnsi="Arial" w:cs="Arial"/>
          <w:sz w:val="20"/>
          <w:szCs w:val="20"/>
          <w:lang w:val="sr-Cyrl-CS"/>
        </w:rPr>
        <w:t xml:space="preserve">привредна зона са комплексима мале привреде, </w:t>
      </w:r>
      <w:r w:rsidRPr="004C222C">
        <w:rPr>
          <w:rFonts w:ascii="Arial" w:hAnsi="Arial" w:cs="Arial"/>
          <w:sz w:val="20"/>
          <w:szCs w:val="20"/>
          <w:lang w:val="sr-Cyrl-CS"/>
        </w:rPr>
        <w:t xml:space="preserve"> </w:t>
      </w:r>
      <w:r w:rsidR="006D72CB" w:rsidRPr="004C222C">
        <w:rPr>
          <w:rFonts w:ascii="Arial" w:hAnsi="Arial" w:cs="Arial"/>
          <w:sz w:val="20"/>
          <w:szCs w:val="20"/>
          <w:lang w:val="sr-Cyrl-CS"/>
        </w:rPr>
        <w:t xml:space="preserve">комплекси пољопривредене производње, </w:t>
      </w:r>
      <w:r w:rsidR="00936036" w:rsidRPr="004C222C">
        <w:rPr>
          <w:rFonts w:ascii="Arial" w:hAnsi="Arial" w:cs="Arial"/>
          <w:sz w:val="20"/>
          <w:szCs w:val="20"/>
          <w:lang w:val="sr-Cyrl-CS"/>
        </w:rPr>
        <w:t xml:space="preserve">централне функције, комуналне површине, </w:t>
      </w:r>
      <w:r w:rsidR="006D72CB" w:rsidRPr="004C222C">
        <w:rPr>
          <w:rFonts w:ascii="Arial" w:hAnsi="Arial" w:cs="Arial"/>
          <w:sz w:val="20"/>
          <w:szCs w:val="20"/>
          <w:lang w:val="sr-Cyrl-CS"/>
        </w:rPr>
        <w:t xml:space="preserve">површине специјалне намене, </w:t>
      </w:r>
      <w:r w:rsidR="00936036" w:rsidRPr="004C222C">
        <w:rPr>
          <w:rFonts w:ascii="Arial" w:hAnsi="Arial" w:cs="Arial"/>
          <w:sz w:val="20"/>
          <w:szCs w:val="20"/>
          <w:lang w:val="sr-Cyrl-CS"/>
        </w:rPr>
        <w:t xml:space="preserve">спортско рекреативни садржаји, туристичко рекреативна зона, заштитно зеленило и </w:t>
      </w:r>
      <w:r w:rsidRPr="004C222C">
        <w:rPr>
          <w:rFonts w:ascii="Arial" w:hAnsi="Arial" w:cs="Arial"/>
          <w:sz w:val="20"/>
          <w:szCs w:val="20"/>
          <w:lang w:val="sr-Cyrl-CS"/>
        </w:rPr>
        <w:t>саобраћајне површине</w:t>
      </w:r>
      <w:r w:rsidR="00DB15FF" w:rsidRPr="004C222C">
        <w:rPr>
          <w:rFonts w:ascii="Arial" w:hAnsi="Arial" w:cs="Arial"/>
          <w:sz w:val="20"/>
          <w:szCs w:val="20"/>
          <w:lang w:val="sr-Cyrl-CS"/>
        </w:rPr>
        <w:t>.</w:t>
      </w:r>
      <w:r w:rsidRPr="004C222C">
        <w:rPr>
          <w:rFonts w:ascii="Arial" w:hAnsi="Arial" w:cs="Arial"/>
          <w:sz w:val="20"/>
          <w:szCs w:val="20"/>
          <w:lang w:val="sr-Cyrl-CS"/>
        </w:rPr>
        <w:t xml:space="preserve"> </w:t>
      </w:r>
    </w:p>
    <w:p w:rsidR="00E26446" w:rsidRPr="004C222C" w:rsidRDefault="008B3E60" w:rsidP="003B1C97">
      <w:pPr>
        <w:pStyle w:val="NormalWeb"/>
        <w:shd w:val="clear" w:color="auto" w:fill="FFFFFF"/>
        <w:spacing w:before="0" w:beforeAutospacing="0" w:after="0" w:afterAutospacing="0"/>
        <w:jc w:val="both"/>
        <w:textAlignment w:val="baseline"/>
        <w:rPr>
          <w:rFonts w:ascii="Arial" w:hAnsi="Arial" w:cs="Arial"/>
          <w:b/>
          <w:sz w:val="20"/>
          <w:szCs w:val="20"/>
          <w:lang w:val="sr-Cyrl-CS"/>
        </w:rPr>
      </w:pPr>
      <w:r w:rsidRPr="004C222C">
        <w:rPr>
          <w:rFonts w:ascii="Arial" w:hAnsi="Arial" w:cs="Arial"/>
          <w:sz w:val="20"/>
          <w:szCs w:val="20"/>
          <w:lang w:val="sr-Cyrl-CS"/>
        </w:rPr>
        <w:t xml:space="preserve"> </w:t>
      </w:r>
    </w:p>
    <w:p w:rsidR="00E26446" w:rsidRPr="004C222C" w:rsidRDefault="00E26446" w:rsidP="003B1C97">
      <w:pPr>
        <w:pStyle w:val="NormalWeb"/>
        <w:numPr>
          <w:ilvl w:val="1"/>
          <w:numId w:val="9"/>
        </w:numPr>
        <w:shd w:val="clear" w:color="auto" w:fill="FFFFFF"/>
        <w:spacing w:before="0" w:beforeAutospacing="0" w:after="0" w:afterAutospacing="0"/>
        <w:jc w:val="both"/>
        <w:textAlignment w:val="baseline"/>
        <w:rPr>
          <w:rFonts w:ascii="Arial" w:hAnsi="Arial" w:cs="Arial"/>
          <w:sz w:val="20"/>
          <w:szCs w:val="20"/>
          <w:u w:val="single"/>
        </w:rPr>
      </w:pPr>
      <w:r w:rsidRPr="004C222C">
        <w:rPr>
          <w:rFonts w:ascii="Arial" w:hAnsi="Arial" w:cs="Arial"/>
          <w:b/>
          <w:sz w:val="20"/>
          <w:szCs w:val="20"/>
          <w:u w:val="single"/>
        </w:rPr>
        <w:t>Објекти и површине за потребе јавних садржаја</w:t>
      </w:r>
    </w:p>
    <w:p w:rsidR="00E77B2A" w:rsidRPr="004C222C" w:rsidRDefault="00E77B2A" w:rsidP="00E77B2A">
      <w:pPr>
        <w:ind w:right="-426"/>
        <w:jc w:val="both"/>
        <w:rPr>
          <w:b w:val="0"/>
          <w:i w:val="0"/>
          <w:lang w:val="sr-Cyrl-CS"/>
        </w:rPr>
      </w:pPr>
      <w:r w:rsidRPr="004C222C">
        <w:rPr>
          <w:b w:val="0"/>
          <w:i w:val="0"/>
          <w:lang w:val="sr-Cyrl-CS"/>
        </w:rPr>
        <w:t xml:space="preserve">Од централних функција из области управе, у насељу постоје просторије Месне заједнице и </w:t>
      </w:r>
      <w:r w:rsidR="006C381B">
        <w:rPr>
          <w:b w:val="0"/>
          <w:i w:val="0"/>
          <w:lang w:val="sr-Cyrl-CS"/>
        </w:rPr>
        <w:t>М</w:t>
      </w:r>
      <w:r w:rsidRPr="004C222C">
        <w:rPr>
          <w:b w:val="0"/>
          <w:i w:val="0"/>
          <w:lang w:val="sr-Cyrl-CS"/>
        </w:rPr>
        <w:t>есне канцеларије.</w:t>
      </w:r>
      <w:r w:rsidR="00ED5F79" w:rsidRPr="004C222C">
        <w:rPr>
          <w:b w:val="0"/>
          <w:i w:val="0"/>
          <w:lang w:val="sr-Latn-RS"/>
        </w:rPr>
        <w:t xml:space="preserve"> </w:t>
      </w:r>
      <w:r w:rsidRPr="004C222C">
        <w:rPr>
          <w:b w:val="0"/>
          <w:i w:val="0"/>
          <w:lang w:val="sr-Cyrl-CS"/>
        </w:rPr>
        <w:t xml:space="preserve">Обе ове функције смештене су у центру насеља у објекту „Општине“ који је пре </w:t>
      </w:r>
      <w:r w:rsidR="00633577" w:rsidRPr="004C222C">
        <w:rPr>
          <w:b w:val="0"/>
          <w:i w:val="0"/>
          <w:lang w:val="sr-Cyrl-CS"/>
        </w:rPr>
        <w:t>више</w:t>
      </w:r>
      <w:r w:rsidRPr="004C222C">
        <w:rPr>
          <w:b w:val="0"/>
          <w:i w:val="0"/>
          <w:lang w:val="sr-Cyrl-CS"/>
        </w:rPr>
        <w:t xml:space="preserve"> година реконструисан и адаптиран за ове намене. </w:t>
      </w:r>
    </w:p>
    <w:p w:rsidR="00E77B2A" w:rsidRPr="004C222C" w:rsidRDefault="00E77B2A" w:rsidP="00E77B2A">
      <w:pPr>
        <w:pStyle w:val="NormalWeb"/>
        <w:shd w:val="clear" w:color="auto" w:fill="FFFFFF"/>
        <w:spacing w:before="0" w:beforeAutospacing="0" w:after="0" w:afterAutospacing="0"/>
        <w:jc w:val="both"/>
        <w:textAlignment w:val="baseline"/>
        <w:rPr>
          <w:rFonts w:ascii="Arial" w:hAnsi="Arial" w:cs="Arial"/>
          <w:sz w:val="20"/>
          <w:szCs w:val="20"/>
          <w:u w:val="single"/>
        </w:rPr>
      </w:pPr>
      <w:r w:rsidRPr="004C222C">
        <w:rPr>
          <w:rFonts w:ascii="Arial" w:hAnsi="Arial" w:cs="Arial"/>
          <w:sz w:val="20"/>
          <w:szCs w:val="20"/>
          <w:lang w:val="sr-Cyrl-CS"/>
        </w:rPr>
        <w:t>У централној зони насеља, на сопственим парцелама лоцирани су</w:t>
      </w:r>
      <w:r w:rsidR="006C381B">
        <w:rPr>
          <w:rFonts w:ascii="Arial" w:hAnsi="Arial" w:cs="Arial"/>
          <w:sz w:val="20"/>
          <w:szCs w:val="20"/>
          <w:lang w:val="sr-Cyrl-CS"/>
        </w:rPr>
        <w:t>,</w:t>
      </w:r>
      <w:r w:rsidRPr="004C222C">
        <w:rPr>
          <w:rFonts w:ascii="Arial" w:hAnsi="Arial" w:cs="Arial"/>
          <w:sz w:val="20"/>
          <w:szCs w:val="20"/>
          <w:lang w:val="sr-Cyrl-CS"/>
        </w:rPr>
        <w:t xml:space="preserve"> као наменски</w:t>
      </w:r>
      <w:r w:rsidR="006C381B">
        <w:rPr>
          <w:rFonts w:ascii="Arial" w:hAnsi="Arial" w:cs="Arial"/>
          <w:sz w:val="20"/>
          <w:szCs w:val="20"/>
          <w:lang w:val="sr-Cyrl-CS"/>
        </w:rPr>
        <w:t>,</w:t>
      </w:r>
      <w:r w:rsidRPr="004C222C">
        <w:rPr>
          <w:rFonts w:ascii="Arial" w:hAnsi="Arial" w:cs="Arial"/>
          <w:sz w:val="20"/>
          <w:szCs w:val="20"/>
          <w:lang w:val="sr-Cyrl-CS"/>
        </w:rPr>
        <w:t xml:space="preserve"> грађени објекти здравствене установе, основне школе, објекат забавишта и спортска хала.</w:t>
      </w:r>
    </w:p>
    <w:p w:rsidR="00E77B2A" w:rsidRPr="004C222C" w:rsidRDefault="00E77B2A" w:rsidP="00E77B2A">
      <w:pPr>
        <w:ind w:right="-426"/>
        <w:jc w:val="both"/>
        <w:rPr>
          <w:b w:val="0"/>
          <w:i w:val="0"/>
          <w:lang w:val="sr-Cyrl-CS"/>
        </w:rPr>
      </w:pPr>
      <w:r w:rsidRPr="004C222C">
        <w:rPr>
          <w:b w:val="0"/>
          <w:i w:val="0"/>
          <w:lang w:val="sr-Cyrl-CS"/>
        </w:rPr>
        <w:t>У централне функције спадају и сви пратећи садржаји становања лоцирани у центру, односно садржаји из</w:t>
      </w:r>
      <w:r w:rsidR="00633577" w:rsidRPr="004C222C">
        <w:rPr>
          <w:b w:val="0"/>
          <w:i w:val="0"/>
          <w:lang w:val="sr-Cyrl-CS"/>
        </w:rPr>
        <w:t xml:space="preserve"> области друштвених делатности</w:t>
      </w:r>
      <w:r w:rsidR="006C381B">
        <w:rPr>
          <w:b w:val="0"/>
          <w:i w:val="0"/>
          <w:lang w:val="sr-Cyrl-CS"/>
        </w:rPr>
        <w:t xml:space="preserve"> као што су </w:t>
      </w:r>
      <w:r w:rsidRPr="004C222C">
        <w:rPr>
          <w:b w:val="0"/>
          <w:i w:val="0"/>
          <w:lang w:val="sr-Cyrl-CS"/>
        </w:rPr>
        <w:t>школство, здравсво, спорт</w:t>
      </w:r>
      <w:r w:rsidR="006C381B">
        <w:rPr>
          <w:b w:val="0"/>
          <w:i w:val="0"/>
          <w:lang w:val="sr-Cyrl-CS"/>
        </w:rPr>
        <w:t>,</w:t>
      </w:r>
      <w:r w:rsidRPr="004C222C">
        <w:rPr>
          <w:b w:val="0"/>
          <w:i w:val="0"/>
          <w:lang w:val="sr-Cyrl-CS"/>
        </w:rPr>
        <w:t>. пошта и саобраћајне функције.</w:t>
      </w:r>
    </w:p>
    <w:p w:rsidR="00E77B2A" w:rsidRPr="004C222C" w:rsidRDefault="00E77B2A" w:rsidP="00633577">
      <w:pPr>
        <w:ind w:right="-426"/>
        <w:jc w:val="both"/>
        <w:rPr>
          <w:sz w:val="22"/>
          <w:szCs w:val="22"/>
          <w:lang w:val="sr-Cyrl-CS"/>
        </w:rPr>
      </w:pPr>
      <w:r w:rsidRPr="004C222C">
        <w:rPr>
          <w:sz w:val="22"/>
          <w:szCs w:val="22"/>
          <w:lang w:val="sr-Cyrl-CS"/>
        </w:rPr>
        <w:t xml:space="preserve"> </w:t>
      </w:r>
    </w:p>
    <w:p w:rsidR="00E26446" w:rsidRPr="004C222C" w:rsidRDefault="00234D1F" w:rsidP="003B1C97">
      <w:pPr>
        <w:pStyle w:val="NormalWeb"/>
        <w:numPr>
          <w:ilvl w:val="1"/>
          <w:numId w:val="9"/>
        </w:numPr>
        <w:shd w:val="clear" w:color="auto" w:fill="FFFFFF"/>
        <w:spacing w:before="0" w:beforeAutospacing="0" w:after="0" w:afterAutospacing="0"/>
        <w:jc w:val="both"/>
        <w:textAlignment w:val="baseline"/>
        <w:rPr>
          <w:rFonts w:ascii="Arial" w:hAnsi="Arial" w:cs="Arial"/>
          <w:b/>
          <w:sz w:val="20"/>
          <w:szCs w:val="20"/>
          <w:u w:val="single"/>
        </w:rPr>
      </w:pPr>
      <w:r w:rsidRPr="004C222C">
        <w:rPr>
          <w:rFonts w:ascii="Arial" w:hAnsi="Arial" w:cs="Arial"/>
          <w:b/>
          <w:sz w:val="20"/>
          <w:szCs w:val="20"/>
          <w:u w:val="single"/>
        </w:rPr>
        <w:t>Јавна к</w:t>
      </w:r>
      <w:r w:rsidR="00E26446" w:rsidRPr="004C222C">
        <w:rPr>
          <w:rFonts w:ascii="Arial" w:hAnsi="Arial" w:cs="Arial"/>
          <w:b/>
          <w:sz w:val="20"/>
          <w:szCs w:val="20"/>
          <w:u w:val="single"/>
        </w:rPr>
        <w:t>омунална инфраструктурна мрежа са објектима и зеленило</w:t>
      </w:r>
    </w:p>
    <w:p w:rsidR="00E26446" w:rsidRPr="004C222C" w:rsidRDefault="00E26446" w:rsidP="003B1C97">
      <w:pPr>
        <w:pStyle w:val="NormalWeb"/>
        <w:shd w:val="clear" w:color="auto" w:fill="FFFFFF"/>
        <w:spacing w:before="0" w:beforeAutospacing="0" w:after="0" w:afterAutospacing="0"/>
        <w:jc w:val="both"/>
        <w:textAlignment w:val="baseline"/>
        <w:rPr>
          <w:rFonts w:ascii="Arial" w:hAnsi="Arial" w:cs="Arial"/>
          <w:sz w:val="20"/>
          <w:szCs w:val="20"/>
        </w:rPr>
      </w:pPr>
    </w:p>
    <w:p w:rsidR="00E26446" w:rsidRPr="004C222C" w:rsidRDefault="00E26446" w:rsidP="00825F9A">
      <w:pPr>
        <w:pStyle w:val="NormalWeb"/>
        <w:numPr>
          <w:ilvl w:val="2"/>
          <w:numId w:val="9"/>
        </w:numPr>
        <w:shd w:val="clear" w:color="auto" w:fill="FFFFFF"/>
        <w:spacing w:before="0" w:beforeAutospacing="0" w:after="0" w:afterAutospacing="0"/>
        <w:jc w:val="both"/>
        <w:textAlignment w:val="baseline"/>
        <w:rPr>
          <w:rFonts w:ascii="Arial" w:hAnsi="Arial" w:cs="Arial"/>
          <w:b/>
          <w:sz w:val="20"/>
          <w:szCs w:val="20"/>
        </w:rPr>
      </w:pPr>
      <w:r w:rsidRPr="004C222C">
        <w:rPr>
          <w:rFonts w:ascii="Arial" w:hAnsi="Arial" w:cs="Arial"/>
          <w:b/>
          <w:sz w:val="20"/>
          <w:szCs w:val="20"/>
        </w:rPr>
        <w:t>Саобраћајна инфраструктура</w:t>
      </w:r>
    </w:p>
    <w:p w:rsidR="003D199E" w:rsidRPr="004C222C" w:rsidRDefault="003D199E" w:rsidP="003D199E">
      <w:pPr>
        <w:pStyle w:val="NormalWeb"/>
        <w:shd w:val="clear" w:color="auto" w:fill="FFFFFF"/>
        <w:spacing w:before="0" w:beforeAutospacing="0" w:after="0" w:afterAutospacing="0"/>
        <w:jc w:val="both"/>
        <w:textAlignment w:val="baseline"/>
        <w:rPr>
          <w:rFonts w:ascii="Arial" w:hAnsi="Arial" w:cs="Arial"/>
          <w:sz w:val="20"/>
          <w:szCs w:val="20"/>
        </w:rPr>
      </w:pPr>
      <w:r w:rsidRPr="004C222C">
        <w:rPr>
          <w:rFonts w:ascii="Arial" w:hAnsi="Arial" w:cs="Arial"/>
          <w:sz w:val="20"/>
          <w:szCs w:val="20"/>
        </w:rPr>
        <w:t>Насељено место Качарево се налази на 11-ом км северо-источно од Панчева и повезано је са деоницом државног пута  IIА 130 (на о</w:t>
      </w:r>
      <w:r w:rsidR="006C381B">
        <w:rPr>
          <w:rFonts w:ascii="Arial" w:hAnsi="Arial" w:cs="Arial"/>
          <w:sz w:val="20"/>
          <w:szCs w:val="20"/>
        </w:rPr>
        <w:t xml:space="preserve">ко 3km од грађевинског рејона) </w:t>
      </w:r>
      <w:r w:rsidRPr="004C222C">
        <w:rPr>
          <w:rFonts w:ascii="Arial" w:hAnsi="Arial" w:cs="Arial"/>
          <w:sz w:val="20"/>
          <w:szCs w:val="20"/>
        </w:rPr>
        <w:t xml:space="preserve"> општинским путем број 6, преко којег се у правцу југо - запада остварује веза са насељеним местима Скробара и Панчево.</w:t>
      </w:r>
    </w:p>
    <w:p w:rsidR="003D199E" w:rsidRPr="004C222C" w:rsidRDefault="003D199E" w:rsidP="003D199E">
      <w:pPr>
        <w:ind w:right="-22"/>
        <w:jc w:val="both"/>
        <w:rPr>
          <w:b w:val="0"/>
          <w:i w:val="0"/>
          <w:lang w:eastAsia="en-US"/>
        </w:rPr>
      </w:pPr>
      <w:proofErr w:type="gramStart"/>
      <w:r w:rsidRPr="004C222C">
        <w:rPr>
          <w:b w:val="0"/>
          <w:i w:val="0"/>
          <w:lang w:eastAsia="en-US"/>
        </w:rPr>
        <w:t>У оквиру насеља егзистирају друмски и железнички саобраћај који опслужују насеље и омогућују му саобраћајно и просторно повезивање са околним простором.</w:t>
      </w:r>
      <w:proofErr w:type="gramEnd"/>
      <w:r w:rsidRPr="004C222C">
        <w:rPr>
          <w:b w:val="0"/>
          <w:i w:val="0"/>
          <w:lang w:eastAsia="en-US"/>
        </w:rPr>
        <w:t xml:space="preserve"> </w:t>
      </w:r>
    </w:p>
    <w:p w:rsidR="003D199E" w:rsidRPr="004C222C" w:rsidRDefault="003D199E" w:rsidP="003D199E">
      <w:pPr>
        <w:pStyle w:val="NormalWeb"/>
        <w:shd w:val="clear" w:color="auto" w:fill="FFFFFF"/>
        <w:spacing w:before="0" w:beforeAutospacing="0" w:after="0" w:afterAutospacing="0"/>
        <w:jc w:val="both"/>
        <w:textAlignment w:val="baseline"/>
        <w:rPr>
          <w:rFonts w:ascii="Arial" w:hAnsi="Arial" w:cs="Arial"/>
          <w:sz w:val="20"/>
          <w:szCs w:val="20"/>
        </w:rPr>
      </w:pPr>
      <w:r w:rsidRPr="004C222C">
        <w:rPr>
          <w:rFonts w:ascii="Arial" w:hAnsi="Arial" w:cs="Arial"/>
          <w:sz w:val="20"/>
          <w:szCs w:val="20"/>
        </w:rPr>
        <w:t xml:space="preserve">У обухвату </w:t>
      </w:r>
      <w:r w:rsidR="006C381B">
        <w:rPr>
          <w:rFonts w:ascii="Arial" w:hAnsi="Arial" w:cs="Arial"/>
          <w:sz w:val="20"/>
          <w:szCs w:val="20"/>
          <w:lang w:val="sr-Cyrl-RS"/>
        </w:rPr>
        <w:t xml:space="preserve">граница </w:t>
      </w:r>
      <w:r w:rsidRPr="004C222C">
        <w:rPr>
          <w:rFonts w:ascii="Arial" w:hAnsi="Arial" w:cs="Arial"/>
          <w:sz w:val="20"/>
          <w:szCs w:val="20"/>
        </w:rPr>
        <w:t xml:space="preserve">Плана од јавних саобраћајних површина егзистирају саобраћајнице свих рангова: главне насељске, сабирне, стамбене саобраћајнице, као и интегрисане – саобраћајнице мањих регулационих ширина. </w:t>
      </w:r>
      <w:proofErr w:type="gramStart"/>
      <w:r w:rsidRPr="004C222C">
        <w:rPr>
          <w:rFonts w:ascii="Arial" w:hAnsi="Arial" w:cs="Arial"/>
          <w:sz w:val="20"/>
          <w:szCs w:val="20"/>
        </w:rPr>
        <w:t>У изграђеном ткиву насеља, ове (постојеће) саобраћајнице имају углавном већ дефинисане регулационе ширине, постојећим границама парцелама.</w:t>
      </w:r>
      <w:proofErr w:type="gramEnd"/>
      <w:r w:rsidRPr="004C222C">
        <w:rPr>
          <w:rFonts w:ascii="Arial" w:hAnsi="Arial" w:cs="Arial"/>
          <w:sz w:val="20"/>
          <w:szCs w:val="20"/>
        </w:rPr>
        <w:t xml:space="preserve"> </w:t>
      </w:r>
    </w:p>
    <w:p w:rsidR="003D199E" w:rsidRPr="004C222C" w:rsidRDefault="003D199E" w:rsidP="003D199E">
      <w:pPr>
        <w:ind w:right="-22"/>
        <w:jc w:val="both"/>
        <w:rPr>
          <w:b w:val="0"/>
          <w:i w:val="0"/>
          <w:lang w:val="sr-Cyrl-CS" w:eastAsia="en-US"/>
        </w:rPr>
      </w:pPr>
      <w:proofErr w:type="gramStart"/>
      <w:r w:rsidRPr="004C222C">
        <w:rPr>
          <w:b w:val="0"/>
          <w:i w:val="0"/>
          <w:lang w:eastAsia="en-US"/>
        </w:rPr>
        <w:t>Све постојеће саобраћајнице су углавном великих регулационих ширина, са изграђеним савременим коловозним застором који на појединим деоницама није задовољавајућих ширина и са изграђеним пешачким стазама</w:t>
      </w:r>
      <w:r w:rsidR="006C381B">
        <w:rPr>
          <w:b w:val="0"/>
          <w:i w:val="0"/>
          <w:lang w:val="sr-Cyrl-RS" w:eastAsia="en-US"/>
        </w:rPr>
        <w:t>,</w:t>
      </w:r>
      <w:r w:rsidRPr="004C222C">
        <w:rPr>
          <w:b w:val="0"/>
          <w:i w:val="0"/>
          <w:lang w:eastAsia="en-US"/>
        </w:rPr>
        <w:t xml:space="preserve"> али које нису изграђене у континуитету.</w:t>
      </w:r>
      <w:proofErr w:type="gramEnd"/>
      <w:r w:rsidRPr="004C222C">
        <w:rPr>
          <w:b w:val="0"/>
          <w:i w:val="0"/>
          <w:lang w:eastAsia="en-US"/>
        </w:rPr>
        <w:t xml:space="preserve"> </w:t>
      </w:r>
      <w:proofErr w:type="gramStart"/>
      <w:r w:rsidRPr="004C222C">
        <w:rPr>
          <w:b w:val="0"/>
          <w:i w:val="0"/>
          <w:lang w:eastAsia="en-US"/>
        </w:rPr>
        <w:t>У насељеном месту Качарево нема изграђе</w:t>
      </w:r>
      <w:r w:rsidR="006C381B">
        <w:rPr>
          <w:b w:val="0"/>
          <w:i w:val="0"/>
          <w:lang w:eastAsia="en-US"/>
        </w:rPr>
        <w:t xml:space="preserve">них бициклистичких стаза па се </w:t>
      </w:r>
      <w:r w:rsidRPr="004C222C">
        <w:rPr>
          <w:b w:val="0"/>
          <w:i w:val="0"/>
          <w:lang w:eastAsia="en-US"/>
        </w:rPr>
        <w:t>бициклисти крећу углавном коловозом и представљају латентну опасност у саобраћају.</w:t>
      </w:r>
      <w:proofErr w:type="gramEnd"/>
      <w:r w:rsidRPr="004C222C">
        <w:rPr>
          <w:lang w:val="sr-Cyrl-CS"/>
        </w:rPr>
        <w:t xml:space="preserve"> </w:t>
      </w:r>
      <w:r w:rsidRPr="004C222C">
        <w:rPr>
          <w:b w:val="0"/>
          <w:i w:val="0"/>
          <w:lang w:val="sr-Cyrl-CS" w:eastAsia="en-US"/>
        </w:rPr>
        <w:t>Стационарни саобраћај на нивоу насеља само је делимично решен у централној зони. Постојећа паркинг места код основне школе, зелене пијаце, ПТТ-а и парка су недовољна тако да се паркирање обавља на коловозима, слободним зеленим површинама, тротоарима и сл.</w:t>
      </w:r>
    </w:p>
    <w:p w:rsidR="003D199E" w:rsidRPr="004C222C" w:rsidRDefault="003D199E" w:rsidP="003D199E">
      <w:pPr>
        <w:pStyle w:val="NormalWeb"/>
        <w:shd w:val="clear" w:color="auto" w:fill="FFFFFF"/>
        <w:spacing w:before="0" w:beforeAutospacing="0" w:after="0" w:afterAutospacing="0"/>
        <w:jc w:val="both"/>
        <w:textAlignment w:val="baseline"/>
        <w:rPr>
          <w:rFonts w:ascii="Arial" w:hAnsi="Arial" w:cs="Arial"/>
          <w:sz w:val="20"/>
          <w:szCs w:val="20"/>
          <w:lang w:val="sr-Cyrl-CS"/>
        </w:rPr>
      </w:pPr>
      <w:r w:rsidRPr="004C222C">
        <w:rPr>
          <w:rFonts w:ascii="Arial" w:hAnsi="Arial" w:cs="Arial"/>
          <w:sz w:val="20"/>
          <w:szCs w:val="20"/>
          <w:lang w:val="sr-Cyrl-CS"/>
        </w:rPr>
        <w:t xml:space="preserve">У обухвату Плана, поред трасе путева, простире се траса пруге ка Зрењанину. Ова  пруга Панчево Главна – Зрењанин – Кикинда - Државна граница, са западне стране делом улази у грађевински рејон Качарева једноколосечном пругом са железничком станицом у насељу.  </w:t>
      </w:r>
    </w:p>
    <w:p w:rsidR="00E26446" w:rsidRPr="004C222C" w:rsidRDefault="00E26446" w:rsidP="00825F9A">
      <w:pPr>
        <w:pStyle w:val="NormalWeb"/>
        <w:shd w:val="clear" w:color="auto" w:fill="FFFFFF"/>
        <w:spacing w:before="0" w:beforeAutospacing="0" w:after="0" w:afterAutospacing="0"/>
        <w:jc w:val="both"/>
        <w:textAlignment w:val="baseline"/>
        <w:rPr>
          <w:rFonts w:ascii="Arial" w:hAnsi="Arial" w:cs="Arial"/>
          <w:sz w:val="20"/>
          <w:szCs w:val="20"/>
        </w:rPr>
      </w:pPr>
    </w:p>
    <w:p w:rsidR="00825F9A" w:rsidRPr="004C222C" w:rsidRDefault="00E26446" w:rsidP="00825F9A">
      <w:pPr>
        <w:pStyle w:val="NormalWeb"/>
        <w:numPr>
          <w:ilvl w:val="2"/>
          <w:numId w:val="9"/>
        </w:numPr>
        <w:shd w:val="clear" w:color="auto" w:fill="FFFFFF"/>
        <w:spacing w:before="0" w:beforeAutospacing="0" w:after="0" w:afterAutospacing="0"/>
        <w:jc w:val="both"/>
        <w:textAlignment w:val="baseline"/>
        <w:rPr>
          <w:rFonts w:ascii="Arial" w:hAnsi="Arial" w:cs="Arial"/>
          <w:b/>
          <w:sz w:val="20"/>
          <w:szCs w:val="20"/>
        </w:rPr>
      </w:pPr>
      <w:r w:rsidRPr="004C222C">
        <w:rPr>
          <w:rFonts w:ascii="Arial" w:hAnsi="Arial" w:cs="Arial"/>
          <w:b/>
          <w:sz w:val="20"/>
          <w:szCs w:val="20"/>
        </w:rPr>
        <w:t>Хидротехничка инфраструктура</w:t>
      </w:r>
    </w:p>
    <w:p w:rsidR="003D199E" w:rsidRPr="004C222C" w:rsidRDefault="003D199E" w:rsidP="003D199E">
      <w:pPr>
        <w:pStyle w:val="Heading1"/>
        <w:ind w:right="-426"/>
        <w:rPr>
          <w:rFonts w:ascii="Arial" w:hAnsi="Arial" w:cs="Arial"/>
          <w:b w:val="0"/>
          <w:sz w:val="22"/>
          <w:szCs w:val="22"/>
          <w:u w:val="single"/>
          <w:lang w:val="sr-Cyrl-RS"/>
        </w:rPr>
      </w:pPr>
    </w:p>
    <w:p w:rsidR="003D199E" w:rsidRPr="004C222C" w:rsidRDefault="003D199E" w:rsidP="003D199E">
      <w:pPr>
        <w:pStyle w:val="Heading1"/>
        <w:ind w:right="-426"/>
        <w:rPr>
          <w:rFonts w:ascii="Arial" w:hAnsi="Arial" w:cs="Arial"/>
          <w:b w:val="0"/>
          <w:szCs w:val="20"/>
          <w:u w:val="single"/>
          <w:lang w:val="sr-Cyrl-RS"/>
        </w:rPr>
      </w:pPr>
      <w:r w:rsidRPr="004C222C">
        <w:rPr>
          <w:rFonts w:ascii="Arial" w:hAnsi="Arial" w:cs="Arial"/>
          <w:b w:val="0"/>
          <w:szCs w:val="20"/>
          <w:u w:val="single"/>
        </w:rPr>
        <w:t>ВОДОВОД</w:t>
      </w:r>
    </w:p>
    <w:p w:rsidR="003D199E" w:rsidRPr="004C222C" w:rsidRDefault="003D199E" w:rsidP="003D199E">
      <w:pPr>
        <w:pStyle w:val="Heading1"/>
        <w:ind w:right="-426"/>
        <w:jc w:val="left"/>
        <w:rPr>
          <w:rFonts w:ascii="Arial" w:hAnsi="Arial" w:cs="Arial"/>
          <w:szCs w:val="20"/>
          <w:lang w:val="sr-Cyrl-CS"/>
        </w:rPr>
      </w:pPr>
      <w:r w:rsidRPr="004C222C">
        <w:rPr>
          <w:rFonts w:ascii="Arial" w:hAnsi="Arial" w:cs="Arial"/>
          <w:szCs w:val="20"/>
          <w:lang w:val="sr-Cyrl-CS"/>
        </w:rPr>
        <w:t>Постојеће стање</w:t>
      </w:r>
    </w:p>
    <w:p w:rsidR="003D199E" w:rsidRPr="004C222C" w:rsidRDefault="003D199E" w:rsidP="003D199E">
      <w:pPr>
        <w:jc w:val="both"/>
        <w:rPr>
          <w:b w:val="0"/>
          <w:i w:val="0"/>
          <w:lang w:val="sr-Cyrl-CS"/>
        </w:rPr>
      </w:pPr>
      <w:r w:rsidRPr="004C222C">
        <w:rPr>
          <w:b w:val="0"/>
          <w:i w:val="0"/>
          <w:lang w:val="sr-Cyrl-CS"/>
        </w:rPr>
        <w:t>Насеље Качарево у општини Панчево се снабдева санитарном водом из градског система водовода преко магистралног водовода изграђеног од Панчева до Качарева. У претходном периоду Качарево се снабдевало водом из сопственог изворишта (бунари). Формирање изворишта почето је 1972. године бушењем три бунара на међусобном растојању од 150м. Извориште се проширивало још у два три наврата и данас постоји око десетак бунара. Бунари су лоцирани у самом насељу на малом простору. У зони бунара постоји хидрофорска станица са хлоринатором. Хлорисање воде је дисконтинуално, јер не постоји уређај за континуалан рад.</w:t>
      </w:r>
    </w:p>
    <w:p w:rsidR="003D199E" w:rsidRPr="004C222C" w:rsidRDefault="003D199E" w:rsidP="003D199E">
      <w:pPr>
        <w:jc w:val="both"/>
        <w:rPr>
          <w:b w:val="0"/>
          <w:i w:val="0"/>
          <w:lang w:val="sr-Cyrl-CS"/>
        </w:rPr>
      </w:pPr>
      <w:r w:rsidRPr="004C222C">
        <w:rPr>
          <w:b w:val="0"/>
          <w:i w:val="0"/>
          <w:lang w:val="sr-Cyrl-CS"/>
        </w:rPr>
        <w:t>Подаци о потрошњи воде у селима су непоуздани. Процене се заснивају на капацитетима бунарских пумпи у раду. Вода се лети највише користи за наводњавање башти када потрошња достигне 50-60л/сек. Специфична издашност бунара која је мерена у скоријем периоду је 3,46л/сек/м1. Статички ниво подземне воде је на дубинама између 3,30м – 7м испод површине терена, тако да се у оптималним условима експлоатације са 20 лит/сек очекује обарање нивоа за 3-4 метара. Динамички ниво подземне воде биће на око 10 метара од површине терена. Извориште има довољну дебљину површинског, глиновитог покривача тако да се може сматрати безбедним од површинског загађења.</w:t>
      </w:r>
    </w:p>
    <w:p w:rsidR="003D199E" w:rsidRPr="004C222C" w:rsidRDefault="003D199E" w:rsidP="003D199E">
      <w:pPr>
        <w:jc w:val="both"/>
        <w:rPr>
          <w:b w:val="0"/>
          <w:i w:val="0"/>
          <w:lang w:val="sr-Cyrl-CS"/>
        </w:rPr>
      </w:pPr>
      <w:r w:rsidRPr="004C222C">
        <w:rPr>
          <w:b w:val="0"/>
          <w:i w:val="0"/>
          <w:lang w:val="sr-Cyrl-CS"/>
        </w:rPr>
        <w:t xml:space="preserve">Сама дистрибутивна мрежа у насељу је грађена и дограђивана у последњих 30 година при чему су коришћени разни цевни материјали па се услед дотрајалости јављају велики губици у мрежи (до 30%). Дистрибутивна мрежа је урађена делимично као прстенаста мрежа са пречницима од Ǿ80 до </w:t>
      </w:r>
      <w:r w:rsidRPr="004C222C">
        <w:rPr>
          <w:b w:val="0"/>
          <w:i w:val="0"/>
          <w:lang w:val="sr-Cyrl-CS"/>
        </w:rPr>
        <w:lastRenderedPageBreak/>
        <w:t xml:space="preserve">Ǿ200. Мрежа је изграђена у свим улицама у насељу. Дубине појаве водоносних хоризоната креће се између 68 и 96 метара. Изнад ових слојева се налазе углавном глине и заглињени ситнозрни пескови. У водоносним хоризонтима преовлађују ситнозрни и средњезрни пескови са ретким прослојцима ситног шљунка. Коефицијенти филтрације </w:t>
      </w:r>
      <w:r w:rsidRPr="004C222C">
        <w:rPr>
          <w:b w:val="0"/>
          <w:i w:val="0"/>
        </w:rPr>
        <w:t>в</w:t>
      </w:r>
      <w:r w:rsidRPr="004C222C">
        <w:rPr>
          <w:b w:val="0"/>
          <w:i w:val="0"/>
          <w:lang w:val="sr-Cyrl-CS"/>
        </w:rPr>
        <w:t>арирају између 6×10</w:t>
      </w:r>
      <w:r w:rsidRPr="004C222C">
        <w:rPr>
          <w:b w:val="0"/>
          <w:i w:val="0"/>
          <w:vertAlign w:val="superscript"/>
        </w:rPr>
        <w:t>-</w:t>
      </w:r>
      <w:r w:rsidRPr="004C222C">
        <w:rPr>
          <w:b w:val="0"/>
          <w:i w:val="0"/>
          <w:vertAlign w:val="superscript"/>
          <w:lang w:val="sr-Cyrl-CS"/>
        </w:rPr>
        <w:t>2</w:t>
      </w:r>
      <w:r w:rsidRPr="004C222C">
        <w:rPr>
          <w:b w:val="0"/>
          <w:i w:val="0"/>
          <w:vertAlign w:val="superscript"/>
        </w:rPr>
        <w:t xml:space="preserve"> </w:t>
      </w:r>
      <w:r w:rsidRPr="004C222C">
        <w:rPr>
          <w:b w:val="0"/>
          <w:i w:val="0"/>
          <w:lang w:val="sr-Cyrl-CS"/>
        </w:rPr>
        <w:t>цм/сек до 2×10</w:t>
      </w:r>
      <w:r w:rsidRPr="004C222C">
        <w:rPr>
          <w:b w:val="0"/>
          <w:i w:val="0"/>
          <w:vertAlign w:val="superscript"/>
          <w:lang w:val="sr-Cyrl-CS"/>
        </w:rPr>
        <w:t>-1</w:t>
      </w:r>
      <w:r w:rsidRPr="004C222C">
        <w:rPr>
          <w:b w:val="0"/>
          <w:i w:val="0"/>
          <w:lang w:val="sr-Cyrl-CS"/>
        </w:rPr>
        <w:t>цм/сек.</w:t>
      </w:r>
    </w:p>
    <w:p w:rsidR="003D199E" w:rsidRPr="004C222C" w:rsidRDefault="003D199E" w:rsidP="003D199E">
      <w:pPr>
        <w:jc w:val="both"/>
        <w:rPr>
          <w:b w:val="0"/>
          <w:i w:val="0"/>
          <w:lang w:val="sr-Cyrl-CS"/>
        </w:rPr>
      </w:pPr>
      <w:r w:rsidRPr="004C222C">
        <w:rPr>
          <w:b w:val="0"/>
          <w:i w:val="0"/>
          <w:lang w:val="sr-Cyrl-CS"/>
        </w:rPr>
        <w:t>Услови прихрањивања су углавном слични за подручја северних села панчевачке општине. Прихрањивање се врши углавном из већих водених токова (Тамиш и Дунав). Воде од атмосферских падавина су доминантне у деловима терена где пескови избијају на површину. Генерално се може рећи да локално извориште има добре услове прихрањивања у континуитету током године.</w:t>
      </w:r>
    </w:p>
    <w:p w:rsidR="003D199E" w:rsidRPr="004C222C" w:rsidRDefault="003D199E" w:rsidP="003D199E">
      <w:pPr>
        <w:jc w:val="both"/>
        <w:rPr>
          <w:b w:val="0"/>
          <w:i w:val="0"/>
          <w:lang w:val="sr-Cyrl-CS"/>
        </w:rPr>
      </w:pPr>
      <w:r w:rsidRPr="004C222C">
        <w:rPr>
          <w:b w:val="0"/>
          <w:i w:val="0"/>
          <w:lang w:val="sr-Cyrl-CS"/>
        </w:rPr>
        <w:t xml:space="preserve">У садашњим условима извориште има капацитет од 70л/сек. Притисак на хидрофорском постројењу варира од 2 до 5 бара. </w:t>
      </w:r>
    </w:p>
    <w:p w:rsidR="003D199E" w:rsidRPr="004C222C" w:rsidRDefault="003D199E" w:rsidP="003D199E">
      <w:pPr>
        <w:jc w:val="both"/>
        <w:rPr>
          <w:b w:val="0"/>
          <w:i w:val="0"/>
          <w:lang w:val="sr-Cyrl-CS"/>
        </w:rPr>
      </w:pPr>
      <w:r w:rsidRPr="004C222C">
        <w:rPr>
          <w:b w:val="0"/>
          <w:i w:val="0"/>
          <w:lang w:val="sr-Cyrl-CS"/>
        </w:rPr>
        <w:t xml:space="preserve">Подземна вода је умерено тврда. Карактерише је низак органски садржај и природно повишен садржај амонијум јона, гвожђа и мангана. </w:t>
      </w:r>
    </w:p>
    <w:p w:rsidR="003D199E" w:rsidRPr="004C222C" w:rsidRDefault="003D199E" w:rsidP="003D199E">
      <w:pPr>
        <w:rPr>
          <w:rFonts w:ascii="Calibri" w:hAnsi="Calibri"/>
          <w:b w:val="0"/>
          <w:i w:val="0"/>
          <w:lang w:val="sr-Cyrl-CS"/>
        </w:rPr>
      </w:pPr>
    </w:p>
    <w:p w:rsidR="003D199E" w:rsidRPr="004C222C" w:rsidRDefault="003D199E" w:rsidP="003D199E">
      <w:pPr>
        <w:pStyle w:val="Heading1"/>
        <w:ind w:right="-426"/>
        <w:rPr>
          <w:rFonts w:ascii="Arial" w:hAnsi="Arial" w:cs="Arial"/>
          <w:b w:val="0"/>
          <w:szCs w:val="20"/>
          <w:u w:val="single"/>
          <w:lang w:val="sr-Cyrl-RS"/>
        </w:rPr>
      </w:pPr>
      <w:r w:rsidRPr="004C222C">
        <w:rPr>
          <w:rFonts w:ascii="Arial" w:hAnsi="Arial" w:cs="Arial"/>
          <w:b w:val="0"/>
          <w:szCs w:val="20"/>
          <w:u w:val="single"/>
        </w:rPr>
        <w:t>ФЕКАЛНА КАНАЛИЗАЦИЈА</w:t>
      </w:r>
    </w:p>
    <w:p w:rsidR="003D199E" w:rsidRPr="004C222C" w:rsidRDefault="003D199E" w:rsidP="003D199E">
      <w:pPr>
        <w:pStyle w:val="Heading1"/>
        <w:ind w:right="-426"/>
        <w:jc w:val="left"/>
        <w:rPr>
          <w:rFonts w:ascii="Arial" w:hAnsi="Arial" w:cs="Arial"/>
          <w:szCs w:val="20"/>
          <w:lang w:val="sr-Cyrl-CS"/>
        </w:rPr>
      </w:pPr>
      <w:r w:rsidRPr="004C222C">
        <w:rPr>
          <w:rFonts w:ascii="Arial" w:hAnsi="Arial" w:cs="Arial"/>
          <w:szCs w:val="20"/>
          <w:lang w:val="sr-Cyrl-CS"/>
        </w:rPr>
        <w:t>Постојеће стање</w:t>
      </w:r>
    </w:p>
    <w:p w:rsidR="003D199E" w:rsidRPr="004C222C" w:rsidRDefault="003D199E" w:rsidP="003D199E">
      <w:pPr>
        <w:jc w:val="both"/>
        <w:rPr>
          <w:b w:val="0"/>
          <w:i w:val="0"/>
        </w:rPr>
      </w:pPr>
      <w:r w:rsidRPr="004C222C">
        <w:rPr>
          <w:b w:val="0"/>
          <w:i w:val="0"/>
          <w:lang w:val="sr-Cyrl-CS"/>
        </w:rPr>
        <w:t>У насељу Качарево се гради мрежа насељске фекалне канализације. Тренутно је у изградњи главни колектор. Пошто се са изградњом секундарне канализације и кућних прикључака још увек није завршило, проблем отпадних употребљених вода се у Качареву делимично још увек решава септичким јамама и упојним бунарима лоцираним на сопственим парцелама домаћинстава</w:t>
      </w:r>
      <w:r w:rsidRPr="004C222C">
        <w:rPr>
          <w:b w:val="0"/>
          <w:i w:val="0"/>
        </w:rPr>
        <w:t xml:space="preserve"> које у периоду дуготрајних киша преливају и загађују животну средину</w:t>
      </w:r>
      <w:r w:rsidRPr="004C222C">
        <w:rPr>
          <w:b w:val="0"/>
          <w:i w:val="0"/>
          <w:lang w:val="sr-Cyrl-CS"/>
        </w:rPr>
        <w:t xml:space="preserve">. </w:t>
      </w:r>
      <w:proofErr w:type="gramStart"/>
      <w:r w:rsidRPr="004C222C">
        <w:rPr>
          <w:b w:val="0"/>
          <w:i w:val="0"/>
        </w:rPr>
        <w:t>Индустријске отпадне воде</w:t>
      </w:r>
      <w:r w:rsidRPr="004C222C">
        <w:rPr>
          <w:b w:val="0"/>
          <w:i w:val="0"/>
          <w:lang w:val="sr-Cyrl-CS"/>
        </w:rPr>
        <w:t xml:space="preserve"> не</w:t>
      </w:r>
      <w:r w:rsidRPr="004C222C">
        <w:rPr>
          <w:b w:val="0"/>
          <w:i w:val="0"/>
        </w:rPr>
        <w:t xml:space="preserve"> постоје.</w:t>
      </w:r>
      <w:proofErr w:type="gramEnd"/>
    </w:p>
    <w:p w:rsidR="003D199E" w:rsidRPr="004C222C" w:rsidRDefault="003D199E" w:rsidP="003D199E">
      <w:pPr>
        <w:jc w:val="both"/>
        <w:rPr>
          <w:b w:val="0"/>
          <w:i w:val="0"/>
          <w:lang w:val="sr-Cyrl-CS"/>
        </w:rPr>
      </w:pPr>
      <w:r w:rsidRPr="004C222C">
        <w:rPr>
          <w:b w:val="0"/>
          <w:i w:val="0"/>
          <w:lang w:val="sr-Cyrl-CS"/>
        </w:rPr>
        <w:t>У плану је изградња постројења за пречишћавање отпадних вода у Качареву.</w:t>
      </w:r>
    </w:p>
    <w:p w:rsidR="003D199E" w:rsidRPr="004C222C" w:rsidRDefault="003D199E" w:rsidP="003D199E">
      <w:pPr>
        <w:ind w:right="-426"/>
        <w:jc w:val="both"/>
        <w:rPr>
          <w:rFonts w:ascii="Calibri" w:hAnsi="Calibri"/>
          <w:b w:val="0"/>
          <w:i w:val="0"/>
          <w:lang w:val="sr-Cyrl-CS"/>
        </w:rPr>
      </w:pPr>
    </w:p>
    <w:p w:rsidR="003D199E" w:rsidRPr="004C222C" w:rsidRDefault="003D199E" w:rsidP="003D199E">
      <w:pPr>
        <w:pStyle w:val="Heading1"/>
        <w:ind w:right="-426"/>
        <w:rPr>
          <w:rFonts w:ascii="Arial" w:hAnsi="Arial" w:cs="Arial"/>
          <w:b w:val="0"/>
          <w:szCs w:val="20"/>
          <w:u w:val="single"/>
          <w:lang w:val="sr-Cyrl-RS"/>
        </w:rPr>
      </w:pPr>
      <w:r w:rsidRPr="004C222C">
        <w:rPr>
          <w:rFonts w:ascii="Arial" w:hAnsi="Arial" w:cs="Arial"/>
          <w:b w:val="0"/>
          <w:szCs w:val="20"/>
          <w:u w:val="single"/>
          <w:lang w:val="pl-PL"/>
        </w:rPr>
        <w:t>АТМОСФЕРСКА КАНАЛИЗАЦИЈА</w:t>
      </w:r>
    </w:p>
    <w:p w:rsidR="003D199E" w:rsidRPr="004C222C" w:rsidRDefault="003D199E" w:rsidP="003D199E">
      <w:pPr>
        <w:pStyle w:val="Heading1"/>
        <w:ind w:right="-426"/>
        <w:jc w:val="left"/>
        <w:rPr>
          <w:rFonts w:ascii="Arial" w:hAnsi="Arial" w:cs="Arial"/>
          <w:szCs w:val="20"/>
          <w:lang w:val="sr-Cyrl-CS"/>
        </w:rPr>
      </w:pPr>
      <w:r w:rsidRPr="004C222C">
        <w:rPr>
          <w:rFonts w:ascii="Arial" w:hAnsi="Arial" w:cs="Arial"/>
          <w:szCs w:val="20"/>
          <w:lang w:val="sr-Cyrl-CS"/>
        </w:rPr>
        <w:t>Постојеће стање</w:t>
      </w:r>
    </w:p>
    <w:p w:rsidR="003D199E" w:rsidRPr="004C222C" w:rsidRDefault="003D199E" w:rsidP="003D199E">
      <w:pPr>
        <w:jc w:val="both"/>
        <w:rPr>
          <w:b w:val="0"/>
          <w:i w:val="0"/>
          <w:lang w:val="sr-Cyrl-CS"/>
        </w:rPr>
      </w:pPr>
      <w:proofErr w:type="gramStart"/>
      <w:r w:rsidRPr="004C222C">
        <w:rPr>
          <w:b w:val="0"/>
          <w:i w:val="0"/>
        </w:rPr>
        <w:t>Цеваст</w:t>
      </w:r>
      <w:r w:rsidRPr="004C222C">
        <w:rPr>
          <w:b w:val="0"/>
          <w:i w:val="0"/>
          <w:lang w:val="sr-Cyrl-CS"/>
        </w:rPr>
        <w:t>а</w:t>
      </w:r>
      <w:r w:rsidRPr="004C222C">
        <w:rPr>
          <w:b w:val="0"/>
          <w:i w:val="0"/>
        </w:rPr>
        <w:t xml:space="preserve"> атмосферск</w:t>
      </w:r>
      <w:r w:rsidRPr="004C222C">
        <w:rPr>
          <w:b w:val="0"/>
          <w:i w:val="0"/>
          <w:lang w:val="sr-Cyrl-CS"/>
        </w:rPr>
        <w:t>а</w:t>
      </w:r>
      <w:r w:rsidRPr="004C222C">
        <w:rPr>
          <w:b w:val="0"/>
          <w:i w:val="0"/>
        </w:rPr>
        <w:t xml:space="preserve"> канализациј</w:t>
      </w:r>
      <w:r w:rsidRPr="004C222C">
        <w:rPr>
          <w:b w:val="0"/>
          <w:i w:val="0"/>
          <w:lang w:val="sr-Cyrl-CS"/>
        </w:rPr>
        <w:t>а</w:t>
      </w:r>
      <w:r w:rsidRPr="004C222C">
        <w:rPr>
          <w:b w:val="0"/>
          <w:i w:val="0"/>
        </w:rPr>
        <w:t xml:space="preserve"> </w:t>
      </w:r>
      <w:r w:rsidRPr="004C222C">
        <w:rPr>
          <w:b w:val="0"/>
          <w:i w:val="0"/>
          <w:lang w:val="sr-Cyrl-CS"/>
        </w:rPr>
        <w:t>у насељу Качарево је изграђена само у једном</w:t>
      </w:r>
      <w:r w:rsidRPr="004C222C">
        <w:rPr>
          <w:b w:val="0"/>
          <w:i w:val="0"/>
        </w:rPr>
        <w:t xml:space="preserve"> мањем</w:t>
      </w:r>
      <w:r w:rsidRPr="004C222C">
        <w:rPr>
          <w:b w:val="0"/>
          <w:i w:val="0"/>
          <w:lang w:val="sr-Cyrl-CS"/>
        </w:rPr>
        <w:t xml:space="preserve"> делу централне зоне док</w:t>
      </w:r>
      <w:r w:rsidRPr="004C222C">
        <w:rPr>
          <w:b w:val="0"/>
          <w:i w:val="0"/>
        </w:rPr>
        <w:t xml:space="preserve"> се </w:t>
      </w:r>
      <w:r w:rsidRPr="004C222C">
        <w:rPr>
          <w:b w:val="0"/>
          <w:i w:val="0"/>
          <w:lang w:val="sr-Cyrl-CS"/>
        </w:rPr>
        <w:t>прихватање и евакуација</w:t>
      </w:r>
      <w:r w:rsidRPr="004C222C">
        <w:rPr>
          <w:b w:val="0"/>
          <w:i w:val="0"/>
        </w:rPr>
        <w:t xml:space="preserve"> атмосферских вода</w:t>
      </w:r>
      <w:r w:rsidRPr="004C222C">
        <w:rPr>
          <w:b w:val="0"/>
          <w:i w:val="0"/>
          <w:lang w:val="sr-Cyrl-CS"/>
        </w:rPr>
        <w:t xml:space="preserve"> у целом насељу</w:t>
      </w:r>
      <w:r w:rsidRPr="004C222C">
        <w:rPr>
          <w:b w:val="0"/>
          <w:i w:val="0"/>
        </w:rPr>
        <w:t xml:space="preserve"> одвија помоћу отворене каналске мреже</w:t>
      </w:r>
      <w:r w:rsidRPr="004C222C">
        <w:rPr>
          <w:b w:val="0"/>
          <w:i w:val="0"/>
          <w:lang w:val="sr-Cyrl-CS"/>
        </w:rPr>
        <w:t xml:space="preserve"> изграђене дуж саобраћајница</w:t>
      </w:r>
      <w:r w:rsidRPr="004C222C">
        <w:rPr>
          <w:b w:val="0"/>
          <w:i w:val="0"/>
        </w:rPr>
        <w:t>.</w:t>
      </w:r>
      <w:proofErr w:type="gramEnd"/>
      <w:r w:rsidRPr="004C222C">
        <w:rPr>
          <w:b w:val="0"/>
          <w:i w:val="0"/>
          <w:lang w:val="sr-Cyrl-CS"/>
        </w:rPr>
        <w:t xml:space="preserve"> Отворени канали из насеља се даље прихватају каналима мелиоративног система по ободу насеља Качаревачки-1 (са црпном станицом и уставом) и одводе до реке Тамиш као крајњег реципијента.</w:t>
      </w:r>
    </w:p>
    <w:p w:rsidR="003D199E" w:rsidRPr="004C222C" w:rsidRDefault="003D199E" w:rsidP="003D199E">
      <w:pPr>
        <w:jc w:val="both"/>
        <w:rPr>
          <w:b w:val="0"/>
          <w:i w:val="0"/>
          <w:lang w:val="sr-Cyrl-CS"/>
        </w:rPr>
      </w:pPr>
      <w:r w:rsidRPr="004C222C">
        <w:rPr>
          <w:b w:val="0"/>
          <w:i w:val="0"/>
          <w:lang w:val="sr-Cyrl-CS"/>
        </w:rPr>
        <w:t>Каналска мрежа је довољног капацитета али захтева делимичну санацију и редовно одржавање због чега су њени ефекти умањени.</w:t>
      </w:r>
    </w:p>
    <w:p w:rsidR="003D199E" w:rsidRPr="004C222C" w:rsidRDefault="003D199E" w:rsidP="003D199E">
      <w:pPr>
        <w:jc w:val="both"/>
        <w:rPr>
          <w:b w:val="0"/>
          <w:i w:val="0"/>
          <w:u w:val="single"/>
        </w:rPr>
      </w:pPr>
    </w:p>
    <w:p w:rsidR="003D199E" w:rsidRPr="004C222C" w:rsidRDefault="003D199E" w:rsidP="003D199E">
      <w:pPr>
        <w:jc w:val="both"/>
        <w:rPr>
          <w:rStyle w:val="FontStyle14"/>
          <w:rFonts w:ascii="Arial" w:eastAsia="Calibri" w:hAnsi="Arial" w:cs="Arial"/>
          <w:b w:val="0"/>
          <w:i w:val="0"/>
          <w:sz w:val="20"/>
          <w:szCs w:val="20"/>
          <w:u w:val="single"/>
          <w:lang w:val="sr-Cyrl-RS"/>
        </w:rPr>
      </w:pPr>
      <w:r w:rsidRPr="004C222C">
        <w:rPr>
          <w:rFonts w:eastAsia="Calibri"/>
          <w:b w:val="0"/>
          <w:i w:val="0"/>
          <w:u w:val="single"/>
        </w:rPr>
        <w:t>ВОДЕНЕ ПОВРШИНЕ</w:t>
      </w:r>
    </w:p>
    <w:p w:rsidR="003D199E" w:rsidRPr="004C222C" w:rsidRDefault="003D199E" w:rsidP="003D199E">
      <w:pPr>
        <w:jc w:val="both"/>
        <w:rPr>
          <w:b w:val="0"/>
          <w:i w:val="0"/>
        </w:rPr>
      </w:pPr>
      <w:r w:rsidRPr="004C222C">
        <w:rPr>
          <w:b w:val="0"/>
          <w:i w:val="0"/>
          <w:lang w:val="sr-Cyrl-CS"/>
        </w:rPr>
        <w:t>Каналска мрежа на ободу насеља са главним каналом Качаревачки -1, има довољан капацитет тако да може прихватити испуштање кишних вода на више тачака.</w:t>
      </w:r>
    </w:p>
    <w:p w:rsidR="003D199E" w:rsidRPr="004C222C" w:rsidRDefault="003D199E" w:rsidP="003D199E">
      <w:pPr>
        <w:jc w:val="both"/>
        <w:rPr>
          <w:rStyle w:val="FontStyle14"/>
          <w:rFonts w:ascii="Arial" w:hAnsi="Arial" w:cs="Arial"/>
          <w:b w:val="0"/>
          <w:sz w:val="20"/>
          <w:szCs w:val="20"/>
          <w:lang w:val="sr-Cyrl-RS"/>
        </w:rPr>
      </w:pPr>
      <w:r w:rsidRPr="004C222C">
        <w:rPr>
          <w:b w:val="0"/>
          <w:i w:val="0"/>
          <w:lang w:val="sr-Cyrl-RS"/>
        </w:rPr>
        <w:t>У насељу постоји вештачко језеро спортско рекреативног карактера. Језеро се периодично то јест сезонски пуни и празни. Нема система за контролу и одржавање квалитета воде у језеру.</w:t>
      </w:r>
    </w:p>
    <w:p w:rsidR="00825F9A" w:rsidRPr="004C222C" w:rsidRDefault="00825F9A" w:rsidP="00825F9A">
      <w:pPr>
        <w:pStyle w:val="NormalWeb"/>
        <w:shd w:val="clear" w:color="auto" w:fill="FFFFFF"/>
        <w:spacing w:before="0" w:beforeAutospacing="0" w:after="0" w:afterAutospacing="0"/>
        <w:jc w:val="both"/>
        <w:textAlignment w:val="baseline"/>
        <w:rPr>
          <w:rFonts w:ascii="Arial" w:hAnsi="Arial" w:cs="Arial"/>
          <w:b/>
          <w:sz w:val="20"/>
          <w:szCs w:val="20"/>
        </w:rPr>
      </w:pPr>
    </w:p>
    <w:p w:rsidR="00E26446" w:rsidRPr="004C222C" w:rsidRDefault="00E26446" w:rsidP="00825F9A">
      <w:pPr>
        <w:pStyle w:val="NormalWeb"/>
        <w:numPr>
          <w:ilvl w:val="2"/>
          <w:numId w:val="9"/>
        </w:numPr>
        <w:shd w:val="clear" w:color="auto" w:fill="FFFFFF"/>
        <w:spacing w:before="0" w:beforeAutospacing="0" w:after="0" w:afterAutospacing="0"/>
        <w:jc w:val="both"/>
        <w:textAlignment w:val="baseline"/>
        <w:rPr>
          <w:rFonts w:ascii="Arial" w:hAnsi="Arial" w:cs="Arial"/>
          <w:b/>
          <w:sz w:val="20"/>
          <w:szCs w:val="20"/>
        </w:rPr>
      </w:pPr>
      <w:r w:rsidRPr="004C222C">
        <w:rPr>
          <w:rFonts w:ascii="Arial" w:hAnsi="Arial" w:cs="Arial"/>
          <w:b/>
          <w:sz w:val="20"/>
          <w:szCs w:val="20"/>
        </w:rPr>
        <w:t>Електроенергетска инфраструктура</w:t>
      </w:r>
    </w:p>
    <w:p w:rsidR="003D199E" w:rsidRPr="004C222C" w:rsidRDefault="003D199E" w:rsidP="003D199E">
      <w:pPr>
        <w:jc w:val="both"/>
        <w:rPr>
          <w:rFonts w:eastAsia="Calibri"/>
          <w:b w:val="0"/>
          <w:i w:val="0"/>
          <w:u w:val="single"/>
        </w:rPr>
      </w:pPr>
      <w:r w:rsidRPr="004C222C">
        <w:rPr>
          <w:rFonts w:eastAsia="Calibri"/>
          <w:b w:val="0"/>
          <w:i w:val="0"/>
          <w:u w:val="single"/>
        </w:rPr>
        <w:t>Електроенергетика</w:t>
      </w:r>
    </w:p>
    <w:p w:rsidR="003D199E" w:rsidRPr="004C222C" w:rsidRDefault="003D199E" w:rsidP="003D199E">
      <w:pPr>
        <w:ind w:right="-426"/>
        <w:jc w:val="both"/>
        <w:rPr>
          <w:b w:val="0"/>
          <w:i w:val="0"/>
          <w:lang w:val="ru-RU"/>
        </w:rPr>
      </w:pPr>
      <w:r w:rsidRPr="004C222C">
        <w:rPr>
          <w:b w:val="0"/>
          <w:i w:val="0"/>
          <w:lang w:val="ru-RU"/>
        </w:rPr>
        <w:t xml:space="preserve">Насеље  Качарево, напаја се  из ТС "Качарево" 110/20 </w:t>
      </w:r>
      <w:r w:rsidRPr="004C222C">
        <w:rPr>
          <w:b w:val="0"/>
          <w:i w:val="0"/>
        </w:rPr>
        <w:t>KV</w:t>
      </w:r>
      <w:r w:rsidRPr="004C222C">
        <w:rPr>
          <w:b w:val="0"/>
          <w:i w:val="0"/>
          <w:lang w:val="ru-RU"/>
        </w:rPr>
        <w:t xml:space="preserve">  а делом и из ТС "Дебељача" 110/20/0.4 </w:t>
      </w:r>
      <w:r w:rsidRPr="004C222C">
        <w:rPr>
          <w:b w:val="0"/>
          <w:i w:val="0"/>
        </w:rPr>
        <w:t>KV</w:t>
      </w:r>
      <w:r w:rsidRPr="004C222C">
        <w:rPr>
          <w:b w:val="0"/>
          <w:i w:val="0"/>
          <w:lang w:val="ru-RU"/>
        </w:rPr>
        <w:t xml:space="preserve">.  </w:t>
      </w:r>
    </w:p>
    <w:p w:rsidR="003D199E" w:rsidRPr="004C222C" w:rsidRDefault="003D199E" w:rsidP="003D199E">
      <w:pPr>
        <w:ind w:right="-426"/>
        <w:jc w:val="both"/>
        <w:rPr>
          <w:b w:val="0"/>
          <w:i w:val="0"/>
          <w:lang w:val="ru-RU"/>
        </w:rPr>
      </w:pPr>
      <w:r w:rsidRPr="004C222C">
        <w:rPr>
          <w:b w:val="0"/>
          <w:i w:val="0"/>
          <w:lang w:val="ru-RU"/>
        </w:rPr>
        <w:t xml:space="preserve">Средњонапонска мрежа 20 </w:t>
      </w:r>
      <w:r w:rsidRPr="004C222C">
        <w:rPr>
          <w:b w:val="0"/>
          <w:i w:val="0"/>
        </w:rPr>
        <w:t>KV</w:t>
      </w:r>
      <w:r w:rsidRPr="004C222C">
        <w:rPr>
          <w:b w:val="0"/>
          <w:i w:val="0"/>
          <w:lang w:val="ru-RU"/>
        </w:rPr>
        <w:t xml:space="preserve"> у насељу Качарево, је делом ваздушна а делом  каблирана.  </w:t>
      </w:r>
    </w:p>
    <w:p w:rsidR="003D199E" w:rsidRPr="004C222C" w:rsidRDefault="003D199E" w:rsidP="003D199E">
      <w:pPr>
        <w:ind w:right="-426"/>
        <w:jc w:val="both"/>
        <w:rPr>
          <w:b w:val="0"/>
          <w:i w:val="0"/>
          <w:lang w:val="ru-RU"/>
        </w:rPr>
      </w:pPr>
      <w:r w:rsidRPr="004C222C">
        <w:rPr>
          <w:b w:val="0"/>
          <w:i w:val="0"/>
          <w:lang w:val="ru-RU"/>
        </w:rPr>
        <w:t>Нисконапонска мрежа у насељу Качарево  урађена је углавном као ваздушна мрежа на бетонским или дрвеним стубовима, док је  каблирана у  центру насеља и у свим новим стамбеним насељима и  радним зонама.</w:t>
      </w:r>
    </w:p>
    <w:p w:rsidR="003D199E" w:rsidRPr="004C222C" w:rsidRDefault="003D199E" w:rsidP="003D199E">
      <w:pPr>
        <w:jc w:val="both"/>
        <w:rPr>
          <w:rFonts w:eastAsia="Calibri"/>
          <w:b w:val="0"/>
          <w:i w:val="0"/>
          <w:u w:val="single"/>
        </w:rPr>
      </w:pPr>
      <w:r w:rsidRPr="004C222C">
        <w:rPr>
          <w:rFonts w:eastAsia="Calibri"/>
          <w:b w:val="0"/>
          <w:i w:val="0"/>
          <w:u w:val="single"/>
        </w:rPr>
        <w:t>Електронска комуникадиона инфраструктура</w:t>
      </w:r>
    </w:p>
    <w:p w:rsidR="003D199E" w:rsidRPr="004C222C" w:rsidRDefault="003D199E" w:rsidP="003D199E">
      <w:pPr>
        <w:ind w:right="-426"/>
        <w:jc w:val="both"/>
        <w:rPr>
          <w:b w:val="0"/>
          <w:i w:val="0"/>
          <w:lang w:val="sr-Cyrl-CS"/>
        </w:rPr>
      </w:pPr>
      <w:r w:rsidRPr="004C222C">
        <w:rPr>
          <w:b w:val="0"/>
          <w:i w:val="0"/>
          <w:lang w:val="sr-Cyrl-CS"/>
        </w:rPr>
        <w:t xml:space="preserve">Насеље Качарево повезано је магистралним спојним оптичким каблом Панчево-Опово, са Главном централом у Панчеву. </w:t>
      </w:r>
    </w:p>
    <w:p w:rsidR="003D199E" w:rsidRPr="004C222C" w:rsidRDefault="003D199E" w:rsidP="003D199E">
      <w:pPr>
        <w:ind w:right="-426"/>
        <w:jc w:val="both"/>
        <w:rPr>
          <w:b w:val="0"/>
          <w:i w:val="0"/>
          <w:lang w:val="sr-Cyrl-CS"/>
        </w:rPr>
      </w:pPr>
      <w:r w:rsidRPr="004C222C">
        <w:rPr>
          <w:b w:val="0"/>
          <w:i w:val="0"/>
          <w:lang w:val="sr-Cyrl-CS"/>
        </w:rPr>
        <w:t>Капацитети кабловских подручја задовољавају садашње и будуће потреба Качарева.</w:t>
      </w:r>
    </w:p>
    <w:p w:rsidR="003D199E" w:rsidRPr="004C222C" w:rsidRDefault="003D199E" w:rsidP="003D199E">
      <w:pPr>
        <w:ind w:right="-426"/>
        <w:jc w:val="both"/>
        <w:rPr>
          <w:b w:val="0"/>
          <w:i w:val="0"/>
          <w:lang w:val="sr-Cyrl-CS"/>
        </w:rPr>
      </w:pPr>
      <w:r w:rsidRPr="004C222C">
        <w:rPr>
          <w:b w:val="0"/>
          <w:i w:val="0"/>
          <w:lang w:val="sr-Cyrl-CS"/>
        </w:rPr>
        <w:t>Дистрибутивна ТК мрежа изведена је кабловима са термопластичном изолацијом жила и кабловима пуњеним масом постављеним слободно у земљу, а претплатници су преко спољашњих односно унутрашњих извода повезани са дистрибутивном мрежом.</w:t>
      </w:r>
    </w:p>
    <w:p w:rsidR="00E26446" w:rsidRPr="004C222C" w:rsidRDefault="00E26446" w:rsidP="00825F9A">
      <w:pPr>
        <w:pStyle w:val="NormalWeb"/>
        <w:shd w:val="clear" w:color="auto" w:fill="FFFFFF"/>
        <w:spacing w:before="0" w:beforeAutospacing="0" w:after="0" w:afterAutospacing="0"/>
        <w:jc w:val="both"/>
        <w:textAlignment w:val="baseline"/>
        <w:rPr>
          <w:rFonts w:ascii="Arial" w:hAnsi="Arial" w:cs="Arial"/>
          <w:sz w:val="20"/>
          <w:szCs w:val="20"/>
        </w:rPr>
      </w:pPr>
    </w:p>
    <w:p w:rsidR="00E26446" w:rsidRPr="004C222C" w:rsidRDefault="00E26446" w:rsidP="00825F9A">
      <w:pPr>
        <w:pStyle w:val="NormalWeb"/>
        <w:numPr>
          <w:ilvl w:val="2"/>
          <w:numId w:val="9"/>
        </w:numPr>
        <w:shd w:val="clear" w:color="auto" w:fill="FFFFFF"/>
        <w:spacing w:before="0" w:beforeAutospacing="0" w:after="0" w:afterAutospacing="0"/>
        <w:jc w:val="both"/>
        <w:textAlignment w:val="baseline"/>
        <w:rPr>
          <w:rFonts w:ascii="Arial" w:hAnsi="Arial" w:cs="Arial"/>
          <w:b/>
          <w:sz w:val="20"/>
          <w:szCs w:val="20"/>
        </w:rPr>
      </w:pPr>
      <w:r w:rsidRPr="004C222C">
        <w:rPr>
          <w:rFonts w:ascii="Arial" w:hAnsi="Arial" w:cs="Arial"/>
          <w:b/>
          <w:sz w:val="20"/>
          <w:szCs w:val="20"/>
        </w:rPr>
        <w:t>Термоенергетска инфраструктура</w:t>
      </w:r>
    </w:p>
    <w:p w:rsidR="0082533C" w:rsidRPr="004C222C" w:rsidRDefault="0082533C" w:rsidP="007F3F96">
      <w:pPr>
        <w:ind w:right="-426"/>
        <w:jc w:val="both"/>
        <w:rPr>
          <w:b w:val="0"/>
          <w:i w:val="0"/>
          <w:lang w:val="sr-Cyrl-RS"/>
        </w:rPr>
      </w:pPr>
    </w:p>
    <w:p w:rsidR="007F3F96" w:rsidRPr="004C222C" w:rsidRDefault="007F3F96" w:rsidP="007F3F96">
      <w:pPr>
        <w:ind w:right="-426"/>
        <w:jc w:val="both"/>
        <w:rPr>
          <w:b w:val="0"/>
          <w:i w:val="0"/>
        </w:rPr>
      </w:pPr>
      <w:r w:rsidRPr="004C222C">
        <w:rPr>
          <w:b w:val="0"/>
          <w:i w:val="0"/>
          <w:lang w:val="pl-PL"/>
        </w:rPr>
        <w:t xml:space="preserve">У обухвату плана изграђена је дистрибутивна гасна мрежа. </w:t>
      </w:r>
      <w:r w:rsidRPr="004C222C">
        <w:rPr>
          <w:b w:val="0"/>
          <w:i w:val="0"/>
        </w:rPr>
        <w:t xml:space="preserve">За индивидуалну потрошњу земни гас је основни енергент, који се </w:t>
      </w:r>
      <w:proofErr w:type="gramStart"/>
      <w:r w:rsidRPr="004C222C">
        <w:rPr>
          <w:b w:val="0"/>
          <w:i w:val="0"/>
        </w:rPr>
        <w:t>користи  у</w:t>
      </w:r>
      <w:proofErr w:type="gramEnd"/>
      <w:r w:rsidRPr="004C222C">
        <w:rPr>
          <w:b w:val="0"/>
          <w:i w:val="0"/>
        </w:rPr>
        <w:t xml:space="preserve"> постојећим објектима за загревање простора, припрему топле санитарне воде и за припрему хране. Капацитет МРС Качарево износи 3500 м</w:t>
      </w:r>
      <w:r w:rsidRPr="004C222C">
        <w:rPr>
          <w:b w:val="0"/>
          <w:i w:val="0"/>
          <w:vertAlign w:val="superscript"/>
        </w:rPr>
        <w:t>3</w:t>
      </w:r>
      <w:r w:rsidRPr="004C222C">
        <w:rPr>
          <w:b w:val="0"/>
          <w:i w:val="0"/>
        </w:rPr>
        <w:t xml:space="preserve">/h. Власник дистрибутивне гасне мреже је МЗ Качарево. Дистрибутивна гасна мрежа је изграђена од челика у дужини од 60 км и полиетилена у дужини око 3,7 км. </w:t>
      </w:r>
      <w:proofErr w:type="gramStart"/>
      <w:r w:rsidRPr="004C222C">
        <w:rPr>
          <w:b w:val="0"/>
          <w:i w:val="0"/>
        </w:rPr>
        <w:t>Дистрибутивна гасна мрежа која је изграђена од челика у насељеном месту Качарево није катодно заштићена (постоји станица катодне заштите која је у функцији, али извештај о стању катодне заштите није достављен ЈП СРБИЈАГАС РЈ Дистрибуција).</w:t>
      </w:r>
      <w:proofErr w:type="gramEnd"/>
      <w:r w:rsidRPr="004C222C">
        <w:rPr>
          <w:b w:val="0"/>
          <w:i w:val="0"/>
        </w:rPr>
        <w:t xml:space="preserve"> </w:t>
      </w:r>
      <w:proofErr w:type="gramStart"/>
      <w:r w:rsidRPr="004C222C">
        <w:rPr>
          <w:b w:val="0"/>
          <w:i w:val="0"/>
        </w:rPr>
        <w:t>Осим земног гаса и</w:t>
      </w:r>
      <w:r w:rsidRPr="004C222C">
        <w:rPr>
          <w:b w:val="0"/>
          <w:i w:val="0"/>
          <w:lang w:val="pl-PL"/>
        </w:rPr>
        <w:t>зграђени стамбени</w:t>
      </w:r>
      <w:r w:rsidRPr="004C222C">
        <w:rPr>
          <w:b w:val="0"/>
          <w:i w:val="0"/>
        </w:rPr>
        <w:t>, јавни,</w:t>
      </w:r>
      <w:r w:rsidRPr="004C222C">
        <w:rPr>
          <w:b w:val="0"/>
          <w:i w:val="0"/>
          <w:lang w:val="pl-PL"/>
        </w:rPr>
        <w:t xml:space="preserve"> пословни и индустријски објекти се греју </w:t>
      </w:r>
      <w:r w:rsidRPr="004C222C">
        <w:rPr>
          <w:b w:val="0"/>
          <w:i w:val="0"/>
        </w:rPr>
        <w:t>свим осталим располиживим енергентима.</w:t>
      </w:r>
      <w:proofErr w:type="gramEnd"/>
      <w:r w:rsidRPr="004C222C">
        <w:rPr>
          <w:b w:val="0"/>
          <w:i w:val="0"/>
        </w:rPr>
        <w:t xml:space="preserve"> </w:t>
      </w:r>
      <w:r w:rsidRPr="004C222C">
        <w:rPr>
          <w:b w:val="0"/>
          <w:i w:val="0"/>
          <w:lang w:val="pl-PL"/>
        </w:rPr>
        <w:lastRenderedPageBreak/>
        <w:t xml:space="preserve">Пословни објекти који су изграђени самостално су решили снабдевање топлотном </w:t>
      </w:r>
      <w:r w:rsidRPr="004C222C">
        <w:rPr>
          <w:b w:val="0"/>
          <w:i w:val="0"/>
        </w:rPr>
        <w:t>е</w:t>
      </w:r>
      <w:r w:rsidRPr="004C222C">
        <w:rPr>
          <w:b w:val="0"/>
          <w:i w:val="0"/>
          <w:lang w:val="pl-PL"/>
        </w:rPr>
        <w:t>нергијом.</w:t>
      </w:r>
      <w:r w:rsidRPr="004C222C">
        <w:rPr>
          <w:b w:val="0"/>
          <w:i w:val="0"/>
        </w:rPr>
        <w:t xml:space="preserve"> Насељено место Качарево снабдева се са гасом из ГМРС „Флот</w:t>
      </w:r>
      <w:proofErr w:type="gramStart"/>
      <w:r w:rsidRPr="004C222C">
        <w:rPr>
          <w:b w:val="0"/>
          <w:i w:val="0"/>
        </w:rPr>
        <w:t>“ која</w:t>
      </w:r>
      <w:proofErr w:type="gramEnd"/>
      <w:r w:rsidRPr="004C222C">
        <w:rPr>
          <w:b w:val="0"/>
          <w:i w:val="0"/>
        </w:rPr>
        <w:t xml:space="preserve"> се снабдева са гасовода Батајница</w:t>
      </w:r>
      <w:r w:rsidR="006C381B">
        <w:rPr>
          <w:b w:val="0"/>
          <w:i w:val="0"/>
          <w:lang w:val="sr-Cyrl-RS"/>
        </w:rPr>
        <w:t xml:space="preserve"> </w:t>
      </w:r>
      <w:r w:rsidRPr="004C222C">
        <w:rPr>
          <w:b w:val="0"/>
          <w:i w:val="0"/>
        </w:rPr>
        <w:t xml:space="preserve">- Панчево. </w:t>
      </w:r>
    </w:p>
    <w:p w:rsidR="007F3F96" w:rsidRPr="004C222C" w:rsidRDefault="007F3F96" w:rsidP="007F3F96">
      <w:pPr>
        <w:ind w:right="-426"/>
        <w:jc w:val="both"/>
        <w:rPr>
          <w:b w:val="0"/>
          <w:i w:val="0"/>
          <w:lang w:val="sr-Cyrl-RS"/>
        </w:rPr>
      </w:pPr>
      <w:proofErr w:type="gramStart"/>
      <w:r w:rsidRPr="004C222C">
        <w:rPr>
          <w:b w:val="0"/>
          <w:i w:val="0"/>
        </w:rPr>
        <w:t>Постојећа дистрибутивна гасна мрежа није искоришћена у потпуности.</w:t>
      </w:r>
      <w:proofErr w:type="gramEnd"/>
      <w:r w:rsidRPr="004C222C">
        <w:rPr>
          <w:b w:val="0"/>
          <w:i w:val="0"/>
        </w:rPr>
        <w:t xml:space="preserve"> </w:t>
      </w:r>
      <w:proofErr w:type="gramStart"/>
      <w:r w:rsidRPr="004C222C">
        <w:rPr>
          <w:b w:val="0"/>
          <w:i w:val="0"/>
        </w:rPr>
        <w:t>Из тог разлога није потребно вршити интервенције на истој осим изградње нових прикључака.</w:t>
      </w:r>
      <w:proofErr w:type="gramEnd"/>
      <w:r w:rsidRPr="004C222C">
        <w:rPr>
          <w:b w:val="0"/>
          <w:i w:val="0"/>
        </w:rPr>
        <w:t xml:space="preserve"> Евентуално проширење исте односило би се на новопланиране површине </w:t>
      </w:r>
      <w:proofErr w:type="gramStart"/>
      <w:r w:rsidRPr="004C222C">
        <w:rPr>
          <w:b w:val="0"/>
          <w:i w:val="0"/>
        </w:rPr>
        <w:t>радне  зоне</w:t>
      </w:r>
      <w:proofErr w:type="gramEnd"/>
      <w:r w:rsidRPr="004C222C">
        <w:rPr>
          <w:b w:val="0"/>
          <w:i w:val="0"/>
          <w:lang w:val="sr-Latn-CS"/>
        </w:rPr>
        <w:t xml:space="preserve"> и стамбене зоне</w:t>
      </w:r>
      <w:r w:rsidRPr="004C222C">
        <w:rPr>
          <w:b w:val="0"/>
          <w:i w:val="0"/>
        </w:rPr>
        <w:t xml:space="preserve">. </w:t>
      </w:r>
      <w:proofErr w:type="gramStart"/>
      <w:r w:rsidRPr="004C222C">
        <w:rPr>
          <w:b w:val="0"/>
          <w:i w:val="0"/>
        </w:rPr>
        <w:t>Да ли ће требати проширити пречнике цеви на појединим деоницама утврдиће пројектна документација и дистрибутер.</w:t>
      </w:r>
      <w:proofErr w:type="gramEnd"/>
    </w:p>
    <w:p w:rsidR="007F3F96" w:rsidRPr="004C222C" w:rsidRDefault="007F3F96" w:rsidP="007F3F96">
      <w:pPr>
        <w:ind w:right="-426"/>
        <w:jc w:val="both"/>
        <w:rPr>
          <w:b w:val="0"/>
          <w:i w:val="0"/>
        </w:rPr>
      </w:pPr>
      <w:proofErr w:type="gramStart"/>
      <w:r w:rsidRPr="004C222C">
        <w:rPr>
          <w:b w:val="0"/>
          <w:i w:val="0"/>
        </w:rPr>
        <w:t xml:space="preserve">Постојећи транспортни и дистрибутивни системи, објекти гасне инфраструктуре задовољавају и постојеће и планиране </w:t>
      </w:r>
      <w:r w:rsidR="006C381B">
        <w:rPr>
          <w:b w:val="0"/>
          <w:i w:val="0"/>
        </w:rPr>
        <w:t>потрошаче.</w:t>
      </w:r>
      <w:proofErr w:type="gramEnd"/>
      <w:r w:rsidR="006C381B">
        <w:rPr>
          <w:b w:val="0"/>
          <w:i w:val="0"/>
        </w:rPr>
        <w:t xml:space="preserve"> Да би гасни системи </w:t>
      </w:r>
      <w:r w:rsidRPr="004C222C">
        <w:rPr>
          <w:b w:val="0"/>
          <w:i w:val="0"/>
        </w:rPr>
        <w:t xml:space="preserve">били функционални </w:t>
      </w:r>
      <w:proofErr w:type="gramStart"/>
      <w:r w:rsidRPr="004C222C">
        <w:rPr>
          <w:b w:val="0"/>
          <w:i w:val="0"/>
        </w:rPr>
        <w:t>неопходноих  је</w:t>
      </w:r>
      <w:proofErr w:type="gramEnd"/>
      <w:r w:rsidRPr="004C222C">
        <w:rPr>
          <w:b w:val="0"/>
          <w:i w:val="0"/>
        </w:rPr>
        <w:t xml:space="preserve"> редовно сервисирати и по потреби реконструисати. </w:t>
      </w:r>
    </w:p>
    <w:p w:rsidR="00E26446" w:rsidRPr="004C222C" w:rsidRDefault="00E26446" w:rsidP="00825F9A">
      <w:pPr>
        <w:pStyle w:val="NormalWeb"/>
        <w:shd w:val="clear" w:color="auto" w:fill="FFFFFF"/>
        <w:spacing w:before="0" w:beforeAutospacing="0" w:after="0" w:afterAutospacing="0"/>
        <w:jc w:val="both"/>
        <w:textAlignment w:val="baseline"/>
        <w:rPr>
          <w:rFonts w:ascii="Arial" w:hAnsi="Arial" w:cs="Arial"/>
          <w:sz w:val="20"/>
          <w:szCs w:val="20"/>
          <w:lang w:val="sr-Cyrl-RS"/>
        </w:rPr>
      </w:pPr>
    </w:p>
    <w:p w:rsidR="00E26446" w:rsidRPr="004C222C" w:rsidRDefault="003044FA" w:rsidP="00825F9A">
      <w:pPr>
        <w:pStyle w:val="NormalWeb"/>
        <w:numPr>
          <w:ilvl w:val="2"/>
          <w:numId w:val="9"/>
        </w:numPr>
        <w:shd w:val="clear" w:color="auto" w:fill="FFFFFF"/>
        <w:spacing w:before="0" w:beforeAutospacing="0" w:after="0" w:afterAutospacing="0"/>
        <w:jc w:val="both"/>
        <w:textAlignment w:val="baseline"/>
        <w:rPr>
          <w:rFonts w:ascii="Arial" w:hAnsi="Arial" w:cs="Arial"/>
          <w:b/>
          <w:sz w:val="20"/>
          <w:szCs w:val="20"/>
        </w:rPr>
      </w:pPr>
      <w:r>
        <w:rPr>
          <w:rFonts w:ascii="Arial" w:hAnsi="Arial" w:cs="Arial"/>
          <w:b/>
          <w:sz w:val="20"/>
          <w:szCs w:val="20"/>
          <w:lang w:val="sr-Cyrl-RS"/>
        </w:rPr>
        <w:t>Јавно и друго зеленило</w:t>
      </w:r>
    </w:p>
    <w:p w:rsidR="00E26446" w:rsidRPr="004C222C" w:rsidRDefault="00572D64" w:rsidP="00572D64">
      <w:pPr>
        <w:ind w:right="-426"/>
        <w:jc w:val="both"/>
        <w:rPr>
          <w:b w:val="0"/>
          <w:i w:val="0"/>
          <w:lang w:val="sr-Cyrl-CS"/>
        </w:rPr>
      </w:pPr>
      <w:proofErr w:type="gramStart"/>
      <w:r w:rsidRPr="004C222C">
        <w:rPr>
          <w:b w:val="0"/>
          <w:i w:val="0"/>
        </w:rPr>
        <w:t>Постоје</w:t>
      </w:r>
      <w:r w:rsidRPr="004C222C">
        <w:rPr>
          <w:b w:val="0"/>
          <w:i w:val="0"/>
          <w:lang w:val="sr-Cyrl-CS"/>
        </w:rPr>
        <w:t>ћ</w:t>
      </w:r>
      <w:r w:rsidRPr="004C222C">
        <w:rPr>
          <w:b w:val="0"/>
          <w:i w:val="0"/>
        </w:rPr>
        <w:t>е зелене повр</w:t>
      </w:r>
      <w:r w:rsidRPr="004C222C">
        <w:rPr>
          <w:b w:val="0"/>
          <w:i w:val="0"/>
          <w:lang w:val="sr-Cyrl-CS"/>
        </w:rPr>
        <w:t>ш</w:t>
      </w:r>
      <w:r w:rsidRPr="004C222C">
        <w:rPr>
          <w:b w:val="0"/>
          <w:i w:val="0"/>
        </w:rPr>
        <w:t>ине су у ма</w:t>
      </w:r>
      <w:r w:rsidRPr="004C222C">
        <w:rPr>
          <w:b w:val="0"/>
          <w:i w:val="0"/>
          <w:lang w:val="sr-Cyrl-CS"/>
        </w:rPr>
        <w:t>њ</w:t>
      </w:r>
      <w:r w:rsidRPr="004C222C">
        <w:rPr>
          <w:b w:val="0"/>
          <w:i w:val="0"/>
        </w:rPr>
        <w:t xml:space="preserve">ој мери деградиране и потребне су мере за </w:t>
      </w:r>
      <w:r w:rsidRPr="004C222C">
        <w:rPr>
          <w:b w:val="0"/>
          <w:i w:val="0"/>
          <w:lang w:val="sr-Cyrl-CS"/>
        </w:rPr>
        <w:t>њ</w:t>
      </w:r>
      <w:r w:rsidRPr="004C222C">
        <w:rPr>
          <w:b w:val="0"/>
          <w:i w:val="0"/>
        </w:rPr>
        <w:t>ихову ревитализацију.</w:t>
      </w:r>
      <w:proofErr w:type="gramEnd"/>
      <w:r w:rsidRPr="004C222C">
        <w:rPr>
          <w:b w:val="0"/>
          <w:i w:val="0"/>
        </w:rPr>
        <w:t xml:space="preserve"> </w:t>
      </w:r>
      <w:proofErr w:type="gramStart"/>
      <w:r w:rsidRPr="004C222C">
        <w:rPr>
          <w:b w:val="0"/>
          <w:i w:val="0"/>
        </w:rPr>
        <w:t>Насе</w:t>
      </w:r>
      <w:r w:rsidRPr="004C222C">
        <w:rPr>
          <w:b w:val="0"/>
          <w:i w:val="0"/>
          <w:lang w:val="sr-Cyrl-CS"/>
        </w:rPr>
        <w:t>љ</w:t>
      </w:r>
      <w:r w:rsidRPr="004C222C">
        <w:rPr>
          <w:b w:val="0"/>
          <w:i w:val="0"/>
        </w:rPr>
        <w:t>ска вегетација је фрагменталног карактера и то су ве</w:t>
      </w:r>
      <w:r w:rsidRPr="004C222C">
        <w:rPr>
          <w:b w:val="0"/>
          <w:i w:val="0"/>
          <w:lang w:val="sr-Cyrl-CS"/>
        </w:rPr>
        <w:t>ћ</w:t>
      </w:r>
      <w:r w:rsidRPr="004C222C">
        <w:rPr>
          <w:b w:val="0"/>
          <w:i w:val="0"/>
        </w:rPr>
        <w:t>ином засади меких ли</w:t>
      </w:r>
      <w:r w:rsidRPr="004C222C">
        <w:rPr>
          <w:b w:val="0"/>
          <w:i w:val="0"/>
          <w:lang w:val="sr-Cyrl-CS"/>
        </w:rPr>
        <w:t>шћ</w:t>
      </w:r>
      <w:r w:rsidRPr="004C222C">
        <w:rPr>
          <w:b w:val="0"/>
          <w:i w:val="0"/>
        </w:rPr>
        <w:t>ара са поједина</w:t>
      </w:r>
      <w:r w:rsidRPr="004C222C">
        <w:rPr>
          <w:b w:val="0"/>
          <w:i w:val="0"/>
          <w:lang w:val="sr-Cyrl-CS"/>
        </w:rPr>
        <w:t>ч</w:t>
      </w:r>
      <w:r w:rsidRPr="004C222C">
        <w:rPr>
          <w:b w:val="0"/>
          <w:i w:val="0"/>
        </w:rPr>
        <w:t xml:space="preserve">ним стаблима </w:t>
      </w:r>
      <w:r w:rsidRPr="004C222C">
        <w:rPr>
          <w:b w:val="0"/>
          <w:i w:val="0"/>
          <w:lang w:val="sr-Cyrl-CS"/>
        </w:rPr>
        <w:t>ч</w:t>
      </w:r>
      <w:r w:rsidRPr="004C222C">
        <w:rPr>
          <w:b w:val="0"/>
          <w:i w:val="0"/>
        </w:rPr>
        <w:t>етинара, ре</w:t>
      </w:r>
      <w:r w:rsidRPr="004C222C">
        <w:rPr>
          <w:b w:val="0"/>
          <w:i w:val="0"/>
          <w:lang w:val="sr-Cyrl-CS"/>
        </w:rPr>
        <w:t>ђ</w:t>
      </w:r>
      <w:r w:rsidRPr="004C222C">
        <w:rPr>
          <w:b w:val="0"/>
          <w:i w:val="0"/>
        </w:rPr>
        <w:t>е у ма</w:t>
      </w:r>
      <w:r w:rsidRPr="004C222C">
        <w:rPr>
          <w:b w:val="0"/>
          <w:i w:val="0"/>
          <w:lang w:val="sr-Cyrl-CS"/>
        </w:rPr>
        <w:t>њ</w:t>
      </w:r>
      <w:r w:rsidRPr="004C222C">
        <w:rPr>
          <w:b w:val="0"/>
          <w:i w:val="0"/>
        </w:rPr>
        <w:t xml:space="preserve">им </w:t>
      </w:r>
      <w:r w:rsidRPr="004C222C">
        <w:rPr>
          <w:b w:val="0"/>
          <w:i w:val="0"/>
          <w:lang w:val="sr-Cyrl-CS"/>
        </w:rPr>
        <w:t>г</w:t>
      </w:r>
      <w:r w:rsidRPr="004C222C">
        <w:rPr>
          <w:b w:val="0"/>
          <w:i w:val="0"/>
        </w:rPr>
        <w:t>рупацијама.</w:t>
      </w:r>
      <w:proofErr w:type="gramEnd"/>
      <w:r w:rsidRPr="004C222C">
        <w:rPr>
          <w:b w:val="0"/>
          <w:i w:val="0"/>
        </w:rPr>
        <w:t xml:space="preserve"> Од високе вегетације ли</w:t>
      </w:r>
      <w:r w:rsidRPr="004C222C">
        <w:rPr>
          <w:b w:val="0"/>
          <w:i w:val="0"/>
          <w:lang w:val="sr-Cyrl-CS"/>
        </w:rPr>
        <w:t>шћ</w:t>
      </w:r>
      <w:r w:rsidRPr="004C222C">
        <w:rPr>
          <w:b w:val="0"/>
          <w:i w:val="0"/>
        </w:rPr>
        <w:t>ара јав</w:t>
      </w:r>
      <w:r w:rsidRPr="004C222C">
        <w:rPr>
          <w:b w:val="0"/>
          <w:i w:val="0"/>
          <w:lang w:val="sr-Cyrl-CS"/>
        </w:rPr>
        <w:t>љ</w:t>
      </w:r>
      <w:r w:rsidRPr="004C222C">
        <w:rPr>
          <w:b w:val="0"/>
          <w:i w:val="0"/>
        </w:rPr>
        <w:t>ају се: бела топола (Populus albae), црна топола (Poulus nigra), бела врба (Salix alba), по</w:t>
      </w:r>
      <w:r w:rsidRPr="004C222C">
        <w:rPr>
          <w:b w:val="0"/>
          <w:i w:val="0"/>
          <w:lang w:val="sr-Cyrl-CS"/>
        </w:rPr>
        <w:t>љ</w:t>
      </w:r>
      <w:r w:rsidRPr="004C222C">
        <w:rPr>
          <w:b w:val="0"/>
          <w:i w:val="0"/>
        </w:rPr>
        <w:t>ски брест (Ulmus glabra), јасен (Fraxinus ornus), липе ви</w:t>
      </w:r>
      <w:r w:rsidRPr="004C222C">
        <w:rPr>
          <w:b w:val="0"/>
          <w:i w:val="0"/>
          <w:lang w:val="sr-Cyrl-CS"/>
        </w:rPr>
        <w:t>ш</w:t>
      </w:r>
      <w:r w:rsidRPr="004C222C">
        <w:rPr>
          <w:b w:val="0"/>
          <w:i w:val="0"/>
        </w:rPr>
        <w:t>е врста (Tilia sp.), орах (Juglans regia)</w:t>
      </w:r>
      <w:r w:rsidRPr="004C222C">
        <w:rPr>
          <w:b w:val="0"/>
          <w:i w:val="0"/>
          <w:lang w:val="sr-Cyrl-CS"/>
        </w:rPr>
        <w:t>, дивљи кестен (</w:t>
      </w:r>
      <w:r w:rsidRPr="004C222C">
        <w:rPr>
          <w:b w:val="0"/>
          <w:i w:val="0"/>
          <w:lang w:val="sr-Latn-CS"/>
        </w:rPr>
        <w:t>Aesculus hipocasstanum</w:t>
      </w:r>
      <w:r w:rsidRPr="004C222C">
        <w:rPr>
          <w:b w:val="0"/>
          <w:i w:val="0"/>
          <w:lang w:val="sr-Cyrl-CS"/>
        </w:rPr>
        <w:t>), багрем (</w:t>
      </w:r>
      <w:r w:rsidRPr="004C222C">
        <w:rPr>
          <w:b w:val="0"/>
          <w:i w:val="0"/>
          <w:lang w:val="sr-Latn-CS"/>
        </w:rPr>
        <w:t>Robinia pseudoaccacia</w:t>
      </w:r>
      <w:r w:rsidRPr="004C222C">
        <w:rPr>
          <w:b w:val="0"/>
          <w:i w:val="0"/>
          <w:lang w:val="sr-Cyrl-CS"/>
        </w:rPr>
        <w:t>), бреза (</w:t>
      </w:r>
      <w:r w:rsidRPr="004C222C">
        <w:rPr>
          <w:b w:val="0"/>
          <w:i w:val="0"/>
          <w:lang w:val="sr-Latn-CS"/>
        </w:rPr>
        <w:t>Betula allba</w:t>
      </w:r>
      <w:r w:rsidRPr="004C222C">
        <w:rPr>
          <w:b w:val="0"/>
          <w:i w:val="0"/>
          <w:lang w:val="sr-Cyrl-CS"/>
        </w:rPr>
        <w:t>),</w:t>
      </w:r>
      <w:r w:rsidRPr="004C222C">
        <w:rPr>
          <w:b w:val="0"/>
          <w:i w:val="0"/>
          <w:lang w:val="sr-Latn-CS"/>
        </w:rPr>
        <w:t xml:space="preserve"> јоргован (Syringa vulgaris),</w:t>
      </w:r>
      <w:r w:rsidRPr="004C222C">
        <w:rPr>
          <w:b w:val="0"/>
          <w:i w:val="0"/>
          <w:lang w:val="sr-Cyrl-CS"/>
        </w:rPr>
        <w:t xml:space="preserve"> а од четинара јела (</w:t>
      </w:r>
      <w:r w:rsidRPr="004C222C">
        <w:rPr>
          <w:b w:val="0"/>
          <w:i w:val="0"/>
          <w:lang w:val="sr-Latn-CS"/>
        </w:rPr>
        <w:t>Abies concolor</w:t>
      </w:r>
      <w:r w:rsidRPr="004C222C">
        <w:rPr>
          <w:b w:val="0"/>
          <w:i w:val="0"/>
          <w:lang w:val="sr-Cyrl-CS"/>
        </w:rPr>
        <w:t>), оморика (</w:t>
      </w:r>
      <w:r w:rsidRPr="004C222C">
        <w:rPr>
          <w:b w:val="0"/>
          <w:i w:val="0"/>
          <w:lang w:val="sr-Latn-CS"/>
        </w:rPr>
        <w:t>Picea omorica</w:t>
      </w:r>
      <w:r w:rsidRPr="004C222C">
        <w:rPr>
          <w:b w:val="0"/>
          <w:i w:val="0"/>
          <w:lang w:val="sr-Cyrl-CS"/>
        </w:rPr>
        <w:t>) кедар (</w:t>
      </w:r>
      <w:r w:rsidRPr="004C222C">
        <w:rPr>
          <w:b w:val="0"/>
          <w:i w:val="0"/>
          <w:lang w:val="sr-Latn-CS"/>
        </w:rPr>
        <w:t>Cedrus deodara</w:t>
      </w:r>
      <w:r w:rsidRPr="004C222C">
        <w:rPr>
          <w:b w:val="0"/>
          <w:i w:val="0"/>
          <w:lang w:val="sr-Cyrl-CS"/>
        </w:rPr>
        <w:t>), тиса (</w:t>
      </w:r>
      <w:r w:rsidRPr="004C222C">
        <w:rPr>
          <w:b w:val="0"/>
          <w:i w:val="0"/>
          <w:lang w:val="sr-Latn-CS"/>
        </w:rPr>
        <w:t>Ta</w:t>
      </w:r>
      <w:r w:rsidRPr="004C222C">
        <w:rPr>
          <w:b w:val="0"/>
          <w:i w:val="0"/>
          <w:lang w:val="sr-Cyrl-CS"/>
        </w:rPr>
        <w:t>x</w:t>
      </w:r>
      <w:r w:rsidRPr="004C222C">
        <w:rPr>
          <w:b w:val="0"/>
          <w:i w:val="0"/>
          <w:lang w:val="sr-Latn-CS"/>
        </w:rPr>
        <w:t>us baccata</w:t>
      </w:r>
      <w:r w:rsidRPr="004C222C">
        <w:rPr>
          <w:b w:val="0"/>
          <w:i w:val="0"/>
          <w:lang w:val="sr-Cyrl-CS"/>
        </w:rPr>
        <w:t>) туја (</w:t>
      </w:r>
      <w:r w:rsidRPr="004C222C">
        <w:rPr>
          <w:b w:val="0"/>
          <w:i w:val="0"/>
          <w:lang w:val="sr-Latn-CS"/>
        </w:rPr>
        <w:t>Thuja sp</w:t>
      </w:r>
      <w:r w:rsidRPr="004C222C">
        <w:rPr>
          <w:b w:val="0"/>
          <w:i w:val="0"/>
          <w:lang w:val="sr-Cyrl-CS"/>
        </w:rPr>
        <w:t>.)</w:t>
      </w:r>
      <w:r w:rsidRPr="004C222C">
        <w:rPr>
          <w:b w:val="0"/>
          <w:i w:val="0"/>
        </w:rPr>
        <w:t xml:space="preserve"> у појасу </w:t>
      </w:r>
      <w:r w:rsidRPr="004C222C">
        <w:rPr>
          <w:b w:val="0"/>
          <w:i w:val="0"/>
          <w:lang w:val="sr-Cyrl-CS"/>
        </w:rPr>
        <w:t>ж</w:t>
      </w:r>
      <w:r w:rsidRPr="004C222C">
        <w:rPr>
          <w:b w:val="0"/>
          <w:i w:val="0"/>
        </w:rPr>
        <w:t>бу</w:t>
      </w:r>
      <w:r w:rsidRPr="004C222C">
        <w:rPr>
          <w:b w:val="0"/>
          <w:i w:val="0"/>
          <w:lang w:val="sr-Cyrl-CS"/>
        </w:rPr>
        <w:t>њ</w:t>
      </w:r>
      <w:r w:rsidRPr="004C222C">
        <w:rPr>
          <w:b w:val="0"/>
          <w:i w:val="0"/>
        </w:rPr>
        <w:t xml:space="preserve">а зова (Sambucus nigra), свиб (Cornus sanguinea), удика (Viburnum lantana), </w:t>
      </w:r>
      <w:r w:rsidRPr="004C222C">
        <w:rPr>
          <w:b w:val="0"/>
          <w:i w:val="0"/>
          <w:lang w:val="sr-Cyrl-CS"/>
        </w:rPr>
        <w:t>спиреа (Spiraea viburnum)</w:t>
      </w:r>
      <w:r w:rsidRPr="004C222C">
        <w:rPr>
          <w:b w:val="0"/>
          <w:i w:val="0"/>
        </w:rPr>
        <w:t xml:space="preserve"> и друге. </w:t>
      </w:r>
      <w:r w:rsidRPr="004C222C">
        <w:rPr>
          <w:b w:val="0"/>
          <w:i w:val="0"/>
          <w:lang w:val="sr-Cyrl-CS"/>
        </w:rPr>
        <w:t>Од постојећих врста зелених површина присутне су: парк у централном делу Качарева, зелене површине дуж саобраћајница, затим зеленило специјалне намене у оквиру комплекса школе, гроб</w:t>
      </w:r>
      <w:r w:rsidRPr="004C222C">
        <w:rPr>
          <w:b w:val="0"/>
          <w:i w:val="0"/>
        </w:rPr>
        <w:t>a</w:t>
      </w:r>
      <w:r w:rsidRPr="004C222C">
        <w:rPr>
          <w:b w:val="0"/>
          <w:i w:val="0"/>
          <w:lang w:val="sr-Cyrl-CS"/>
        </w:rPr>
        <w:t>ља, црквених порти и здравствене установе, као и зеленило у оквиру приватних парцела.</w:t>
      </w:r>
    </w:p>
    <w:p w:rsidR="00AE5D60" w:rsidRPr="004C222C" w:rsidRDefault="00AE5D60" w:rsidP="00AE5D60">
      <w:pPr>
        <w:pStyle w:val="Heading1"/>
        <w:ind w:right="-426"/>
        <w:jc w:val="left"/>
        <w:rPr>
          <w:rFonts w:ascii="Arial" w:hAnsi="Arial" w:cs="Arial"/>
          <w:b w:val="0"/>
          <w:szCs w:val="20"/>
          <w:lang w:val="sr-Cyrl-CS"/>
        </w:rPr>
      </w:pPr>
    </w:p>
    <w:p w:rsidR="00E26446" w:rsidRPr="004C222C" w:rsidRDefault="00E26446" w:rsidP="003B1C97">
      <w:pPr>
        <w:pStyle w:val="NormalWeb"/>
        <w:numPr>
          <w:ilvl w:val="1"/>
          <w:numId w:val="9"/>
        </w:numPr>
        <w:shd w:val="clear" w:color="auto" w:fill="FFFFFF"/>
        <w:spacing w:before="0" w:beforeAutospacing="0" w:after="0" w:afterAutospacing="0"/>
        <w:jc w:val="both"/>
        <w:textAlignment w:val="baseline"/>
        <w:rPr>
          <w:rFonts w:ascii="Arial" w:hAnsi="Arial" w:cs="Arial"/>
          <w:b/>
          <w:sz w:val="20"/>
          <w:szCs w:val="20"/>
          <w:u w:val="single"/>
        </w:rPr>
      </w:pPr>
      <w:r w:rsidRPr="004C222C">
        <w:rPr>
          <w:rFonts w:ascii="Arial" w:hAnsi="Arial" w:cs="Arial"/>
          <w:b/>
          <w:sz w:val="20"/>
          <w:szCs w:val="20"/>
          <w:u w:val="single"/>
        </w:rPr>
        <w:t>Површине остале намене</w:t>
      </w:r>
    </w:p>
    <w:p w:rsidR="00E77B2A" w:rsidRPr="004C222C" w:rsidRDefault="00E77B2A" w:rsidP="00E77B2A">
      <w:pPr>
        <w:ind w:right="-426"/>
        <w:jc w:val="both"/>
        <w:rPr>
          <w:b w:val="0"/>
          <w:bCs/>
          <w:lang w:val="ru-RU"/>
        </w:rPr>
      </w:pPr>
    </w:p>
    <w:p w:rsidR="00E77B2A" w:rsidRPr="004C222C" w:rsidRDefault="00E77B2A" w:rsidP="00E77B2A">
      <w:pPr>
        <w:ind w:right="-426"/>
        <w:jc w:val="both"/>
        <w:rPr>
          <w:b w:val="0"/>
          <w:bCs/>
          <w:lang w:val="ru-RU"/>
        </w:rPr>
      </w:pPr>
      <w:r w:rsidRPr="004C222C">
        <w:rPr>
          <w:b w:val="0"/>
          <w:bCs/>
          <w:lang w:val="ru-RU"/>
        </w:rPr>
        <w:t>Становање</w:t>
      </w:r>
    </w:p>
    <w:p w:rsidR="00E77B2A" w:rsidRPr="006C381B" w:rsidRDefault="00E77B2A" w:rsidP="00E77B2A">
      <w:pPr>
        <w:ind w:right="-426"/>
        <w:jc w:val="both"/>
        <w:rPr>
          <w:b w:val="0"/>
          <w:bCs/>
          <w:i w:val="0"/>
          <w:lang w:val="ru-RU"/>
        </w:rPr>
      </w:pPr>
      <w:r w:rsidRPr="006C381B">
        <w:rPr>
          <w:b w:val="0"/>
          <w:bCs/>
          <w:i w:val="0"/>
          <w:lang w:val="ru-RU"/>
        </w:rPr>
        <w:t>Најзаступљенији облик становања у Качареву је становање у породичним стамбеним</w:t>
      </w:r>
    </w:p>
    <w:p w:rsidR="00E26446" w:rsidRPr="006C381B" w:rsidRDefault="00E77B2A" w:rsidP="00E77B2A">
      <w:pPr>
        <w:pStyle w:val="NormalWeb"/>
        <w:shd w:val="clear" w:color="auto" w:fill="FFFFFF"/>
        <w:spacing w:before="0" w:beforeAutospacing="0" w:after="0" w:afterAutospacing="0"/>
        <w:jc w:val="both"/>
        <w:textAlignment w:val="baseline"/>
        <w:rPr>
          <w:rFonts w:ascii="Arial" w:hAnsi="Arial" w:cs="Arial"/>
          <w:bCs/>
          <w:sz w:val="20"/>
          <w:szCs w:val="20"/>
          <w:lang w:val="ru-RU"/>
        </w:rPr>
      </w:pPr>
      <w:r w:rsidRPr="006C381B">
        <w:rPr>
          <w:rFonts w:ascii="Arial" w:hAnsi="Arial" w:cs="Arial"/>
          <w:bCs/>
          <w:sz w:val="20"/>
          <w:szCs w:val="20"/>
          <w:lang w:val="ru-RU"/>
        </w:rPr>
        <w:t>објектима. У насељу постоје само два вишепородична стамбена објекта.</w:t>
      </w:r>
    </w:p>
    <w:p w:rsidR="0081130D" w:rsidRPr="004C222C" w:rsidRDefault="0081130D" w:rsidP="00E77B2A">
      <w:pPr>
        <w:ind w:right="-426"/>
        <w:jc w:val="both"/>
        <w:rPr>
          <w:b w:val="0"/>
          <w:lang w:val="sr-Cyrl-CS"/>
        </w:rPr>
      </w:pPr>
    </w:p>
    <w:p w:rsidR="0081130D" w:rsidRPr="004C222C" w:rsidRDefault="0081130D" w:rsidP="00E77B2A">
      <w:pPr>
        <w:ind w:right="-426"/>
        <w:jc w:val="both"/>
        <w:rPr>
          <w:b w:val="0"/>
          <w:lang w:val="sr-Cyrl-CS"/>
        </w:rPr>
      </w:pPr>
      <w:r w:rsidRPr="004C222C">
        <w:rPr>
          <w:b w:val="0"/>
          <w:lang w:val="sr-Cyrl-CS"/>
        </w:rPr>
        <w:t>Централне функције као пратеће намене становања</w:t>
      </w:r>
    </w:p>
    <w:p w:rsidR="00E77B2A" w:rsidRPr="006C381B" w:rsidRDefault="00E77B2A" w:rsidP="00E77B2A">
      <w:pPr>
        <w:ind w:right="-426"/>
        <w:jc w:val="both"/>
        <w:rPr>
          <w:b w:val="0"/>
          <w:i w:val="0"/>
          <w:lang w:val="sr-Cyrl-CS"/>
        </w:rPr>
      </w:pPr>
      <w:r w:rsidRPr="006C381B">
        <w:rPr>
          <w:b w:val="0"/>
          <w:i w:val="0"/>
          <w:lang w:val="sr-Cyrl-CS"/>
        </w:rPr>
        <w:t xml:space="preserve">На површинама остале намене у функцији јавне намене јесу </w:t>
      </w:r>
      <w:r w:rsidR="006C381B">
        <w:rPr>
          <w:b w:val="0"/>
          <w:i w:val="0"/>
          <w:lang w:val="sr-Cyrl-CS"/>
        </w:rPr>
        <w:t>„</w:t>
      </w:r>
      <w:r w:rsidR="0081130D" w:rsidRPr="006C381B">
        <w:rPr>
          <w:b w:val="0"/>
          <w:i w:val="0"/>
          <w:lang w:val="sr-Cyrl-CS"/>
        </w:rPr>
        <w:t>робна кућа</w:t>
      </w:r>
      <w:r w:rsidR="006C381B">
        <w:rPr>
          <w:b w:val="0"/>
          <w:i w:val="0"/>
          <w:lang w:val="sr-Cyrl-CS"/>
        </w:rPr>
        <w:t>“</w:t>
      </w:r>
      <w:r w:rsidRPr="006C381B">
        <w:rPr>
          <w:b w:val="0"/>
          <w:i w:val="0"/>
          <w:lang w:val="sr-Cyrl-CS"/>
        </w:rPr>
        <w:t xml:space="preserve">, </w:t>
      </w:r>
      <w:r w:rsidR="0081130D" w:rsidRPr="006C381B">
        <w:rPr>
          <w:b w:val="0"/>
          <w:i w:val="0"/>
          <w:lang w:val="sr-Cyrl-CS"/>
        </w:rPr>
        <w:t xml:space="preserve">и објекти </w:t>
      </w:r>
      <w:r w:rsidRPr="006C381B">
        <w:rPr>
          <w:b w:val="0"/>
          <w:i w:val="0"/>
          <w:lang w:val="sr-Cyrl-CS"/>
        </w:rPr>
        <w:t>угоститељства,</w:t>
      </w:r>
      <w:r w:rsidR="0081130D" w:rsidRPr="006C381B">
        <w:rPr>
          <w:b w:val="0"/>
          <w:i w:val="0"/>
          <w:lang w:val="sr-Cyrl-CS"/>
        </w:rPr>
        <w:t xml:space="preserve"> у централној зони као партеће намене становања </w:t>
      </w:r>
      <w:r w:rsidRPr="006C381B">
        <w:rPr>
          <w:b w:val="0"/>
          <w:i w:val="0"/>
          <w:lang w:val="sr-Cyrl-CS"/>
        </w:rPr>
        <w:t>и квартар</w:t>
      </w:r>
      <w:r w:rsidR="0081130D" w:rsidRPr="006C381B">
        <w:rPr>
          <w:b w:val="0"/>
          <w:i w:val="0"/>
          <w:lang w:val="sr-Cyrl-CS"/>
        </w:rPr>
        <w:t xml:space="preserve">лне </w:t>
      </w:r>
      <w:r w:rsidRPr="006C381B">
        <w:rPr>
          <w:b w:val="0"/>
          <w:i w:val="0"/>
          <w:lang w:val="sr-Cyrl-CS"/>
        </w:rPr>
        <w:t xml:space="preserve"> делатности (банка, турист биро, администрација фирми). Део пратећих садржаја становања углавном из области трговине, услужног и производног занатства лоциран је дисперзно по насељу. </w:t>
      </w:r>
    </w:p>
    <w:p w:rsidR="00E77B2A" w:rsidRPr="006C381B" w:rsidRDefault="00E77B2A" w:rsidP="00E77B2A">
      <w:pPr>
        <w:ind w:right="-426"/>
        <w:jc w:val="both"/>
        <w:rPr>
          <w:b w:val="0"/>
          <w:i w:val="0"/>
          <w:lang w:val="sr-Cyrl-CS"/>
        </w:rPr>
      </w:pPr>
      <w:r w:rsidRPr="006C381B">
        <w:rPr>
          <w:b w:val="0"/>
          <w:i w:val="0"/>
          <w:lang w:val="sr-Cyrl-CS"/>
        </w:rPr>
        <w:t xml:space="preserve">Из области трговине најзначајнији наменски изграђен објекат је </w:t>
      </w:r>
      <w:r w:rsidR="006C381B">
        <w:rPr>
          <w:b w:val="0"/>
          <w:i w:val="0"/>
          <w:lang w:val="sr-Cyrl-CS"/>
        </w:rPr>
        <w:t>„</w:t>
      </w:r>
      <w:r w:rsidRPr="006C381B">
        <w:rPr>
          <w:b w:val="0"/>
          <w:i w:val="0"/>
          <w:lang w:val="sr-Cyrl-CS"/>
        </w:rPr>
        <w:t>робна кућа</w:t>
      </w:r>
      <w:r w:rsidR="006C381B">
        <w:rPr>
          <w:b w:val="0"/>
          <w:i w:val="0"/>
          <w:lang w:val="sr-Cyrl-CS"/>
        </w:rPr>
        <w:t>“</w:t>
      </w:r>
      <w:r w:rsidRPr="006C381B">
        <w:rPr>
          <w:b w:val="0"/>
          <w:i w:val="0"/>
          <w:lang w:val="sr-Cyrl-CS"/>
        </w:rPr>
        <w:t xml:space="preserve"> у центру. Остали трговински простори, као и простори угоститељства, занатства и друштвених делатности,  углавном су организовани у адаптираним породичним стамбеним објектима, односно у  деловима постојећих стамбених објеката,</w:t>
      </w:r>
      <w:r w:rsidR="0081130D" w:rsidRPr="006C381B">
        <w:rPr>
          <w:b w:val="0"/>
          <w:i w:val="0"/>
          <w:lang w:val="sr-Cyrl-CS"/>
        </w:rPr>
        <w:t xml:space="preserve"> и</w:t>
      </w:r>
      <w:r w:rsidR="006C381B">
        <w:rPr>
          <w:b w:val="0"/>
          <w:i w:val="0"/>
          <w:lang w:val="sr-Cyrl-CS"/>
        </w:rPr>
        <w:t xml:space="preserve"> </w:t>
      </w:r>
      <w:r w:rsidRPr="006C381B">
        <w:rPr>
          <w:b w:val="0"/>
          <w:i w:val="0"/>
          <w:lang w:val="sr-Cyrl-CS"/>
        </w:rPr>
        <w:t xml:space="preserve">лоцирани </w:t>
      </w:r>
      <w:r w:rsidR="0081130D" w:rsidRPr="006C381B">
        <w:rPr>
          <w:b w:val="0"/>
          <w:i w:val="0"/>
          <w:lang w:val="sr-Cyrl-CS"/>
        </w:rPr>
        <w:t xml:space="preserve">су </w:t>
      </w:r>
      <w:r w:rsidRPr="006C381B">
        <w:rPr>
          <w:b w:val="0"/>
          <w:i w:val="0"/>
          <w:lang w:val="sr-Cyrl-CS"/>
        </w:rPr>
        <w:t xml:space="preserve">дисперзно </w:t>
      </w:r>
      <w:r w:rsidR="0081130D" w:rsidRPr="006C381B">
        <w:rPr>
          <w:b w:val="0"/>
          <w:i w:val="0"/>
          <w:lang w:val="sr-Cyrl-CS"/>
        </w:rPr>
        <w:t>у</w:t>
      </w:r>
      <w:r w:rsidRPr="006C381B">
        <w:rPr>
          <w:b w:val="0"/>
          <w:i w:val="0"/>
          <w:lang w:val="sr-Cyrl-CS"/>
        </w:rPr>
        <w:t xml:space="preserve"> насељу.</w:t>
      </w:r>
    </w:p>
    <w:p w:rsidR="0081130D" w:rsidRPr="004C222C" w:rsidRDefault="0081130D" w:rsidP="0081130D">
      <w:pPr>
        <w:ind w:right="-426"/>
        <w:jc w:val="both"/>
        <w:rPr>
          <w:b w:val="0"/>
          <w:bCs/>
          <w:lang w:val="ru-RU"/>
        </w:rPr>
      </w:pPr>
    </w:p>
    <w:p w:rsidR="0081130D" w:rsidRPr="004C222C" w:rsidRDefault="0081130D" w:rsidP="0081130D">
      <w:pPr>
        <w:ind w:right="-426"/>
        <w:jc w:val="both"/>
        <w:rPr>
          <w:b w:val="0"/>
          <w:bCs/>
          <w:lang w:val="ru-RU"/>
        </w:rPr>
      </w:pPr>
      <w:r w:rsidRPr="004C222C">
        <w:rPr>
          <w:b w:val="0"/>
          <w:bCs/>
          <w:lang w:val="ru-RU"/>
        </w:rPr>
        <w:t>Привреда</w:t>
      </w:r>
    </w:p>
    <w:p w:rsidR="0081130D" w:rsidRPr="004C222C" w:rsidRDefault="0081130D" w:rsidP="0081130D">
      <w:pPr>
        <w:ind w:right="-426"/>
        <w:jc w:val="both"/>
        <w:rPr>
          <w:b w:val="0"/>
          <w:bCs/>
          <w:i w:val="0"/>
        </w:rPr>
      </w:pPr>
      <w:r w:rsidRPr="004C222C">
        <w:rPr>
          <w:b w:val="0"/>
          <w:bCs/>
          <w:i w:val="0"/>
        </w:rPr>
        <w:t xml:space="preserve">У Качареву, поред ДПП “Качарева”, “Милана Премасунца”, ЗЗ “Клас”, постоји још око 390 домаћинстава које се баве малом привредом. </w:t>
      </w:r>
      <w:proofErr w:type="gramStart"/>
      <w:r w:rsidRPr="004C222C">
        <w:rPr>
          <w:b w:val="0"/>
          <w:bCs/>
          <w:i w:val="0"/>
        </w:rPr>
        <w:t>Реч је о мањим радионицама које своју пословну активност реализују унутар сопствених објеката.</w:t>
      </w:r>
      <w:proofErr w:type="gramEnd"/>
      <w:r w:rsidRPr="004C222C">
        <w:rPr>
          <w:b w:val="0"/>
          <w:bCs/>
          <w:i w:val="0"/>
        </w:rPr>
        <w:t xml:space="preserve"> </w:t>
      </w:r>
    </w:p>
    <w:p w:rsidR="0081130D" w:rsidRPr="004C222C" w:rsidRDefault="0081130D" w:rsidP="0081130D">
      <w:pPr>
        <w:ind w:right="-426"/>
        <w:jc w:val="both"/>
        <w:rPr>
          <w:b w:val="0"/>
          <w:bCs/>
          <w:i w:val="0"/>
        </w:rPr>
      </w:pPr>
      <w:proofErr w:type="gramStart"/>
      <w:r w:rsidRPr="004C222C">
        <w:rPr>
          <w:b w:val="0"/>
          <w:bCs/>
          <w:i w:val="0"/>
        </w:rPr>
        <w:t>Процена је да 8 до 9 предузећа својом величином и обимом пословних активности има већи привредни значај за развој ове МЗ.</w:t>
      </w:r>
      <w:proofErr w:type="gramEnd"/>
      <w:r w:rsidRPr="004C222C">
        <w:rPr>
          <w:b w:val="0"/>
          <w:bCs/>
          <w:i w:val="0"/>
        </w:rPr>
        <w:t xml:space="preserve"> </w:t>
      </w:r>
      <w:proofErr w:type="gramStart"/>
      <w:r w:rsidRPr="004C222C">
        <w:rPr>
          <w:b w:val="0"/>
          <w:bCs/>
          <w:i w:val="0"/>
        </w:rPr>
        <w:t>Поред њих, још неких 120 радњи чини живим привредну активност Качарева.</w:t>
      </w:r>
      <w:proofErr w:type="gramEnd"/>
    </w:p>
    <w:p w:rsidR="0081130D" w:rsidRPr="004C222C" w:rsidRDefault="0081130D" w:rsidP="0081130D">
      <w:pPr>
        <w:ind w:right="-426"/>
        <w:jc w:val="both"/>
        <w:rPr>
          <w:b w:val="0"/>
          <w:bCs/>
          <w:i w:val="0"/>
        </w:rPr>
      </w:pPr>
      <w:proofErr w:type="gramStart"/>
      <w:r w:rsidRPr="004C222C">
        <w:rPr>
          <w:b w:val="0"/>
          <w:bCs/>
          <w:i w:val="0"/>
        </w:rPr>
        <w:t>Посматрано према власништву над унетим капиталом, успешна предузећа у приватној својини су Милан Премасунац, Млазматик, ТЕМ монтажа, Милдwаy, Лабајк и др.</w:t>
      </w:r>
      <w:proofErr w:type="gramEnd"/>
    </w:p>
    <w:p w:rsidR="0081130D" w:rsidRPr="004C222C" w:rsidRDefault="0081130D" w:rsidP="0081130D">
      <w:pPr>
        <w:ind w:right="-426"/>
        <w:jc w:val="both"/>
        <w:rPr>
          <w:b w:val="0"/>
          <w:bCs/>
          <w:i w:val="0"/>
        </w:rPr>
      </w:pPr>
      <w:proofErr w:type="gramStart"/>
      <w:r w:rsidRPr="004C222C">
        <w:rPr>
          <w:b w:val="0"/>
          <w:bCs/>
          <w:i w:val="0"/>
        </w:rPr>
        <w:t>Од друштвених предузећа значајне обиме пословних активности остварују ЈКП Качарево, ПИК, ЗЗ “Клас” и др.</w:t>
      </w:r>
      <w:proofErr w:type="gramEnd"/>
    </w:p>
    <w:p w:rsidR="0081130D" w:rsidRPr="004C222C" w:rsidRDefault="0081130D" w:rsidP="0081130D">
      <w:pPr>
        <w:ind w:right="-426"/>
        <w:jc w:val="both"/>
        <w:rPr>
          <w:b w:val="0"/>
          <w:bCs/>
          <w:i w:val="0"/>
        </w:rPr>
      </w:pPr>
      <w:proofErr w:type="gramStart"/>
      <w:r w:rsidRPr="004C222C">
        <w:rPr>
          <w:b w:val="0"/>
          <w:bCs/>
          <w:i w:val="0"/>
        </w:rPr>
        <w:t>Посматрано према величини, у Качареву нема великих предузећа.</w:t>
      </w:r>
      <w:proofErr w:type="gramEnd"/>
      <w:r w:rsidRPr="004C222C">
        <w:rPr>
          <w:b w:val="0"/>
          <w:bCs/>
          <w:i w:val="0"/>
        </w:rPr>
        <w:t xml:space="preserve"> Малих има до 25, а од предузећа средње величине издвајају се ДПП “Качарево” (преко 100 запослених), ТЕМ монтажа (преко 70 запослених) и Утва (преко 60 запослених).</w:t>
      </w:r>
    </w:p>
    <w:p w:rsidR="0081130D" w:rsidRPr="004C222C" w:rsidRDefault="0081130D" w:rsidP="0081130D">
      <w:pPr>
        <w:ind w:right="-426"/>
        <w:jc w:val="both"/>
        <w:rPr>
          <w:b w:val="0"/>
          <w:bCs/>
          <w:i w:val="0"/>
          <w:lang w:val="sr-Cyrl-RS"/>
        </w:rPr>
      </w:pPr>
      <w:proofErr w:type="gramStart"/>
      <w:r w:rsidRPr="004C222C">
        <w:rPr>
          <w:b w:val="0"/>
          <w:bCs/>
          <w:i w:val="0"/>
        </w:rPr>
        <w:t>Највећи број је из сектора услуга, а мањи је број металостругарских, браварских и столарских радионица.</w:t>
      </w:r>
      <w:proofErr w:type="gramEnd"/>
      <w:r w:rsidRPr="004C222C">
        <w:rPr>
          <w:b w:val="0"/>
          <w:bCs/>
          <w:i w:val="0"/>
        </w:rPr>
        <w:t xml:space="preserve"> </w:t>
      </w:r>
      <w:proofErr w:type="gramStart"/>
      <w:r w:rsidRPr="004C222C">
        <w:rPr>
          <w:b w:val="0"/>
          <w:bCs/>
          <w:i w:val="0"/>
        </w:rPr>
        <w:t>У том смислу, качаревци не виде перспективу у примарној пољопривредно</w:t>
      </w:r>
      <w:r w:rsidR="006C381B">
        <w:rPr>
          <w:b w:val="0"/>
          <w:bCs/>
          <w:i w:val="0"/>
        </w:rPr>
        <w:t>ј производњи, већ у евентуалној</w:t>
      </w:r>
      <w:r w:rsidR="006C381B">
        <w:rPr>
          <w:b w:val="0"/>
          <w:bCs/>
          <w:i w:val="0"/>
          <w:lang w:val="sr-Cyrl-RS"/>
        </w:rPr>
        <w:t xml:space="preserve"> </w:t>
      </w:r>
      <w:r w:rsidRPr="004C222C">
        <w:rPr>
          <w:b w:val="0"/>
          <w:bCs/>
          <w:i w:val="0"/>
        </w:rPr>
        <w:t>преради пољопривредних производа, услужном сектору, занатству, металопреради, занатству и другим бизнисима.</w:t>
      </w:r>
      <w:proofErr w:type="gramEnd"/>
    </w:p>
    <w:p w:rsidR="0081130D" w:rsidRPr="004C222C" w:rsidRDefault="0081130D" w:rsidP="0081130D">
      <w:pPr>
        <w:ind w:right="-426"/>
        <w:jc w:val="both"/>
        <w:rPr>
          <w:b w:val="0"/>
          <w:bCs/>
          <w:i w:val="0"/>
          <w:lang w:val="sr-Cyrl-RS"/>
        </w:rPr>
      </w:pPr>
    </w:p>
    <w:p w:rsidR="0081130D" w:rsidRPr="004C222C" w:rsidRDefault="0081130D" w:rsidP="0081130D">
      <w:pPr>
        <w:suppressAutoHyphens w:val="0"/>
        <w:ind w:right="-426"/>
        <w:jc w:val="both"/>
        <w:rPr>
          <w:b w:val="0"/>
          <w:bCs/>
          <w:lang w:val="ru-RU"/>
        </w:rPr>
      </w:pPr>
      <w:r w:rsidRPr="004C222C">
        <w:rPr>
          <w:b w:val="0"/>
          <w:bCs/>
          <w:lang w:val="ru-RU"/>
        </w:rPr>
        <w:t xml:space="preserve">Специјална намена (војска) </w:t>
      </w:r>
    </w:p>
    <w:p w:rsidR="0081130D" w:rsidRPr="004C222C" w:rsidRDefault="0081130D" w:rsidP="0081130D">
      <w:pPr>
        <w:ind w:right="-426"/>
        <w:jc w:val="both"/>
        <w:rPr>
          <w:b w:val="0"/>
          <w:bCs/>
          <w:i w:val="0"/>
          <w:lang w:val="sr-Latn-RS"/>
        </w:rPr>
      </w:pPr>
      <w:r w:rsidRPr="004C222C">
        <w:rPr>
          <w:b w:val="0"/>
          <w:bCs/>
          <w:i w:val="0"/>
          <w:lang w:val="ru-RU"/>
        </w:rPr>
        <w:t>Део територије грађевинског реона Качарева површине око 22 хектара користи се за потребе војске и као такав је изузет из овог Плана.</w:t>
      </w:r>
    </w:p>
    <w:p w:rsidR="00CB5421" w:rsidRPr="004C222C" w:rsidRDefault="00CB5421" w:rsidP="0081130D">
      <w:pPr>
        <w:ind w:right="-426"/>
        <w:jc w:val="both"/>
        <w:rPr>
          <w:b w:val="0"/>
          <w:bCs/>
          <w:i w:val="0"/>
          <w:lang w:val="sr-Latn-RS"/>
        </w:rPr>
      </w:pPr>
    </w:p>
    <w:p w:rsidR="00CB5421" w:rsidRPr="004C222C" w:rsidRDefault="00CB5421" w:rsidP="00CB5421">
      <w:pPr>
        <w:suppressAutoHyphens w:val="0"/>
        <w:ind w:right="-426"/>
        <w:jc w:val="both"/>
        <w:rPr>
          <w:b w:val="0"/>
        </w:rPr>
      </w:pPr>
      <w:r w:rsidRPr="004C222C">
        <w:rPr>
          <w:b w:val="0"/>
        </w:rPr>
        <w:t>Пољопривреда</w:t>
      </w:r>
    </w:p>
    <w:p w:rsidR="00CB5421" w:rsidRPr="004C222C" w:rsidRDefault="00CB5421" w:rsidP="00CB5421">
      <w:pPr>
        <w:ind w:right="-426"/>
        <w:jc w:val="both"/>
        <w:rPr>
          <w:b w:val="0"/>
          <w:bCs/>
          <w:i w:val="0"/>
          <w:lang w:val="sr-Latn-CS"/>
        </w:rPr>
      </w:pPr>
      <w:r w:rsidRPr="004C222C">
        <w:rPr>
          <w:b w:val="0"/>
          <w:bCs/>
          <w:i w:val="0"/>
          <w:lang w:val="sr-Latn-CS"/>
        </w:rPr>
        <w:t>Пољопривредна територија Качарева, као и највећи део Јужног Баната, има врло добре земљишне и добре климатске услове за интензивну и рентабилну производњу.</w:t>
      </w:r>
      <w:r w:rsidRPr="004C222C">
        <w:rPr>
          <w:b w:val="0"/>
          <w:bCs/>
          <w:i w:val="0"/>
          <w:lang w:val="sr-Cyrl-CS"/>
        </w:rPr>
        <w:t xml:space="preserve"> </w:t>
      </w:r>
      <w:r w:rsidRPr="004C222C">
        <w:rPr>
          <w:b w:val="0"/>
          <w:bCs/>
          <w:i w:val="0"/>
          <w:lang w:val="sr-Latn-CS"/>
        </w:rPr>
        <w:t xml:space="preserve">Да би се пољопривреда могла даље </w:t>
      </w:r>
      <w:r w:rsidRPr="004C222C">
        <w:rPr>
          <w:b w:val="0"/>
          <w:bCs/>
          <w:i w:val="0"/>
          <w:lang w:val="sr-Latn-CS"/>
        </w:rPr>
        <w:lastRenderedPageBreak/>
        <w:t>унапређивати (нарочито на индивидуалном сектору) потребно је сагледати кључне факторе на којима се заснива висока и стабилна биљна производња. У те факторе спадају:</w:t>
      </w:r>
    </w:p>
    <w:p w:rsidR="00CB5421" w:rsidRPr="004C222C" w:rsidRDefault="00CB5421" w:rsidP="00CB5421">
      <w:pPr>
        <w:numPr>
          <w:ilvl w:val="0"/>
          <w:numId w:val="20"/>
        </w:numPr>
        <w:suppressAutoHyphens w:val="0"/>
        <w:ind w:right="-426"/>
        <w:jc w:val="both"/>
        <w:rPr>
          <w:b w:val="0"/>
          <w:bCs/>
          <w:i w:val="0"/>
          <w:lang w:val="sr-Latn-CS"/>
        </w:rPr>
      </w:pPr>
      <w:r w:rsidRPr="004C222C">
        <w:rPr>
          <w:b w:val="0"/>
          <w:bCs/>
          <w:i w:val="0"/>
          <w:lang w:val="sr-Latn-CS"/>
        </w:rPr>
        <w:t>боље искоришћавање природних ресурса – земљишта и воде</w:t>
      </w:r>
    </w:p>
    <w:p w:rsidR="00CB5421" w:rsidRPr="004C222C" w:rsidRDefault="00CB5421" w:rsidP="00CB5421">
      <w:pPr>
        <w:numPr>
          <w:ilvl w:val="0"/>
          <w:numId w:val="20"/>
        </w:numPr>
        <w:suppressAutoHyphens w:val="0"/>
        <w:ind w:right="-426"/>
        <w:jc w:val="both"/>
        <w:rPr>
          <w:b w:val="0"/>
          <w:bCs/>
          <w:i w:val="0"/>
          <w:lang w:val="sr-Latn-CS"/>
        </w:rPr>
      </w:pPr>
      <w:r w:rsidRPr="004C222C">
        <w:rPr>
          <w:b w:val="0"/>
          <w:bCs/>
          <w:i w:val="0"/>
          <w:lang w:val="sr-Latn-CS"/>
        </w:rPr>
        <w:t>веће искоришћавање генетског потенцијала за принос постојећих сорти и хибрида</w:t>
      </w:r>
    </w:p>
    <w:p w:rsidR="00CB5421" w:rsidRPr="004C222C" w:rsidRDefault="00CB5421" w:rsidP="00CB5421">
      <w:pPr>
        <w:numPr>
          <w:ilvl w:val="0"/>
          <w:numId w:val="20"/>
        </w:numPr>
        <w:suppressAutoHyphens w:val="0"/>
        <w:ind w:right="-426"/>
        <w:jc w:val="both"/>
        <w:rPr>
          <w:b w:val="0"/>
          <w:bCs/>
          <w:i w:val="0"/>
          <w:lang w:val="sr-Latn-CS"/>
        </w:rPr>
      </w:pPr>
      <w:r w:rsidRPr="004C222C">
        <w:rPr>
          <w:b w:val="0"/>
          <w:bCs/>
          <w:i w:val="0"/>
          <w:lang w:val="sr-Latn-CS"/>
        </w:rPr>
        <w:t>примена најсавременије технологије производње на свакој њиви</w:t>
      </w:r>
    </w:p>
    <w:p w:rsidR="00CB5421" w:rsidRPr="004C222C" w:rsidRDefault="00CB5421" w:rsidP="00CB5421">
      <w:pPr>
        <w:numPr>
          <w:ilvl w:val="0"/>
          <w:numId w:val="20"/>
        </w:numPr>
        <w:suppressAutoHyphens w:val="0"/>
        <w:ind w:right="-426"/>
        <w:jc w:val="both"/>
        <w:rPr>
          <w:b w:val="0"/>
          <w:bCs/>
          <w:i w:val="0"/>
          <w:lang w:val="sr-Latn-CS"/>
        </w:rPr>
      </w:pPr>
      <w:r w:rsidRPr="004C222C">
        <w:rPr>
          <w:b w:val="0"/>
          <w:bCs/>
          <w:i w:val="0"/>
          <w:lang w:val="sr-Latn-CS"/>
        </w:rPr>
        <w:t xml:space="preserve">стварање повољних економских услова привређивања </w:t>
      </w:r>
    </w:p>
    <w:p w:rsidR="00CB5421" w:rsidRPr="004C222C" w:rsidRDefault="00CB5421" w:rsidP="00CB5421">
      <w:pPr>
        <w:ind w:right="-426"/>
        <w:jc w:val="both"/>
        <w:rPr>
          <w:b w:val="0"/>
          <w:bCs/>
          <w:i w:val="0"/>
          <w:lang w:val="sr-Latn-CS"/>
        </w:rPr>
      </w:pPr>
      <w:r w:rsidRPr="004C222C">
        <w:rPr>
          <w:b w:val="0"/>
          <w:bCs/>
          <w:i w:val="0"/>
          <w:lang w:val="sr-Latn-CS"/>
        </w:rPr>
        <w:t>У досадашњој пољопривредној производњи од ратарских култура су највише били заступљени кукуруз, сунцокрет, пшеница, шећерна репа. На мањим површинама узгајани су соја, лековито биље и поврће. Производња поврћа одвија се код малог броја произвођача  и то за потребе мештана Качарева. Повртарску производњу проширити са развојем система за наводњавање (могућност бунарског система за наводњавање). Постоји могућност организовања прераде поврћа, и припрема за даљи пласман.</w:t>
      </w:r>
    </w:p>
    <w:p w:rsidR="00CB5421" w:rsidRPr="004C222C" w:rsidRDefault="00CB5421" w:rsidP="00CB5421">
      <w:pPr>
        <w:ind w:right="-426"/>
        <w:jc w:val="both"/>
        <w:rPr>
          <w:b w:val="0"/>
          <w:bCs/>
          <w:i w:val="0"/>
          <w:lang w:val="sr-Latn-CS"/>
        </w:rPr>
      </w:pPr>
      <w:r w:rsidRPr="004C222C">
        <w:rPr>
          <w:b w:val="0"/>
          <w:bCs/>
          <w:i w:val="0"/>
          <w:lang w:val="sr-Latn-CS"/>
        </w:rPr>
        <w:t>Производња треба да се одвија у правцу подизања ниво</w:t>
      </w:r>
      <w:r w:rsidR="006C381B">
        <w:rPr>
          <w:b w:val="0"/>
          <w:bCs/>
          <w:i w:val="0"/>
          <w:lang w:val="sr-Latn-CS"/>
        </w:rPr>
        <w:t xml:space="preserve">а производње ратарских култура </w:t>
      </w:r>
      <w:r w:rsidRPr="004C222C">
        <w:rPr>
          <w:b w:val="0"/>
          <w:bCs/>
          <w:i w:val="0"/>
          <w:lang w:val="sr-Latn-CS"/>
        </w:rPr>
        <w:t>(кукуруз, сунцокрет, пшеница, шећерна репа). Постоји могућност проширења повртарске производње, а посебно кад се ради о затвореном простору (пластеници, стакленици). Због старачких домаћинстава и слабе опремљености механизацијом, постоји могућност формирања кооперативе за вршење услуга и набавке репроматеријала као и откупа готових производа.</w:t>
      </w:r>
    </w:p>
    <w:p w:rsidR="00CB5421" w:rsidRPr="004C222C" w:rsidRDefault="00CB5421" w:rsidP="00CB5421">
      <w:pPr>
        <w:ind w:right="-426"/>
        <w:jc w:val="both"/>
        <w:rPr>
          <w:b w:val="0"/>
          <w:bCs/>
          <w:i w:val="0"/>
          <w:lang w:val="sr-Latn-CS"/>
        </w:rPr>
      </w:pPr>
      <w:r w:rsidRPr="004C222C">
        <w:rPr>
          <w:b w:val="0"/>
          <w:bCs/>
          <w:i w:val="0"/>
          <w:lang w:val="sr-Latn-CS"/>
        </w:rPr>
        <w:t>Треба организовати развој мале привреде – млинарске, пекарске и месарске.</w:t>
      </w:r>
    </w:p>
    <w:p w:rsidR="00CB5421" w:rsidRPr="004C222C" w:rsidRDefault="00CB5421" w:rsidP="00CB5421">
      <w:pPr>
        <w:pStyle w:val="BodyText"/>
        <w:tabs>
          <w:tab w:val="left" w:pos="7320"/>
        </w:tabs>
        <w:ind w:right="-426"/>
        <w:rPr>
          <w:b w:val="0"/>
          <w:bCs/>
          <w:i w:val="0"/>
          <w:lang w:val="sr-Latn-CS"/>
        </w:rPr>
      </w:pPr>
      <w:r w:rsidRPr="004C222C">
        <w:rPr>
          <w:b w:val="0"/>
          <w:bCs/>
          <w:i w:val="0"/>
          <w:lang w:val="sr-Latn-CS"/>
        </w:rPr>
        <w:t>Да би сточарска производња представљала мерило интензивности укупне пољопривредне производње посебно треба дати акценат на следеће параметре :</w:t>
      </w:r>
    </w:p>
    <w:p w:rsidR="00CB5421" w:rsidRPr="004C222C" w:rsidRDefault="00CB5421" w:rsidP="00CB5421">
      <w:pPr>
        <w:pStyle w:val="BodyText"/>
        <w:numPr>
          <w:ilvl w:val="0"/>
          <w:numId w:val="21"/>
        </w:numPr>
        <w:tabs>
          <w:tab w:val="left" w:pos="7320"/>
        </w:tabs>
        <w:suppressAutoHyphens w:val="0"/>
        <w:ind w:right="-426"/>
        <w:rPr>
          <w:b w:val="0"/>
          <w:bCs/>
          <w:i w:val="0"/>
          <w:lang w:val="sr-Latn-CS"/>
        </w:rPr>
      </w:pPr>
      <w:r w:rsidRPr="004C222C">
        <w:rPr>
          <w:b w:val="0"/>
          <w:bCs/>
          <w:i w:val="0"/>
          <w:lang w:val="sr-Latn-CS"/>
        </w:rPr>
        <w:t>однос сточног фонда и земљишних површина</w:t>
      </w:r>
    </w:p>
    <w:p w:rsidR="00CB5421" w:rsidRPr="004C222C" w:rsidRDefault="00CB5421" w:rsidP="00CB5421">
      <w:pPr>
        <w:pStyle w:val="BodyText"/>
        <w:numPr>
          <w:ilvl w:val="0"/>
          <w:numId w:val="21"/>
        </w:numPr>
        <w:tabs>
          <w:tab w:val="left" w:pos="7320"/>
        </w:tabs>
        <w:suppressAutoHyphens w:val="0"/>
        <w:ind w:right="-426"/>
        <w:rPr>
          <w:b w:val="0"/>
          <w:bCs/>
          <w:i w:val="0"/>
          <w:lang w:val="sr-Latn-CS"/>
        </w:rPr>
      </w:pPr>
      <w:r w:rsidRPr="004C222C">
        <w:rPr>
          <w:b w:val="0"/>
          <w:bCs/>
          <w:i w:val="0"/>
          <w:lang w:val="sr-Latn-CS"/>
        </w:rPr>
        <w:t>производња меса и млека по јединици површине и јединици капацитета</w:t>
      </w:r>
    </w:p>
    <w:p w:rsidR="00CB5421" w:rsidRPr="004C222C" w:rsidRDefault="00CB5421" w:rsidP="00CB5421">
      <w:pPr>
        <w:pStyle w:val="BodyText"/>
        <w:numPr>
          <w:ilvl w:val="0"/>
          <w:numId w:val="21"/>
        </w:numPr>
        <w:tabs>
          <w:tab w:val="left" w:pos="7320"/>
        </w:tabs>
        <w:suppressAutoHyphens w:val="0"/>
        <w:ind w:right="-426"/>
        <w:rPr>
          <w:b w:val="0"/>
          <w:bCs/>
          <w:i w:val="0"/>
          <w:lang w:val="sr-Latn-CS"/>
        </w:rPr>
      </w:pPr>
      <w:r w:rsidRPr="004C222C">
        <w:rPr>
          <w:b w:val="0"/>
          <w:bCs/>
          <w:i w:val="0"/>
          <w:lang w:val="sr-Latn-CS"/>
        </w:rPr>
        <w:t>однос сточарске производње према укупном становништву</w:t>
      </w:r>
    </w:p>
    <w:p w:rsidR="00CB5421" w:rsidRPr="004C222C" w:rsidRDefault="00CB5421" w:rsidP="00CB5421">
      <w:pPr>
        <w:pStyle w:val="BodyText"/>
        <w:numPr>
          <w:ilvl w:val="0"/>
          <w:numId w:val="21"/>
        </w:numPr>
        <w:tabs>
          <w:tab w:val="left" w:pos="7320"/>
        </w:tabs>
        <w:suppressAutoHyphens w:val="0"/>
        <w:ind w:right="-426"/>
        <w:rPr>
          <w:b w:val="0"/>
          <w:bCs/>
          <w:i w:val="0"/>
          <w:lang w:val="sr-Latn-CS"/>
        </w:rPr>
      </w:pPr>
      <w:r w:rsidRPr="004C222C">
        <w:rPr>
          <w:b w:val="0"/>
          <w:bCs/>
          <w:i w:val="0"/>
          <w:lang w:val="sr-Latn-CS"/>
        </w:rPr>
        <w:t xml:space="preserve">стварање повољних економских услова привређивања </w:t>
      </w:r>
    </w:p>
    <w:p w:rsidR="00CB5421" w:rsidRPr="004C222C" w:rsidRDefault="00CB5421" w:rsidP="00CB5421">
      <w:pPr>
        <w:pStyle w:val="BodyText"/>
        <w:numPr>
          <w:ilvl w:val="0"/>
          <w:numId w:val="21"/>
        </w:numPr>
        <w:tabs>
          <w:tab w:val="left" w:pos="7320"/>
        </w:tabs>
        <w:suppressAutoHyphens w:val="0"/>
        <w:ind w:right="-426"/>
        <w:rPr>
          <w:b w:val="0"/>
          <w:bCs/>
          <w:i w:val="0"/>
          <w:lang w:val="sr-Latn-CS"/>
        </w:rPr>
      </w:pPr>
      <w:r w:rsidRPr="004C222C">
        <w:rPr>
          <w:b w:val="0"/>
          <w:bCs/>
          <w:i w:val="0"/>
          <w:lang w:val="sr-Latn-CS"/>
        </w:rPr>
        <w:t>боље коришћење нус-производа из прехрамбене индустрије као јефтине сточне хране</w:t>
      </w:r>
    </w:p>
    <w:p w:rsidR="00CB5421" w:rsidRPr="004C222C" w:rsidRDefault="00CB5421" w:rsidP="00CB5421">
      <w:pPr>
        <w:pStyle w:val="BodyText"/>
        <w:numPr>
          <w:ilvl w:val="0"/>
          <w:numId w:val="21"/>
        </w:numPr>
        <w:tabs>
          <w:tab w:val="left" w:pos="7320"/>
        </w:tabs>
        <w:suppressAutoHyphens w:val="0"/>
        <w:ind w:right="-426"/>
        <w:rPr>
          <w:b w:val="0"/>
          <w:bCs/>
          <w:i w:val="0"/>
          <w:lang w:val="sr-Latn-CS"/>
        </w:rPr>
      </w:pPr>
      <w:r w:rsidRPr="004C222C">
        <w:rPr>
          <w:b w:val="0"/>
          <w:bCs/>
          <w:i w:val="0"/>
          <w:lang w:val="sr-Latn-CS"/>
        </w:rPr>
        <w:t xml:space="preserve">бржи трансфер научних достигнућа у праксу </w:t>
      </w:r>
    </w:p>
    <w:p w:rsidR="00CB5421" w:rsidRPr="004C222C" w:rsidRDefault="00CB5421" w:rsidP="00CB5421">
      <w:pPr>
        <w:ind w:right="-426"/>
        <w:jc w:val="both"/>
        <w:rPr>
          <w:b w:val="0"/>
          <w:bCs/>
          <w:i w:val="0"/>
        </w:rPr>
      </w:pPr>
      <w:proofErr w:type="gramStart"/>
      <w:r w:rsidRPr="004C222C">
        <w:rPr>
          <w:b w:val="0"/>
          <w:bCs/>
          <w:i w:val="0"/>
        </w:rPr>
        <w:t>Развој сточарства није карактеристичан за ово место.</w:t>
      </w:r>
      <w:proofErr w:type="gramEnd"/>
      <w:r w:rsidRPr="004C222C">
        <w:rPr>
          <w:b w:val="0"/>
          <w:bCs/>
          <w:i w:val="0"/>
        </w:rPr>
        <w:t xml:space="preserve"> </w:t>
      </w:r>
      <w:proofErr w:type="gramStart"/>
      <w:r w:rsidRPr="004C222C">
        <w:rPr>
          <w:b w:val="0"/>
          <w:bCs/>
          <w:i w:val="0"/>
        </w:rPr>
        <w:t>Углавном је то производња за сопствене потребе, или за мањи број потрошача уоквиру самог места.</w:t>
      </w:r>
      <w:proofErr w:type="gramEnd"/>
    </w:p>
    <w:p w:rsidR="0076207A" w:rsidRPr="004C222C" w:rsidRDefault="0076207A" w:rsidP="0076207A">
      <w:pPr>
        <w:ind w:right="-426"/>
        <w:jc w:val="both"/>
        <w:rPr>
          <w:b w:val="0"/>
          <w:bCs/>
          <w:i w:val="0"/>
          <w:lang w:val="nb-NO"/>
        </w:rPr>
      </w:pPr>
      <w:r w:rsidRPr="004C222C">
        <w:rPr>
          <w:b w:val="0"/>
          <w:bCs/>
          <w:i w:val="0"/>
          <w:lang w:val="nb-NO"/>
        </w:rPr>
        <w:t>Оно што се може дати и као генерална оцена и препорука је следеће:</w:t>
      </w:r>
    </w:p>
    <w:p w:rsidR="0076207A" w:rsidRPr="004C222C" w:rsidRDefault="0076207A" w:rsidP="0076207A">
      <w:pPr>
        <w:numPr>
          <w:ilvl w:val="0"/>
          <w:numId w:val="22"/>
        </w:numPr>
        <w:suppressAutoHyphens w:val="0"/>
        <w:ind w:right="-426"/>
        <w:jc w:val="both"/>
        <w:rPr>
          <w:b w:val="0"/>
          <w:bCs/>
          <w:i w:val="0"/>
        </w:rPr>
      </w:pPr>
      <w:r w:rsidRPr="004C222C">
        <w:rPr>
          <w:b w:val="0"/>
          <w:bCs/>
          <w:i w:val="0"/>
        </w:rPr>
        <w:t>потребно је извршити едукацију пољопривредника</w:t>
      </w:r>
    </w:p>
    <w:p w:rsidR="0076207A" w:rsidRPr="004C222C" w:rsidRDefault="0076207A" w:rsidP="0076207A">
      <w:pPr>
        <w:numPr>
          <w:ilvl w:val="0"/>
          <w:numId w:val="22"/>
        </w:numPr>
        <w:suppressAutoHyphens w:val="0"/>
        <w:ind w:right="-426"/>
        <w:jc w:val="both"/>
        <w:rPr>
          <w:b w:val="0"/>
          <w:bCs/>
          <w:i w:val="0"/>
        </w:rPr>
      </w:pPr>
      <w:r w:rsidRPr="004C222C">
        <w:rPr>
          <w:b w:val="0"/>
          <w:bCs/>
          <w:i w:val="0"/>
        </w:rPr>
        <w:t>обновити машински парк</w:t>
      </w:r>
    </w:p>
    <w:p w:rsidR="0076207A" w:rsidRPr="004C222C" w:rsidRDefault="0076207A" w:rsidP="0076207A">
      <w:pPr>
        <w:numPr>
          <w:ilvl w:val="0"/>
          <w:numId w:val="22"/>
        </w:numPr>
        <w:suppressAutoHyphens w:val="0"/>
        <w:ind w:right="-426"/>
        <w:jc w:val="both"/>
        <w:rPr>
          <w:b w:val="0"/>
          <w:bCs/>
          <w:i w:val="0"/>
        </w:rPr>
      </w:pPr>
      <w:r w:rsidRPr="004C222C">
        <w:rPr>
          <w:b w:val="0"/>
          <w:bCs/>
          <w:i w:val="0"/>
        </w:rPr>
        <w:t>контролисати примену пестицида</w:t>
      </w:r>
    </w:p>
    <w:p w:rsidR="0076207A" w:rsidRPr="004C222C" w:rsidRDefault="0076207A" w:rsidP="0076207A">
      <w:pPr>
        <w:numPr>
          <w:ilvl w:val="0"/>
          <w:numId w:val="22"/>
        </w:numPr>
        <w:suppressAutoHyphens w:val="0"/>
        <w:ind w:right="-426"/>
        <w:jc w:val="both"/>
        <w:rPr>
          <w:b w:val="0"/>
          <w:bCs/>
          <w:i w:val="0"/>
        </w:rPr>
      </w:pPr>
      <w:r w:rsidRPr="004C222C">
        <w:rPr>
          <w:b w:val="0"/>
          <w:bCs/>
          <w:i w:val="0"/>
        </w:rPr>
        <w:t>груписати поседе до 50 ха</w:t>
      </w:r>
    </w:p>
    <w:p w:rsidR="0076207A" w:rsidRPr="004C222C" w:rsidRDefault="0076207A" w:rsidP="0076207A">
      <w:pPr>
        <w:numPr>
          <w:ilvl w:val="0"/>
          <w:numId w:val="22"/>
        </w:numPr>
        <w:suppressAutoHyphens w:val="0"/>
        <w:ind w:right="-426"/>
        <w:jc w:val="both"/>
        <w:rPr>
          <w:b w:val="0"/>
          <w:bCs/>
          <w:i w:val="0"/>
        </w:rPr>
      </w:pPr>
      <w:r w:rsidRPr="004C222C">
        <w:rPr>
          <w:b w:val="0"/>
          <w:bCs/>
          <w:i w:val="0"/>
        </w:rPr>
        <w:t>стимулисати отварање МСП за прераду пољопривредних производа</w:t>
      </w:r>
    </w:p>
    <w:p w:rsidR="00E77B2A" w:rsidRPr="004C222C" w:rsidRDefault="0076207A" w:rsidP="0076207A">
      <w:pPr>
        <w:numPr>
          <w:ilvl w:val="0"/>
          <w:numId w:val="22"/>
        </w:numPr>
        <w:suppressAutoHyphens w:val="0"/>
        <w:ind w:right="-426"/>
        <w:jc w:val="both"/>
        <w:rPr>
          <w:b w:val="0"/>
          <w:bCs/>
          <w:i w:val="0"/>
        </w:rPr>
      </w:pPr>
      <w:proofErr w:type="gramStart"/>
      <w:r w:rsidRPr="004C222C">
        <w:rPr>
          <w:b w:val="0"/>
          <w:bCs/>
          <w:i w:val="0"/>
        </w:rPr>
        <w:t>обезбедити</w:t>
      </w:r>
      <w:proofErr w:type="gramEnd"/>
      <w:r w:rsidRPr="004C222C">
        <w:rPr>
          <w:b w:val="0"/>
          <w:bCs/>
          <w:i w:val="0"/>
        </w:rPr>
        <w:t xml:space="preserve"> локације за смештај пољопривредних капацитета у власништву индивидуалних произвођача.</w:t>
      </w:r>
    </w:p>
    <w:p w:rsidR="00E77B2A" w:rsidRPr="004C222C" w:rsidRDefault="00E77B2A" w:rsidP="00E77B2A">
      <w:pPr>
        <w:pStyle w:val="NormalWeb"/>
        <w:shd w:val="clear" w:color="auto" w:fill="FFFFFF"/>
        <w:spacing w:before="0" w:beforeAutospacing="0" w:after="0" w:afterAutospacing="0"/>
        <w:jc w:val="both"/>
        <w:textAlignment w:val="baseline"/>
        <w:rPr>
          <w:rFonts w:ascii="Arial" w:hAnsi="Arial" w:cs="Arial"/>
          <w:sz w:val="20"/>
          <w:szCs w:val="20"/>
        </w:rPr>
      </w:pPr>
    </w:p>
    <w:p w:rsidR="00E26446" w:rsidRPr="004C222C" w:rsidRDefault="00E26446" w:rsidP="003B1C97">
      <w:pPr>
        <w:pStyle w:val="NormalWeb"/>
        <w:numPr>
          <w:ilvl w:val="1"/>
          <w:numId w:val="9"/>
        </w:numPr>
        <w:shd w:val="clear" w:color="auto" w:fill="FFFFFF"/>
        <w:spacing w:before="0" w:beforeAutospacing="0" w:after="0" w:afterAutospacing="0"/>
        <w:jc w:val="both"/>
        <w:textAlignment w:val="baseline"/>
        <w:rPr>
          <w:rFonts w:ascii="Arial" w:hAnsi="Arial" w:cs="Arial"/>
          <w:b/>
          <w:sz w:val="20"/>
          <w:szCs w:val="20"/>
          <w:u w:val="single"/>
        </w:rPr>
      </w:pPr>
      <w:r w:rsidRPr="004C222C">
        <w:rPr>
          <w:rFonts w:ascii="Arial" w:hAnsi="Arial" w:cs="Arial"/>
          <w:b/>
          <w:sz w:val="20"/>
          <w:szCs w:val="20"/>
          <w:u w:val="single"/>
        </w:rPr>
        <w:t>Природна и културна добара</w:t>
      </w:r>
    </w:p>
    <w:p w:rsidR="00E26446" w:rsidRPr="004C222C" w:rsidRDefault="00E26446" w:rsidP="003B1C97">
      <w:pPr>
        <w:shd w:val="clear" w:color="auto" w:fill="FFFFFF"/>
        <w:jc w:val="both"/>
        <w:textAlignment w:val="baseline"/>
        <w:rPr>
          <w:rFonts w:eastAsia="Calibri"/>
          <w:b w:val="0"/>
          <w:i w:val="0"/>
          <w:noProof/>
        </w:rPr>
      </w:pPr>
    </w:p>
    <w:p w:rsidR="00E40720" w:rsidRPr="004C222C" w:rsidRDefault="00E26446" w:rsidP="00473165">
      <w:pPr>
        <w:shd w:val="clear" w:color="auto" w:fill="FFFFFF"/>
        <w:jc w:val="both"/>
        <w:textAlignment w:val="baseline"/>
        <w:rPr>
          <w:rFonts w:eastAsia="Calibri"/>
          <w:b w:val="0"/>
          <w:i w:val="0"/>
          <w:noProof/>
          <w:u w:val="single"/>
          <w:lang w:val="sr-Cyrl-RS"/>
        </w:rPr>
      </w:pPr>
      <w:r w:rsidRPr="004C222C">
        <w:rPr>
          <w:rFonts w:eastAsia="Calibri"/>
          <w:b w:val="0"/>
          <w:i w:val="0"/>
          <w:noProof/>
          <w:u w:val="single"/>
        </w:rPr>
        <w:t>Културна добра</w:t>
      </w:r>
    </w:p>
    <w:p w:rsidR="00E40720" w:rsidRPr="004C222C" w:rsidRDefault="00183023" w:rsidP="00183023">
      <w:pPr>
        <w:jc w:val="both"/>
        <w:rPr>
          <w:rFonts w:eastAsia="Calibri"/>
          <w:i w:val="0"/>
          <w:szCs w:val="22"/>
          <w:lang w:val="sr-Cyrl-RS"/>
        </w:rPr>
      </w:pPr>
      <w:proofErr w:type="gramStart"/>
      <w:r w:rsidRPr="004C222C">
        <w:rPr>
          <w:rFonts w:eastAsia="Calibri"/>
          <w:b w:val="0"/>
          <w:i w:val="0"/>
          <w:szCs w:val="22"/>
        </w:rPr>
        <w:t>На посматраној локацији нема евидентираних споменика културе</w:t>
      </w:r>
      <w:r w:rsidRPr="004C222C">
        <w:rPr>
          <w:rFonts w:eastAsia="Calibri"/>
          <w:i w:val="0"/>
          <w:szCs w:val="22"/>
        </w:rPr>
        <w:t>.</w:t>
      </w:r>
      <w:proofErr w:type="gramEnd"/>
      <w:r w:rsidRPr="004C222C">
        <w:rPr>
          <w:rFonts w:eastAsia="Calibri"/>
          <w:i w:val="0"/>
          <w:szCs w:val="22"/>
        </w:rPr>
        <w:t xml:space="preserve">  </w:t>
      </w:r>
    </w:p>
    <w:p w:rsidR="00E40720" w:rsidRPr="004C222C" w:rsidRDefault="00183023" w:rsidP="00E40720">
      <w:pPr>
        <w:jc w:val="both"/>
        <w:rPr>
          <w:b w:val="0"/>
          <w:i w:val="0"/>
          <w:noProof/>
          <w:lang w:val="sr-Cyrl-CS"/>
        </w:rPr>
      </w:pPr>
      <w:r w:rsidRPr="004C222C">
        <w:rPr>
          <w:b w:val="0"/>
          <w:i w:val="0"/>
          <w:noProof/>
          <w:lang w:val="sr-Cyrl-CS"/>
        </w:rPr>
        <w:t>У студији  "Анализа постојећег ста</w:t>
      </w:r>
      <w:r w:rsidRPr="004C222C">
        <w:rPr>
          <w:b w:val="0"/>
          <w:i w:val="0"/>
          <w:noProof/>
          <w:lang w:val="sr-Cyrl-RS"/>
        </w:rPr>
        <w:t>њ</w:t>
      </w:r>
      <w:r w:rsidRPr="004C222C">
        <w:rPr>
          <w:b w:val="0"/>
          <w:i w:val="0"/>
          <w:noProof/>
          <w:lang w:val="sr-Cyrl-CS"/>
        </w:rPr>
        <w:t>а споменика културе - насеље Качарево" из 1979.године коју је израдила Јединица за заштиту споменика културе Народног музеја у Панчеву евидентиран је, поред биста Милана Премасунца и Светозара Качара и сам урбанизам насеља, са посебним акцентом на центар насеља, тј. трг-парк са објектима који га окружују, као карактеристична амбијентална целина. Од раније је Покраински завод за заштиту споменика културе у Новом Саду евидентирао зграду Месне канцеларије.</w:t>
      </w:r>
    </w:p>
    <w:p w:rsidR="00E40720" w:rsidRPr="004C222C" w:rsidRDefault="00E40720" w:rsidP="00E40720">
      <w:pPr>
        <w:jc w:val="both"/>
        <w:rPr>
          <w:b w:val="0"/>
          <w:i w:val="0"/>
          <w:noProof/>
          <w:lang w:val="sr-Cyrl-CS"/>
        </w:rPr>
      </w:pPr>
      <w:r w:rsidRPr="004C222C">
        <w:rPr>
          <w:b w:val="0"/>
          <w:i w:val="0"/>
          <w:noProof/>
          <w:lang w:val="sr-Cyrl-CS"/>
        </w:rPr>
        <w:t>На основу документације, података из литературе и археолошких рекогносцирања на територији атара насељеног места Качарево познати су нам следећи археолошки локалитети:</w:t>
      </w:r>
    </w:p>
    <w:p w:rsidR="00E40720" w:rsidRPr="004C222C" w:rsidRDefault="00E40720" w:rsidP="00E40720">
      <w:pPr>
        <w:jc w:val="both"/>
        <w:rPr>
          <w:b w:val="0"/>
          <w:i w:val="0"/>
          <w:noProof/>
          <w:lang w:val="sr-Cyrl-CS"/>
        </w:rPr>
      </w:pPr>
      <w:r w:rsidRPr="004C222C">
        <w:rPr>
          <w:b w:val="0"/>
          <w:i w:val="0"/>
          <w:noProof/>
          <w:lang w:val="sr-Cyrl-CS"/>
        </w:rPr>
        <w:t>Рекогносцирањем које је обављено 1975. године обухваћени су следећи локалитети:</w:t>
      </w:r>
    </w:p>
    <w:p w:rsidR="00E40720" w:rsidRPr="004C222C" w:rsidRDefault="00E40720" w:rsidP="00E40720">
      <w:pPr>
        <w:numPr>
          <w:ilvl w:val="0"/>
          <w:numId w:val="18"/>
        </w:numPr>
        <w:suppressAutoHyphens w:val="0"/>
        <w:jc w:val="both"/>
        <w:rPr>
          <w:b w:val="0"/>
          <w:i w:val="0"/>
          <w:noProof/>
          <w:lang w:val="sr-Cyrl-CS"/>
        </w:rPr>
      </w:pPr>
      <w:r w:rsidRPr="004C222C">
        <w:rPr>
          <w:b w:val="0"/>
          <w:i w:val="0"/>
          <w:noProof/>
          <w:lang w:val="sr-Cyrl-CS"/>
        </w:rPr>
        <w:t>Локалитет на гребену депресије, лево од асфалтног пута Панчево - Качарево (трећа дуж од раскрснице за Црепају) - констатовани покретни налази сарматске културе и праисторијског културног периода;</w:t>
      </w:r>
    </w:p>
    <w:p w:rsidR="00E40720" w:rsidRPr="004C222C" w:rsidRDefault="00E40720" w:rsidP="00E40720">
      <w:pPr>
        <w:numPr>
          <w:ilvl w:val="0"/>
          <w:numId w:val="18"/>
        </w:numPr>
        <w:suppressAutoHyphens w:val="0"/>
        <w:jc w:val="both"/>
        <w:rPr>
          <w:b w:val="0"/>
          <w:i w:val="0"/>
          <w:noProof/>
          <w:lang w:val="sr-Cyrl-CS"/>
        </w:rPr>
      </w:pPr>
      <w:r w:rsidRPr="004C222C">
        <w:rPr>
          <w:b w:val="0"/>
          <w:i w:val="0"/>
          <w:noProof/>
          <w:lang w:val="sr-Cyrl-CS"/>
        </w:rPr>
        <w:t>Локалитет на циглани, лево од лет</w:t>
      </w:r>
      <w:r w:rsidR="006C381B">
        <w:rPr>
          <w:b w:val="0"/>
          <w:i w:val="0"/>
          <w:noProof/>
          <w:lang w:val="sr-Cyrl-CS"/>
        </w:rPr>
        <w:t>њ</w:t>
      </w:r>
      <w:r w:rsidRPr="004C222C">
        <w:rPr>
          <w:b w:val="0"/>
          <w:i w:val="0"/>
          <w:noProof/>
          <w:lang w:val="sr-Cyrl-CS"/>
        </w:rPr>
        <w:t>ег пута за Бан</w:t>
      </w:r>
      <w:r w:rsidR="006C381B">
        <w:rPr>
          <w:b w:val="0"/>
          <w:i w:val="0"/>
          <w:noProof/>
          <w:lang w:val="sr-Cyrl-CS"/>
        </w:rPr>
        <w:t>атско</w:t>
      </w:r>
      <w:r w:rsidRPr="004C222C">
        <w:rPr>
          <w:b w:val="0"/>
          <w:i w:val="0"/>
          <w:noProof/>
          <w:lang w:val="sr-Cyrl-CS"/>
        </w:rPr>
        <w:t xml:space="preserve"> Ново Село - констатовани покретни налази Авара и праисторијског културног периода:</w:t>
      </w:r>
    </w:p>
    <w:p w:rsidR="00E40720" w:rsidRPr="004C222C" w:rsidRDefault="00E40720" w:rsidP="00E40720">
      <w:pPr>
        <w:jc w:val="both"/>
        <w:rPr>
          <w:b w:val="0"/>
          <w:i w:val="0"/>
          <w:noProof/>
          <w:lang w:val="sr-Cyrl-CS"/>
        </w:rPr>
      </w:pPr>
      <w:r w:rsidRPr="004C222C">
        <w:rPr>
          <w:b w:val="0"/>
          <w:i w:val="0"/>
          <w:noProof/>
          <w:lang w:val="sr-Cyrl-CS"/>
        </w:rPr>
        <w:t>РекогносцираЊем које је обавЉено 1978. године обухваћен је:</w:t>
      </w:r>
    </w:p>
    <w:p w:rsidR="00E40720" w:rsidRPr="004C222C" w:rsidRDefault="00E40720" w:rsidP="00E40720">
      <w:pPr>
        <w:numPr>
          <w:ilvl w:val="0"/>
          <w:numId w:val="18"/>
        </w:numPr>
        <w:suppressAutoHyphens w:val="0"/>
        <w:jc w:val="both"/>
        <w:rPr>
          <w:b w:val="0"/>
          <w:i w:val="0"/>
          <w:noProof/>
          <w:lang w:val="sr-Cyrl-CS"/>
        </w:rPr>
      </w:pPr>
      <w:r w:rsidRPr="004C222C">
        <w:rPr>
          <w:b w:val="0"/>
          <w:i w:val="0"/>
          <w:noProof/>
          <w:lang w:val="sr-Cyrl-CS"/>
        </w:rPr>
        <w:t xml:space="preserve">Локалитет јужно од Качарева - констатовани су површински налази фрагмената сарматске и средњовековне керамике; </w:t>
      </w:r>
    </w:p>
    <w:p w:rsidR="00BB3DE1" w:rsidRPr="004C222C" w:rsidRDefault="00BB3DE1" w:rsidP="00183023">
      <w:pPr>
        <w:rPr>
          <w:rFonts w:eastAsia="Calibri"/>
          <w:b w:val="0"/>
          <w:i w:val="0"/>
          <w:noProof/>
          <w:u w:val="single"/>
          <w:lang w:val="sr-Cyrl-RS"/>
        </w:rPr>
      </w:pPr>
    </w:p>
    <w:p w:rsidR="00DA74BC" w:rsidRPr="004C222C" w:rsidRDefault="00DA74BC" w:rsidP="00DA74BC">
      <w:pPr>
        <w:shd w:val="clear" w:color="auto" w:fill="FFFFFF"/>
        <w:jc w:val="both"/>
        <w:textAlignment w:val="baseline"/>
        <w:rPr>
          <w:rFonts w:eastAsia="Calibri"/>
          <w:b w:val="0"/>
          <w:i w:val="0"/>
          <w:noProof/>
          <w:u w:val="single"/>
        </w:rPr>
      </w:pPr>
      <w:r w:rsidRPr="004C222C">
        <w:rPr>
          <w:rFonts w:eastAsia="Calibri"/>
          <w:b w:val="0"/>
          <w:i w:val="0"/>
          <w:noProof/>
          <w:u w:val="single"/>
        </w:rPr>
        <w:t>Природна добра</w:t>
      </w:r>
    </w:p>
    <w:p w:rsidR="00DA74BC" w:rsidRPr="004C222C" w:rsidRDefault="0024322C" w:rsidP="0024322C">
      <w:pPr>
        <w:pStyle w:val="NormalWeb"/>
        <w:shd w:val="clear" w:color="auto" w:fill="FFFFFF"/>
        <w:spacing w:before="60" w:beforeAutospacing="0" w:after="0" w:afterAutospacing="0"/>
        <w:jc w:val="both"/>
        <w:textAlignment w:val="baseline"/>
        <w:rPr>
          <w:rFonts w:ascii="Arial" w:hAnsi="Arial" w:cs="Arial"/>
          <w:sz w:val="20"/>
          <w:szCs w:val="20"/>
          <w:lang w:val="sr-Cyrl-RS"/>
        </w:rPr>
      </w:pPr>
      <w:r w:rsidRPr="004C222C">
        <w:rPr>
          <w:rFonts w:ascii="Arial" w:hAnsi="Arial" w:cs="Arial"/>
          <w:sz w:val="20"/>
          <w:szCs w:val="20"/>
          <w:lang w:val="sr-Cyrl-RS"/>
        </w:rPr>
        <w:t>На простору обухваћеном Планом генералне регулације не налази се ниједно заштићено подручје за које је урађен или започет поступак заштите, утврђено еколошки значајно подручје, ниједан еколошки коридор од међународног значај нити елемент еколошке мреже РС.</w:t>
      </w:r>
    </w:p>
    <w:p w:rsidR="0082533C" w:rsidRPr="004C222C" w:rsidRDefault="0082533C" w:rsidP="0024322C">
      <w:pPr>
        <w:pStyle w:val="NormalWeb"/>
        <w:shd w:val="clear" w:color="auto" w:fill="FFFFFF"/>
        <w:spacing w:before="60" w:beforeAutospacing="0" w:after="0" w:afterAutospacing="0"/>
        <w:jc w:val="both"/>
        <w:textAlignment w:val="baseline"/>
        <w:rPr>
          <w:rFonts w:ascii="Arial" w:hAnsi="Arial" w:cs="Arial"/>
          <w:sz w:val="20"/>
          <w:szCs w:val="20"/>
          <w:lang w:val="sr-Latn-RS"/>
        </w:rPr>
      </w:pPr>
    </w:p>
    <w:p w:rsidR="00B06759" w:rsidRPr="004C222C" w:rsidRDefault="00B06759" w:rsidP="003B1C97">
      <w:pPr>
        <w:shd w:val="clear" w:color="auto" w:fill="FFFFFF"/>
        <w:jc w:val="both"/>
        <w:textAlignment w:val="baseline"/>
        <w:rPr>
          <w:rFonts w:eastAsia="Calibri"/>
          <w:b w:val="0"/>
          <w:i w:val="0"/>
          <w:noProof/>
          <w:u w:val="single"/>
          <w:lang w:val="sr-Cyrl-RS"/>
        </w:rPr>
      </w:pPr>
    </w:p>
    <w:p w:rsidR="00E26446" w:rsidRPr="004C222C" w:rsidRDefault="00E26446" w:rsidP="003B1C97">
      <w:pPr>
        <w:pStyle w:val="NormalWeb"/>
        <w:numPr>
          <w:ilvl w:val="1"/>
          <w:numId w:val="9"/>
        </w:numPr>
        <w:shd w:val="clear" w:color="auto" w:fill="FFFFFF"/>
        <w:spacing w:before="0" w:beforeAutospacing="0" w:after="0" w:afterAutospacing="0"/>
        <w:jc w:val="both"/>
        <w:textAlignment w:val="baseline"/>
        <w:rPr>
          <w:rFonts w:ascii="Arial" w:hAnsi="Arial" w:cs="Arial"/>
          <w:b/>
          <w:sz w:val="20"/>
          <w:szCs w:val="20"/>
          <w:u w:val="single"/>
        </w:rPr>
      </w:pPr>
      <w:r w:rsidRPr="004C222C">
        <w:rPr>
          <w:rFonts w:ascii="Arial" w:hAnsi="Arial" w:cs="Arial"/>
          <w:b/>
          <w:sz w:val="20"/>
          <w:szCs w:val="20"/>
          <w:u w:val="single"/>
        </w:rPr>
        <w:lastRenderedPageBreak/>
        <w:t>Животна средина</w:t>
      </w:r>
    </w:p>
    <w:p w:rsidR="0082533C" w:rsidRPr="004C222C" w:rsidRDefault="0082533C" w:rsidP="0082533C">
      <w:pPr>
        <w:pStyle w:val="NormalWeb"/>
        <w:shd w:val="clear" w:color="auto" w:fill="FFFFFF"/>
        <w:spacing w:before="0" w:beforeAutospacing="0" w:after="0" w:afterAutospacing="0"/>
        <w:jc w:val="both"/>
        <w:textAlignment w:val="baseline"/>
        <w:rPr>
          <w:rFonts w:ascii="Arial" w:hAnsi="Arial" w:cs="Arial"/>
          <w:b/>
          <w:sz w:val="20"/>
          <w:szCs w:val="20"/>
          <w:u w:val="single"/>
        </w:rPr>
      </w:pPr>
    </w:p>
    <w:p w:rsidR="0024322C" w:rsidRPr="004C222C" w:rsidRDefault="0024322C" w:rsidP="0024322C">
      <w:pPr>
        <w:ind w:left="360"/>
        <w:jc w:val="both"/>
        <w:rPr>
          <w:b w:val="0"/>
          <w:i w:val="0"/>
          <w:lang w:val="ru-RU"/>
        </w:rPr>
      </w:pPr>
      <w:r w:rsidRPr="004C222C">
        <w:rPr>
          <w:b w:val="0"/>
          <w:i w:val="0"/>
          <w:lang w:val="ru-RU"/>
        </w:rPr>
        <w:t>У Качареву није организовано систематско праћење квалитета животне средине, осим мониторинга земљишта, тако да је ограничен број информација о стању животне средине.</w:t>
      </w:r>
    </w:p>
    <w:p w:rsidR="0024322C" w:rsidRPr="004C222C" w:rsidRDefault="0024322C" w:rsidP="0024322C">
      <w:pPr>
        <w:ind w:left="360"/>
        <w:jc w:val="both"/>
        <w:rPr>
          <w:b w:val="0"/>
          <w:bCs/>
          <w:i w:val="0"/>
          <w:lang w:val="ru-RU"/>
        </w:rPr>
      </w:pPr>
      <w:r w:rsidRPr="004C222C">
        <w:rPr>
          <w:b w:val="0"/>
          <w:i w:val="0"/>
          <w:lang w:val="ru-RU"/>
        </w:rPr>
        <w:t xml:space="preserve">Велика предност овог насељеног места што </w:t>
      </w:r>
      <w:r w:rsidRPr="004C222C">
        <w:rPr>
          <w:b w:val="0"/>
          <w:bCs/>
          <w:i w:val="0"/>
          <w:lang w:val="ru-RU"/>
        </w:rPr>
        <w:t>је довољно удаљено од свих великих и значајних извора загађујућих материја и хазардних, севесо постројења у Панчеву</w:t>
      </w:r>
    </w:p>
    <w:p w:rsidR="0024322C" w:rsidRPr="004C222C" w:rsidRDefault="0024322C" w:rsidP="0024322C">
      <w:pPr>
        <w:ind w:left="360"/>
        <w:jc w:val="both"/>
        <w:rPr>
          <w:b w:val="0"/>
          <w:i w:val="0"/>
          <w:lang w:val="sr-Cyrl-CS"/>
        </w:rPr>
      </w:pPr>
      <w:r w:rsidRPr="004C222C">
        <w:rPr>
          <w:b w:val="0"/>
          <w:bCs/>
          <w:i w:val="0"/>
          <w:lang w:val="ru-RU"/>
        </w:rPr>
        <w:t>Загађеност ваздуха може потицати од великог броја индивидуалних ложишта која сагоревају чврста горива (угаљ, у првом реду) током хладнијег дела године.  Извор загађивања може бити и локални саобраћај све већег броја моторних возила који, свакако, доприноси и вишем нивоу буке.</w:t>
      </w:r>
    </w:p>
    <w:p w:rsidR="0024322C" w:rsidRPr="004C222C" w:rsidRDefault="0024322C" w:rsidP="0024322C">
      <w:pPr>
        <w:autoSpaceDE w:val="0"/>
        <w:autoSpaceDN w:val="0"/>
        <w:adjustRightInd w:val="0"/>
        <w:ind w:left="360"/>
        <w:jc w:val="both"/>
        <w:rPr>
          <w:rFonts w:eastAsia="Calibri"/>
          <w:b w:val="0"/>
          <w:i w:val="0"/>
          <w:noProof/>
          <w:lang w:val="sr-Cyrl-RS"/>
        </w:rPr>
      </w:pPr>
      <w:r w:rsidRPr="004C222C">
        <w:rPr>
          <w:rFonts w:eastAsia="Calibri"/>
          <w:b w:val="0"/>
          <w:i w:val="0"/>
          <w:noProof/>
          <w:lang w:val="sr-Cyrl-RS"/>
        </w:rPr>
        <w:t xml:space="preserve">Завод за јавно здравље Панчево је на основу норматива Уредбе о граничним вредностима загађујућих материја у површинским и подземним водама и седименту и роковима за њихово достизање (Службени гласник РС, број 50/2021) и Правилника о параметрима еколошког и хемијског статуса површинских вода и параметрима хемијског и квантитативног статуса подземних вода (Службени гласник РС, број 74/2021) кроз шест кампања узорковао и проучавао воду у тзв. језеру у Качареву за време сезоне купања 2023. године. Квалитет воде је у микробиолошком погледу био прихватљив за купање и рекреацију у свим узорцима. Међутим, поједини физичко-хемијски параметри су премашивали ГВ у поређењу са критеријумима за </w:t>
      </w:r>
      <w:r w:rsidRPr="004C222C">
        <w:rPr>
          <w:rFonts w:eastAsia="Calibri"/>
          <w:b w:val="0"/>
          <w:i w:val="0"/>
          <w:noProof/>
          <w:lang w:val="sr-Latn-RS"/>
        </w:rPr>
        <w:t xml:space="preserve">I, II </w:t>
      </w:r>
      <w:r w:rsidRPr="004C222C">
        <w:rPr>
          <w:rFonts w:eastAsia="Calibri"/>
          <w:b w:val="0"/>
          <w:i w:val="0"/>
          <w:noProof/>
          <w:lang w:val="sr-Cyrl-RS"/>
        </w:rPr>
        <w:t xml:space="preserve">и </w:t>
      </w:r>
      <w:r w:rsidRPr="004C222C">
        <w:rPr>
          <w:rFonts w:eastAsia="Calibri"/>
          <w:b w:val="0"/>
          <w:i w:val="0"/>
          <w:noProof/>
          <w:lang w:val="sr-Latn-RS"/>
        </w:rPr>
        <w:t>III</w:t>
      </w:r>
      <w:r w:rsidRPr="004C222C">
        <w:rPr>
          <w:rFonts w:eastAsia="Calibri"/>
          <w:b w:val="0"/>
          <w:i w:val="0"/>
          <w:noProof/>
          <w:lang w:val="sr-Cyrl-RS"/>
        </w:rPr>
        <w:t xml:space="preserve"> класу из горе поменуте Уредбе и представљали су ризик по здравље купача. Не треба сметнути са ума да је ово мало вештачко језеро, сада купалиште, изграђено </w:t>
      </w:r>
      <w:r w:rsidRPr="004C222C">
        <w:rPr>
          <w:b w:val="0"/>
          <w:i w:val="0"/>
          <w:lang w:val="ru-RU"/>
        </w:rPr>
        <w:t>на простору старог сточног гробља.</w:t>
      </w:r>
      <w:r w:rsidRPr="004C222C">
        <w:rPr>
          <w:rFonts w:eastAsia="Calibri"/>
          <w:b w:val="0"/>
          <w:i w:val="0"/>
          <w:noProof/>
          <w:lang w:val="sr-Cyrl-RS"/>
        </w:rPr>
        <w:t xml:space="preserve"> </w:t>
      </w:r>
    </w:p>
    <w:p w:rsidR="0024322C" w:rsidRPr="004C222C" w:rsidRDefault="0024322C" w:rsidP="0024322C">
      <w:pPr>
        <w:ind w:left="360"/>
        <w:jc w:val="both"/>
        <w:rPr>
          <w:b w:val="0"/>
          <w:i w:val="0"/>
          <w:lang w:val="sr-Cyrl-CS"/>
        </w:rPr>
      </w:pPr>
      <w:r w:rsidRPr="004C222C">
        <w:rPr>
          <w:b w:val="0"/>
          <w:i w:val="0"/>
          <w:lang w:val="sr-Cyrl-RS"/>
        </w:rPr>
        <w:t>И</w:t>
      </w:r>
      <w:r w:rsidRPr="004C222C">
        <w:rPr>
          <w:b w:val="0"/>
          <w:i w:val="0"/>
          <w:lang w:val="sr-Cyrl-CS"/>
        </w:rPr>
        <w:t>нтензивна агротехничка обрада њива, са коришћењем тешке механизације и разних хемијских средстава, утиче на нарушавање квалитета земљишта и подземних и површинских вода у каналима. Додатни притисак на квалитет каналске воде је испуштање необрађене употребљене санитарне воде из фекалне канализације једног дела Качарева.</w:t>
      </w:r>
    </w:p>
    <w:p w:rsidR="0024322C" w:rsidRPr="004C222C" w:rsidRDefault="0024322C" w:rsidP="0024322C">
      <w:pPr>
        <w:ind w:left="360"/>
        <w:jc w:val="both"/>
        <w:rPr>
          <w:b w:val="0"/>
          <w:i w:val="0"/>
          <w:lang w:val="sr-Cyrl-RS"/>
        </w:rPr>
      </w:pPr>
      <w:r w:rsidRPr="004C222C">
        <w:rPr>
          <w:b w:val="0"/>
          <w:i w:val="0"/>
          <w:lang w:val="sr-Cyrl-RS"/>
        </w:rPr>
        <w:t>Град Панчево већ више година систематски прати, посредством разних стручних предузећа и установа, квалитет земљишта на читавој територији Панчева. Тај посао је 2023. године обављао Институт заштите на раду а. д. Нови Сад из Новог Сада и о томе објавио Извештаје о спровођењу анализе земљишта систематског праћења квалитета земљишта на територији града Панчева број 02-489-</w:t>
      </w:r>
      <w:r w:rsidRPr="004C222C">
        <w:rPr>
          <w:rFonts w:eastAsia="Calibri"/>
          <w:b w:val="0"/>
          <w:i w:val="0"/>
          <w:noProof/>
          <w:lang w:val="sr-Latn-RS"/>
        </w:rPr>
        <w:t xml:space="preserve"> III</w:t>
      </w:r>
      <w:r w:rsidRPr="004C222C">
        <w:rPr>
          <w:rFonts w:eastAsia="Calibri"/>
          <w:b w:val="0"/>
          <w:i w:val="0"/>
          <w:noProof/>
          <w:lang w:val="sr-Cyrl-RS"/>
        </w:rPr>
        <w:t xml:space="preserve">/1 од 24. </w:t>
      </w:r>
      <w:r w:rsidRPr="004C222C">
        <w:rPr>
          <w:rFonts w:eastAsia="Calibri"/>
          <w:b w:val="0"/>
          <w:i w:val="0"/>
          <w:noProof/>
          <w:lang w:val="sr-Latn-RS"/>
        </w:rPr>
        <w:t>III</w:t>
      </w:r>
      <w:r w:rsidRPr="004C222C">
        <w:rPr>
          <w:rFonts w:eastAsia="Calibri"/>
          <w:b w:val="0"/>
          <w:i w:val="0"/>
          <w:noProof/>
          <w:lang w:val="sr-Cyrl-RS"/>
        </w:rPr>
        <w:t xml:space="preserve"> 2023. и 02-631-Х</w:t>
      </w:r>
      <w:r w:rsidRPr="004C222C">
        <w:rPr>
          <w:rFonts w:eastAsia="Calibri"/>
          <w:b w:val="0"/>
          <w:i w:val="0"/>
          <w:noProof/>
          <w:lang w:val="sr-Latn-RS"/>
        </w:rPr>
        <w:t>I</w:t>
      </w:r>
      <w:r w:rsidRPr="004C222C">
        <w:rPr>
          <w:rFonts w:eastAsia="Calibri"/>
          <w:b w:val="0"/>
          <w:i w:val="0"/>
          <w:noProof/>
          <w:lang w:val="sr-Cyrl-RS"/>
        </w:rPr>
        <w:t>/2 од 30. Х</w:t>
      </w:r>
      <w:r w:rsidRPr="004C222C">
        <w:rPr>
          <w:rFonts w:eastAsia="Calibri"/>
          <w:b w:val="0"/>
          <w:i w:val="0"/>
          <w:noProof/>
          <w:lang w:val="sr-Latn-RS"/>
        </w:rPr>
        <w:t>I</w:t>
      </w:r>
      <w:r w:rsidRPr="004C222C">
        <w:rPr>
          <w:rFonts w:eastAsia="Calibri"/>
          <w:b w:val="0"/>
          <w:i w:val="0"/>
          <w:noProof/>
          <w:lang w:val="sr-Cyrl-RS"/>
        </w:rPr>
        <w:t xml:space="preserve"> 2023. Испитивање земљишта је урађено кроз две кампање на 30 места, од којих су два близу Качарева, а једно на његовом ободу.</w:t>
      </w:r>
      <w:r w:rsidRPr="004C222C">
        <w:rPr>
          <w:b w:val="0"/>
          <w:i w:val="0"/>
          <w:lang w:val="sr-Cyrl-RS"/>
        </w:rPr>
        <w:t xml:space="preserve"> Анализирани узорци су узети на пољопривредном земљишту, у првој кампањи, а у другој и на подручју несанираних комуналних депонија сметлишта. Праћењем вредности параметара (пре свега тешких метала) у површинском слоју земљишта (</w:t>
      </w:r>
      <w:r w:rsidRPr="004C222C">
        <w:rPr>
          <w:b w:val="0"/>
          <w:i w:val="0"/>
          <w:lang w:val="sr-Latn-RS"/>
        </w:rPr>
        <w:t>h=20–30 cm)</w:t>
      </w:r>
      <w:r w:rsidRPr="004C222C">
        <w:rPr>
          <w:b w:val="0"/>
          <w:i w:val="0"/>
          <w:lang w:val="sr-Cyrl-RS"/>
        </w:rPr>
        <w:t xml:space="preserve"> утврђено је на једном месту да су оне изнад норматива из Уредбе о граничним вредностима загађујућих, штетних и опасних материја у земљишту (Службени гласник РС, број </w:t>
      </w:r>
      <w:r w:rsidRPr="004C222C">
        <w:rPr>
          <w:b w:val="0"/>
          <w:i w:val="0"/>
          <w:lang w:val="sr-Latn-RS"/>
        </w:rPr>
        <w:t>30</w:t>
      </w:r>
      <w:r w:rsidRPr="004C222C">
        <w:rPr>
          <w:b w:val="0"/>
          <w:i w:val="0"/>
          <w:lang w:val="sr-Cyrl-RS"/>
        </w:rPr>
        <w:t>/201</w:t>
      </w:r>
      <w:r w:rsidRPr="004C222C">
        <w:rPr>
          <w:b w:val="0"/>
          <w:i w:val="0"/>
          <w:lang w:val="sr-Latn-RS"/>
        </w:rPr>
        <w:t>8</w:t>
      </w:r>
      <w:r w:rsidRPr="004C222C">
        <w:rPr>
          <w:b w:val="0"/>
          <w:i w:val="0"/>
          <w:lang w:val="sr-Cyrl-RS"/>
        </w:rPr>
        <w:t xml:space="preserve"> и 64/2019). Проучавање квалитета земљишта у првој кампањи у 2023. години у близини предметног подручја дало је следеће резултате (табела</w:t>
      </w:r>
      <w:r w:rsidRPr="004C222C">
        <w:rPr>
          <w:b w:val="0"/>
          <w:i w:val="0"/>
          <w:lang w:val="sr-Latn-RS"/>
        </w:rPr>
        <w:t xml:space="preserve"> 1</w:t>
      </w:r>
      <w:r w:rsidRPr="004C222C">
        <w:rPr>
          <w:b w:val="0"/>
          <w:i w:val="0"/>
          <w:lang w:val="sr-Cyrl-RS"/>
        </w:rPr>
        <w:t>).</w:t>
      </w:r>
    </w:p>
    <w:p w:rsidR="0024322C" w:rsidRPr="004C222C" w:rsidRDefault="0024322C" w:rsidP="00E40720">
      <w:pPr>
        <w:autoSpaceDE w:val="0"/>
        <w:autoSpaceDN w:val="0"/>
        <w:adjustRightInd w:val="0"/>
        <w:jc w:val="both"/>
        <w:rPr>
          <w:rFonts w:eastAsia="Calibri"/>
          <w:b w:val="0"/>
          <w:i w:val="0"/>
          <w:noProof/>
          <w:lang w:val="sr-Cyrl-RS"/>
        </w:rPr>
      </w:pPr>
    </w:p>
    <w:p w:rsidR="0024322C" w:rsidRPr="004C222C" w:rsidRDefault="0024322C" w:rsidP="0024322C">
      <w:pPr>
        <w:ind w:left="360"/>
        <w:rPr>
          <w:b w:val="0"/>
          <w:i w:val="0"/>
          <w:lang w:val="sr-Cyrl-RS"/>
        </w:rPr>
      </w:pPr>
      <w:r w:rsidRPr="004C222C">
        <w:rPr>
          <w:b w:val="0"/>
          <w:i w:val="0"/>
          <w:lang w:val="sr-Cyrl-RS"/>
        </w:rPr>
        <w:t>Табела 1 Приказ одступања параметара на појединим местима која су у обухвату Плана или око њега 2023. године</w:t>
      </w:r>
    </w:p>
    <w:tbl>
      <w:tblPr>
        <w:tblW w:w="0" w:type="auto"/>
        <w:jc w:val="center"/>
        <w:tblInd w:w="2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75"/>
        <w:gridCol w:w="3843"/>
        <w:gridCol w:w="1681"/>
        <w:gridCol w:w="3055"/>
      </w:tblGrid>
      <w:tr w:rsidR="004C222C" w:rsidRPr="004C222C" w:rsidTr="008B3E60">
        <w:trPr>
          <w:jc w:val="center"/>
        </w:trPr>
        <w:tc>
          <w:tcPr>
            <w:tcW w:w="654" w:type="dxa"/>
            <w:shd w:val="clear" w:color="auto" w:fill="auto"/>
          </w:tcPr>
          <w:p w:rsidR="0024322C" w:rsidRPr="004C222C" w:rsidRDefault="0024322C" w:rsidP="0024322C">
            <w:pPr>
              <w:ind w:left="360"/>
              <w:jc w:val="center"/>
              <w:rPr>
                <w:b w:val="0"/>
                <w:i w:val="0"/>
                <w:lang w:val="sr-Cyrl-RS"/>
              </w:rPr>
            </w:pPr>
            <w:r w:rsidRPr="004C222C">
              <w:rPr>
                <w:b w:val="0"/>
                <w:i w:val="0"/>
                <w:lang w:val="sr-Cyrl-RS"/>
              </w:rPr>
              <w:t>Број</w:t>
            </w:r>
          </w:p>
        </w:tc>
        <w:tc>
          <w:tcPr>
            <w:tcW w:w="3843" w:type="dxa"/>
            <w:shd w:val="clear" w:color="auto" w:fill="auto"/>
          </w:tcPr>
          <w:p w:rsidR="0024322C" w:rsidRPr="004C222C" w:rsidRDefault="0024322C" w:rsidP="0024322C">
            <w:pPr>
              <w:ind w:left="360"/>
              <w:jc w:val="center"/>
              <w:rPr>
                <w:b w:val="0"/>
                <w:i w:val="0"/>
                <w:lang w:val="sr-Cyrl-RS"/>
              </w:rPr>
            </w:pPr>
            <w:r w:rsidRPr="004C222C">
              <w:rPr>
                <w:b w:val="0"/>
                <w:i w:val="0"/>
                <w:lang w:val="sr-Cyrl-RS"/>
              </w:rPr>
              <w:t>Локација</w:t>
            </w:r>
          </w:p>
        </w:tc>
        <w:tc>
          <w:tcPr>
            <w:tcW w:w="1478" w:type="dxa"/>
            <w:shd w:val="clear" w:color="auto" w:fill="auto"/>
          </w:tcPr>
          <w:p w:rsidR="0024322C" w:rsidRPr="004C222C" w:rsidRDefault="0024322C" w:rsidP="0024322C">
            <w:pPr>
              <w:ind w:left="360"/>
              <w:jc w:val="center"/>
              <w:rPr>
                <w:b w:val="0"/>
                <w:i w:val="0"/>
                <w:lang w:val="sr-Cyrl-RS"/>
              </w:rPr>
            </w:pPr>
            <w:r w:rsidRPr="004C222C">
              <w:rPr>
                <w:b w:val="0"/>
                <w:i w:val="0"/>
                <w:lang w:val="sr-Cyrl-RS"/>
              </w:rPr>
              <w:t>Дубина узорковања</w:t>
            </w:r>
          </w:p>
        </w:tc>
        <w:tc>
          <w:tcPr>
            <w:tcW w:w="3055" w:type="dxa"/>
            <w:shd w:val="clear" w:color="auto" w:fill="auto"/>
          </w:tcPr>
          <w:p w:rsidR="0024322C" w:rsidRPr="004C222C" w:rsidRDefault="0024322C" w:rsidP="0024322C">
            <w:pPr>
              <w:ind w:left="360"/>
              <w:jc w:val="center"/>
              <w:rPr>
                <w:b w:val="0"/>
                <w:i w:val="0"/>
                <w:lang w:val="sr-Cyrl-RS"/>
              </w:rPr>
            </w:pPr>
            <w:r w:rsidRPr="004C222C">
              <w:rPr>
                <w:b w:val="0"/>
                <w:i w:val="0"/>
                <w:lang w:val="sr-Cyrl-RS"/>
              </w:rPr>
              <w:t>Параметар који одступа*</w:t>
            </w:r>
          </w:p>
        </w:tc>
      </w:tr>
      <w:tr w:rsidR="004C222C" w:rsidRPr="004C222C" w:rsidTr="008B3E60">
        <w:trPr>
          <w:trHeight w:val="516"/>
          <w:jc w:val="center"/>
        </w:trPr>
        <w:tc>
          <w:tcPr>
            <w:tcW w:w="654" w:type="dxa"/>
            <w:shd w:val="clear" w:color="auto" w:fill="auto"/>
            <w:vAlign w:val="center"/>
          </w:tcPr>
          <w:p w:rsidR="0024322C" w:rsidRPr="004C222C" w:rsidRDefault="0024322C" w:rsidP="0024322C">
            <w:pPr>
              <w:ind w:left="360"/>
              <w:jc w:val="center"/>
              <w:rPr>
                <w:b w:val="0"/>
                <w:i w:val="0"/>
                <w:lang w:val="sr-Cyrl-RS"/>
              </w:rPr>
            </w:pPr>
            <w:r w:rsidRPr="004C222C">
              <w:rPr>
                <w:b w:val="0"/>
                <w:i w:val="0"/>
                <w:lang w:val="sr-Cyrl-RS"/>
              </w:rPr>
              <w:t>1</w:t>
            </w:r>
          </w:p>
        </w:tc>
        <w:tc>
          <w:tcPr>
            <w:tcW w:w="3843" w:type="dxa"/>
            <w:shd w:val="clear" w:color="auto" w:fill="auto"/>
            <w:vAlign w:val="center"/>
          </w:tcPr>
          <w:p w:rsidR="0024322C" w:rsidRPr="004C222C" w:rsidRDefault="0024322C" w:rsidP="0024322C">
            <w:pPr>
              <w:ind w:left="360"/>
              <w:rPr>
                <w:b w:val="0"/>
                <w:i w:val="0"/>
                <w:lang w:val="sr-Cyrl-RS"/>
              </w:rPr>
            </w:pPr>
            <w:r w:rsidRPr="004C222C">
              <w:rPr>
                <w:b w:val="0"/>
                <w:i w:val="0"/>
                <w:lang w:val="sr-Cyrl-RS"/>
              </w:rPr>
              <w:t>ПА-17 Качарево</w:t>
            </w:r>
            <w:r w:rsidRPr="004C222C">
              <w:rPr>
                <w:b w:val="0"/>
                <w:i w:val="0"/>
                <w:lang w:val="sr-Latn-RS"/>
              </w:rPr>
              <w:t xml:space="preserve">, </w:t>
            </w:r>
            <w:r w:rsidRPr="004C222C">
              <w:rPr>
                <w:b w:val="0"/>
                <w:i w:val="0"/>
                <w:lang w:val="sr-Cyrl-RS"/>
              </w:rPr>
              <w:t>пољопривредно земљиште</w:t>
            </w:r>
          </w:p>
        </w:tc>
        <w:tc>
          <w:tcPr>
            <w:tcW w:w="1478" w:type="dxa"/>
            <w:shd w:val="clear" w:color="auto" w:fill="auto"/>
            <w:vAlign w:val="center"/>
          </w:tcPr>
          <w:p w:rsidR="0024322C" w:rsidRPr="004C222C" w:rsidRDefault="0024322C" w:rsidP="0024322C">
            <w:pPr>
              <w:ind w:left="360"/>
              <w:jc w:val="center"/>
              <w:rPr>
                <w:b w:val="0"/>
                <w:i w:val="0"/>
                <w:lang w:val="sr-Latn-RS"/>
              </w:rPr>
            </w:pPr>
            <w:r w:rsidRPr="004C222C">
              <w:rPr>
                <w:b w:val="0"/>
                <w:i w:val="0"/>
                <w:lang w:val="sr-Cyrl-RS"/>
              </w:rPr>
              <w:t xml:space="preserve">До 30 </w:t>
            </w:r>
            <w:r w:rsidRPr="004C222C">
              <w:rPr>
                <w:b w:val="0"/>
                <w:i w:val="0"/>
                <w:lang w:val="sr-Latn-RS"/>
              </w:rPr>
              <w:t>cm</w:t>
            </w:r>
          </w:p>
        </w:tc>
        <w:tc>
          <w:tcPr>
            <w:tcW w:w="3055" w:type="dxa"/>
            <w:shd w:val="clear" w:color="auto" w:fill="auto"/>
            <w:vAlign w:val="center"/>
          </w:tcPr>
          <w:p w:rsidR="0024322C" w:rsidRPr="004C222C" w:rsidRDefault="0024322C" w:rsidP="0024322C">
            <w:pPr>
              <w:ind w:left="360"/>
              <w:rPr>
                <w:b w:val="0"/>
                <w:i w:val="0"/>
                <w:lang w:val="sr-Latn-RS"/>
              </w:rPr>
            </w:pPr>
            <w:r w:rsidRPr="004C222C">
              <w:rPr>
                <w:b w:val="0"/>
                <w:i w:val="0"/>
                <w:lang w:val="sr-Latn-RS"/>
              </w:rPr>
              <w:t>Cu, Ni</w:t>
            </w:r>
          </w:p>
        </w:tc>
      </w:tr>
      <w:tr w:rsidR="004C222C" w:rsidRPr="004C222C" w:rsidTr="008B3E60">
        <w:trPr>
          <w:trHeight w:val="470"/>
          <w:jc w:val="center"/>
        </w:trPr>
        <w:tc>
          <w:tcPr>
            <w:tcW w:w="654" w:type="dxa"/>
            <w:shd w:val="clear" w:color="auto" w:fill="auto"/>
            <w:vAlign w:val="center"/>
          </w:tcPr>
          <w:p w:rsidR="0024322C" w:rsidRPr="004C222C" w:rsidRDefault="0024322C" w:rsidP="0024322C">
            <w:pPr>
              <w:ind w:left="360"/>
              <w:jc w:val="center"/>
              <w:rPr>
                <w:b w:val="0"/>
                <w:i w:val="0"/>
                <w:lang w:val="sr-Cyrl-RS"/>
              </w:rPr>
            </w:pPr>
            <w:r w:rsidRPr="004C222C">
              <w:rPr>
                <w:b w:val="0"/>
                <w:i w:val="0"/>
                <w:lang w:val="sr-Cyrl-RS"/>
              </w:rPr>
              <w:t>2</w:t>
            </w:r>
          </w:p>
        </w:tc>
        <w:tc>
          <w:tcPr>
            <w:tcW w:w="3843" w:type="dxa"/>
            <w:shd w:val="clear" w:color="auto" w:fill="auto"/>
            <w:vAlign w:val="center"/>
          </w:tcPr>
          <w:p w:rsidR="0024322C" w:rsidRPr="004C222C" w:rsidRDefault="0024322C" w:rsidP="0024322C">
            <w:pPr>
              <w:ind w:left="360"/>
              <w:rPr>
                <w:b w:val="0"/>
                <w:i w:val="0"/>
                <w:lang w:val="sr-Latn-RS"/>
              </w:rPr>
            </w:pPr>
            <w:r w:rsidRPr="004C222C">
              <w:rPr>
                <w:b w:val="0"/>
                <w:i w:val="0"/>
                <w:lang w:val="sr-Cyrl-RS"/>
              </w:rPr>
              <w:t>ПА-18 Качарево, пољопривредно земљиште</w:t>
            </w:r>
          </w:p>
        </w:tc>
        <w:tc>
          <w:tcPr>
            <w:tcW w:w="1478" w:type="dxa"/>
            <w:shd w:val="clear" w:color="auto" w:fill="auto"/>
            <w:vAlign w:val="center"/>
          </w:tcPr>
          <w:p w:rsidR="0024322C" w:rsidRPr="004C222C" w:rsidRDefault="0024322C" w:rsidP="0024322C">
            <w:pPr>
              <w:ind w:left="360"/>
              <w:jc w:val="center"/>
              <w:rPr>
                <w:b w:val="0"/>
                <w:i w:val="0"/>
                <w:lang w:val="sr-Cyrl-RS"/>
              </w:rPr>
            </w:pPr>
            <w:r w:rsidRPr="004C222C">
              <w:rPr>
                <w:b w:val="0"/>
                <w:i w:val="0"/>
                <w:lang w:val="sr-Cyrl-RS"/>
              </w:rPr>
              <w:t xml:space="preserve">До 30 </w:t>
            </w:r>
            <w:r w:rsidRPr="004C222C">
              <w:rPr>
                <w:b w:val="0"/>
                <w:i w:val="0"/>
                <w:lang w:val="sr-Latn-RS"/>
              </w:rPr>
              <w:t>cm</w:t>
            </w:r>
          </w:p>
        </w:tc>
        <w:tc>
          <w:tcPr>
            <w:tcW w:w="3055" w:type="dxa"/>
            <w:shd w:val="clear" w:color="auto" w:fill="auto"/>
            <w:vAlign w:val="center"/>
          </w:tcPr>
          <w:p w:rsidR="0024322C" w:rsidRPr="004C222C" w:rsidRDefault="0024322C" w:rsidP="0024322C">
            <w:pPr>
              <w:ind w:left="360"/>
              <w:rPr>
                <w:b w:val="0"/>
                <w:i w:val="0"/>
                <w:lang w:val="sr-Cyrl-RS"/>
              </w:rPr>
            </w:pPr>
            <w:r w:rsidRPr="004C222C">
              <w:rPr>
                <w:b w:val="0"/>
                <w:i w:val="0"/>
                <w:lang w:val="sr-Cyrl-RS"/>
              </w:rPr>
              <w:t>/</w:t>
            </w:r>
          </w:p>
        </w:tc>
      </w:tr>
    </w:tbl>
    <w:p w:rsidR="0024322C" w:rsidRPr="004C222C" w:rsidRDefault="0024322C" w:rsidP="0024322C">
      <w:pPr>
        <w:ind w:left="360"/>
        <w:rPr>
          <w:b w:val="0"/>
          <w:i w:val="0"/>
          <w:lang w:val="sr-Latn-RS"/>
        </w:rPr>
      </w:pPr>
      <w:r w:rsidRPr="004C222C">
        <w:rPr>
          <w:b w:val="0"/>
          <w:i w:val="0"/>
          <w:lang w:val="sr-Cyrl-RS"/>
        </w:rPr>
        <w:t xml:space="preserve">*Приказани параметри су прекорачили ГВ из Уредбе о граничним вредностима загађујућих, штетних и опасних материја у земљишту (Службени гласник РС, број </w:t>
      </w:r>
      <w:r w:rsidRPr="004C222C">
        <w:rPr>
          <w:b w:val="0"/>
          <w:i w:val="0"/>
          <w:lang w:val="sr-Latn-RS"/>
        </w:rPr>
        <w:t>30</w:t>
      </w:r>
      <w:r w:rsidRPr="004C222C">
        <w:rPr>
          <w:b w:val="0"/>
          <w:i w:val="0"/>
          <w:lang w:val="sr-Cyrl-RS"/>
        </w:rPr>
        <w:t>/201</w:t>
      </w:r>
      <w:r w:rsidRPr="004C222C">
        <w:rPr>
          <w:b w:val="0"/>
          <w:i w:val="0"/>
          <w:lang w:val="sr-Latn-RS"/>
        </w:rPr>
        <w:t>8</w:t>
      </w:r>
      <w:r w:rsidRPr="004C222C">
        <w:rPr>
          <w:b w:val="0"/>
          <w:i w:val="0"/>
          <w:lang w:val="sr-Cyrl-RS"/>
        </w:rPr>
        <w:t xml:space="preserve"> и 64/2019)</w:t>
      </w:r>
    </w:p>
    <w:p w:rsidR="0024322C" w:rsidRPr="004C222C" w:rsidRDefault="0024322C" w:rsidP="0024322C">
      <w:pPr>
        <w:ind w:left="360"/>
        <w:rPr>
          <w:b w:val="0"/>
          <w:i w:val="0"/>
          <w:lang w:val="sr-Latn-RS"/>
        </w:rPr>
      </w:pPr>
    </w:p>
    <w:p w:rsidR="0024322C" w:rsidRPr="004C222C" w:rsidRDefault="0024322C" w:rsidP="0024322C">
      <w:pPr>
        <w:autoSpaceDE w:val="0"/>
        <w:autoSpaceDN w:val="0"/>
        <w:adjustRightInd w:val="0"/>
        <w:ind w:left="360"/>
        <w:jc w:val="both"/>
        <w:rPr>
          <w:rFonts w:eastAsia="Calibri"/>
          <w:b w:val="0"/>
          <w:i w:val="0"/>
          <w:noProof/>
          <w:lang w:val="sr-Cyrl-RS"/>
        </w:rPr>
      </w:pPr>
      <w:r w:rsidRPr="004C222C">
        <w:rPr>
          <w:rFonts w:eastAsia="Calibri"/>
          <w:b w:val="0"/>
          <w:i w:val="0"/>
          <w:noProof/>
          <w:lang w:val="sr-Cyrl-RS"/>
        </w:rPr>
        <w:t>У другој кампањи узорци земље су узети само са једног места које спада у пољопривредно земљишта, односно са локалне несаниране депоније сметлишта, Табела 2.</w:t>
      </w:r>
    </w:p>
    <w:p w:rsidR="0024322C" w:rsidRPr="004C222C" w:rsidRDefault="0024322C" w:rsidP="0024322C">
      <w:pPr>
        <w:autoSpaceDE w:val="0"/>
        <w:autoSpaceDN w:val="0"/>
        <w:adjustRightInd w:val="0"/>
        <w:ind w:left="360"/>
        <w:jc w:val="both"/>
        <w:rPr>
          <w:rFonts w:eastAsia="Calibri"/>
          <w:b w:val="0"/>
          <w:i w:val="0"/>
          <w:noProof/>
          <w:lang w:val="sr-Cyrl-RS"/>
        </w:rPr>
      </w:pPr>
      <w:r w:rsidRPr="004C222C">
        <w:rPr>
          <w:rFonts w:eastAsia="Calibri"/>
          <w:b w:val="0"/>
          <w:i w:val="0"/>
          <w:noProof/>
          <w:lang w:val="sr-Cyrl-RS"/>
        </w:rPr>
        <w:t xml:space="preserve">  </w:t>
      </w:r>
    </w:p>
    <w:p w:rsidR="0024322C" w:rsidRPr="004C222C" w:rsidRDefault="0024322C" w:rsidP="0024322C">
      <w:pPr>
        <w:ind w:left="360"/>
        <w:rPr>
          <w:b w:val="0"/>
          <w:i w:val="0"/>
          <w:lang w:val="sr-Cyrl-RS"/>
        </w:rPr>
      </w:pPr>
      <w:r w:rsidRPr="004C222C">
        <w:rPr>
          <w:b w:val="0"/>
          <w:i w:val="0"/>
          <w:lang w:val="sr-Cyrl-RS"/>
        </w:rPr>
        <w:t>Табела 2 Приказ одступања параметара на појединим местима која су у обухвату Плана или око њега 2023. године</w:t>
      </w:r>
    </w:p>
    <w:tbl>
      <w:tblPr>
        <w:tblW w:w="0" w:type="auto"/>
        <w:jc w:val="center"/>
        <w:tblInd w:w="2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75"/>
        <w:gridCol w:w="3843"/>
        <w:gridCol w:w="1681"/>
        <w:gridCol w:w="3055"/>
      </w:tblGrid>
      <w:tr w:rsidR="004C222C" w:rsidRPr="004C222C" w:rsidTr="008B3E60">
        <w:trPr>
          <w:jc w:val="center"/>
        </w:trPr>
        <w:tc>
          <w:tcPr>
            <w:tcW w:w="654" w:type="dxa"/>
            <w:shd w:val="clear" w:color="auto" w:fill="auto"/>
          </w:tcPr>
          <w:p w:rsidR="0024322C" w:rsidRPr="004C222C" w:rsidRDefault="0024322C" w:rsidP="0024322C">
            <w:pPr>
              <w:ind w:left="360"/>
              <w:jc w:val="center"/>
              <w:rPr>
                <w:b w:val="0"/>
                <w:i w:val="0"/>
                <w:lang w:val="sr-Cyrl-RS"/>
              </w:rPr>
            </w:pPr>
            <w:r w:rsidRPr="004C222C">
              <w:rPr>
                <w:b w:val="0"/>
                <w:i w:val="0"/>
                <w:lang w:val="sr-Cyrl-RS"/>
              </w:rPr>
              <w:t>Број</w:t>
            </w:r>
          </w:p>
        </w:tc>
        <w:tc>
          <w:tcPr>
            <w:tcW w:w="3843" w:type="dxa"/>
            <w:shd w:val="clear" w:color="auto" w:fill="auto"/>
          </w:tcPr>
          <w:p w:rsidR="0024322C" w:rsidRPr="004C222C" w:rsidRDefault="0024322C" w:rsidP="0024322C">
            <w:pPr>
              <w:ind w:left="360"/>
              <w:jc w:val="center"/>
              <w:rPr>
                <w:b w:val="0"/>
                <w:i w:val="0"/>
                <w:lang w:val="sr-Cyrl-RS"/>
              </w:rPr>
            </w:pPr>
            <w:r w:rsidRPr="004C222C">
              <w:rPr>
                <w:b w:val="0"/>
                <w:i w:val="0"/>
                <w:lang w:val="sr-Cyrl-RS"/>
              </w:rPr>
              <w:t>Локација</w:t>
            </w:r>
          </w:p>
        </w:tc>
        <w:tc>
          <w:tcPr>
            <w:tcW w:w="1478" w:type="dxa"/>
            <w:shd w:val="clear" w:color="auto" w:fill="auto"/>
          </w:tcPr>
          <w:p w:rsidR="0024322C" w:rsidRPr="004C222C" w:rsidRDefault="0024322C" w:rsidP="0024322C">
            <w:pPr>
              <w:ind w:left="360"/>
              <w:jc w:val="center"/>
              <w:rPr>
                <w:b w:val="0"/>
                <w:i w:val="0"/>
                <w:lang w:val="sr-Cyrl-RS"/>
              </w:rPr>
            </w:pPr>
            <w:r w:rsidRPr="004C222C">
              <w:rPr>
                <w:b w:val="0"/>
                <w:i w:val="0"/>
                <w:lang w:val="sr-Cyrl-RS"/>
              </w:rPr>
              <w:t>Дубина узорковања</w:t>
            </w:r>
          </w:p>
        </w:tc>
        <w:tc>
          <w:tcPr>
            <w:tcW w:w="3055" w:type="dxa"/>
            <w:shd w:val="clear" w:color="auto" w:fill="auto"/>
          </w:tcPr>
          <w:p w:rsidR="0024322C" w:rsidRPr="004C222C" w:rsidRDefault="0024322C" w:rsidP="0024322C">
            <w:pPr>
              <w:ind w:left="360"/>
              <w:jc w:val="center"/>
              <w:rPr>
                <w:b w:val="0"/>
                <w:i w:val="0"/>
                <w:lang w:val="sr-Cyrl-RS"/>
              </w:rPr>
            </w:pPr>
            <w:r w:rsidRPr="004C222C">
              <w:rPr>
                <w:b w:val="0"/>
                <w:i w:val="0"/>
                <w:lang w:val="sr-Cyrl-RS"/>
              </w:rPr>
              <w:t>Параметар који одступа*</w:t>
            </w:r>
          </w:p>
        </w:tc>
      </w:tr>
      <w:tr w:rsidR="004C222C" w:rsidRPr="004C222C" w:rsidTr="008B3E60">
        <w:trPr>
          <w:trHeight w:val="516"/>
          <w:jc w:val="center"/>
        </w:trPr>
        <w:tc>
          <w:tcPr>
            <w:tcW w:w="654" w:type="dxa"/>
            <w:shd w:val="clear" w:color="auto" w:fill="auto"/>
            <w:vAlign w:val="center"/>
          </w:tcPr>
          <w:p w:rsidR="0024322C" w:rsidRPr="004C222C" w:rsidRDefault="0024322C" w:rsidP="0024322C">
            <w:pPr>
              <w:ind w:left="360"/>
              <w:jc w:val="center"/>
              <w:rPr>
                <w:b w:val="0"/>
                <w:i w:val="0"/>
                <w:lang w:val="sr-Cyrl-RS"/>
              </w:rPr>
            </w:pPr>
            <w:r w:rsidRPr="004C222C">
              <w:rPr>
                <w:b w:val="0"/>
                <w:i w:val="0"/>
                <w:lang w:val="sr-Cyrl-RS"/>
              </w:rPr>
              <w:t>1</w:t>
            </w:r>
          </w:p>
        </w:tc>
        <w:tc>
          <w:tcPr>
            <w:tcW w:w="3843" w:type="dxa"/>
            <w:shd w:val="clear" w:color="auto" w:fill="auto"/>
            <w:vAlign w:val="center"/>
          </w:tcPr>
          <w:p w:rsidR="0024322C" w:rsidRPr="004C222C" w:rsidRDefault="0024322C" w:rsidP="0024322C">
            <w:pPr>
              <w:ind w:left="360"/>
              <w:rPr>
                <w:b w:val="0"/>
                <w:i w:val="0"/>
                <w:lang w:val="sr-Cyrl-RS"/>
              </w:rPr>
            </w:pPr>
            <w:r w:rsidRPr="004C222C">
              <w:rPr>
                <w:b w:val="0"/>
                <w:i w:val="0"/>
                <w:lang w:val="sr-Cyrl-RS"/>
              </w:rPr>
              <w:t>ПА-17 Качарево</w:t>
            </w:r>
            <w:r w:rsidRPr="004C222C">
              <w:rPr>
                <w:b w:val="0"/>
                <w:i w:val="0"/>
                <w:lang w:val="sr-Latn-RS"/>
              </w:rPr>
              <w:t xml:space="preserve">, </w:t>
            </w:r>
            <w:r w:rsidRPr="004C222C">
              <w:rPr>
                <w:b w:val="0"/>
                <w:i w:val="0"/>
                <w:lang w:val="sr-Cyrl-RS"/>
              </w:rPr>
              <w:t>пољопривредно земљиште</w:t>
            </w:r>
          </w:p>
        </w:tc>
        <w:tc>
          <w:tcPr>
            <w:tcW w:w="1478" w:type="dxa"/>
            <w:shd w:val="clear" w:color="auto" w:fill="auto"/>
            <w:vAlign w:val="center"/>
          </w:tcPr>
          <w:p w:rsidR="0024322C" w:rsidRPr="004C222C" w:rsidRDefault="0024322C" w:rsidP="0024322C">
            <w:pPr>
              <w:ind w:left="360"/>
              <w:jc w:val="center"/>
              <w:rPr>
                <w:b w:val="0"/>
                <w:i w:val="0"/>
                <w:lang w:val="sr-Latn-RS"/>
              </w:rPr>
            </w:pPr>
            <w:r w:rsidRPr="004C222C">
              <w:rPr>
                <w:b w:val="0"/>
                <w:i w:val="0"/>
                <w:lang w:val="sr-Cyrl-RS"/>
              </w:rPr>
              <w:t xml:space="preserve">До 30 </w:t>
            </w:r>
            <w:r w:rsidRPr="004C222C">
              <w:rPr>
                <w:b w:val="0"/>
                <w:i w:val="0"/>
                <w:lang w:val="sr-Latn-RS"/>
              </w:rPr>
              <w:t>cm</w:t>
            </w:r>
          </w:p>
        </w:tc>
        <w:tc>
          <w:tcPr>
            <w:tcW w:w="3055" w:type="dxa"/>
            <w:shd w:val="clear" w:color="auto" w:fill="auto"/>
            <w:vAlign w:val="center"/>
          </w:tcPr>
          <w:p w:rsidR="0024322C" w:rsidRPr="004C222C" w:rsidRDefault="0024322C" w:rsidP="0024322C">
            <w:pPr>
              <w:ind w:left="360"/>
              <w:rPr>
                <w:b w:val="0"/>
                <w:i w:val="0"/>
                <w:lang w:val="sr-Cyrl-RS"/>
              </w:rPr>
            </w:pPr>
            <w:r w:rsidRPr="004C222C">
              <w:rPr>
                <w:b w:val="0"/>
                <w:i w:val="0"/>
                <w:lang w:val="sr-Cyrl-RS"/>
              </w:rPr>
              <w:t>/</w:t>
            </w:r>
          </w:p>
        </w:tc>
      </w:tr>
      <w:tr w:rsidR="004C222C" w:rsidRPr="004C222C" w:rsidTr="008B3E60">
        <w:trPr>
          <w:trHeight w:val="470"/>
          <w:jc w:val="center"/>
        </w:trPr>
        <w:tc>
          <w:tcPr>
            <w:tcW w:w="654" w:type="dxa"/>
            <w:shd w:val="clear" w:color="auto" w:fill="auto"/>
            <w:vAlign w:val="center"/>
          </w:tcPr>
          <w:p w:rsidR="0024322C" w:rsidRPr="004C222C" w:rsidRDefault="0024322C" w:rsidP="0024322C">
            <w:pPr>
              <w:ind w:left="360"/>
              <w:jc w:val="center"/>
              <w:rPr>
                <w:b w:val="0"/>
                <w:i w:val="0"/>
                <w:lang w:val="sr-Cyrl-RS"/>
              </w:rPr>
            </w:pPr>
            <w:r w:rsidRPr="004C222C">
              <w:rPr>
                <w:b w:val="0"/>
                <w:i w:val="0"/>
                <w:lang w:val="sr-Cyrl-RS"/>
              </w:rPr>
              <w:t>2</w:t>
            </w:r>
          </w:p>
        </w:tc>
        <w:tc>
          <w:tcPr>
            <w:tcW w:w="3843" w:type="dxa"/>
            <w:shd w:val="clear" w:color="auto" w:fill="auto"/>
            <w:vAlign w:val="center"/>
          </w:tcPr>
          <w:p w:rsidR="0024322C" w:rsidRPr="004C222C" w:rsidRDefault="0024322C" w:rsidP="0024322C">
            <w:pPr>
              <w:ind w:left="360"/>
              <w:rPr>
                <w:b w:val="0"/>
                <w:i w:val="0"/>
                <w:lang w:val="sr-Cyrl-RS"/>
              </w:rPr>
            </w:pPr>
            <w:r w:rsidRPr="004C222C">
              <w:rPr>
                <w:b w:val="0"/>
                <w:i w:val="0"/>
                <w:lang w:val="sr-Cyrl-RS"/>
              </w:rPr>
              <w:t>Несанирана депонија Качарево (катастарска парцела 5712/20)</w:t>
            </w:r>
          </w:p>
        </w:tc>
        <w:tc>
          <w:tcPr>
            <w:tcW w:w="1478" w:type="dxa"/>
            <w:shd w:val="clear" w:color="auto" w:fill="auto"/>
            <w:vAlign w:val="center"/>
          </w:tcPr>
          <w:p w:rsidR="0024322C" w:rsidRPr="004C222C" w:rsidRDefault="0024322C" w:rsidP="0024322C">
            <w:pPr>
              <w:ind w:left="360"/>
              <w:jc w:val="center"/>
              <w:rPr>
                <w:b w:val="0"/>
                <w:i w:val="0"/>
                <w:lang w:val="sr-Cyrl-RS"/>
              </w:rPr>
            </w:pPr>
            <w:r w:rsidRPr="004C222C">
              <w:rPr>
                <w:b w:val="0"/>
                <w:i w:val="0"/>
                <w:lang w:val="sr-Cyrl-RS"/>
              </w:rPr>
              <w:t xml:space="preserve">До 30 </w:t>
            </w:r>
            <w:r w:rsidRPr="004C222C">
              <w:rPr>
                <w:b w:val="0"/>
                <w:i w:val="0"/>
                <w:lang w:val="sr-Latn-RS"/>
              </w:rPr>
              <w:t>cm</w:t>
            </w:r>
          </w:p>
        </w:tc>
        <w:tc>
          <w:tcPr>
            <w:tcW w:w="3055" w:type="dxa"/>
            <w:shd w:val="clear" w:color="auto" w:fill="auto"/>
            <w:vAlign w:val="center"/>
          </w:tcPr>
          <w:p w:rsidR="0024322C" w:rsidRPr="004C222C" w:rsidRDefault="0024322C" w:rsidP="0024322C">
            <w:pPr>
              <w:ind w:left="360"/>
              <w:rPr>
                <w:b w:val="0"/>
                <w:i w:val="0"/>
                <w:lang w:val="sr-Cyrl-RS"/>
              </w:rPr>
            </w:pPr>
            <w:r w:rsidRPr="004C222C">
              <w:rPr>
                <w:b w:val="0"/>
                <w:i w:val="0"/>
                <w:lang w:val="sr-Latn-RS"/>
              </w:rPr>
              <w:t>Zn</w:t>
            </w:r>
          </w:p>
        </w:tc>
      </w:tr>
    </w:tbl>
    <w:p w:rsidR="0024322C" w:rsidRPr="004C222C" w:rsidRDefault="0024322C" w:rsidP="0024322C">
      <w:pPr>
        <w:ind w:left="360"/>
        <w:rPr>
          <w:b w:val="0"/>
          <w:i w:val="0"/>
          <w:sz w:val="18"/>
          <w:szCs w:val="18"/>
          <w:lang w:val="sr-Latn-RS"/>
        </w:rPr>
      </w:pPr>
      <w:r w:rsidRPr="004C222C">
        <w:rPr>
          <w:b w:val="0"/>
          <w:i w:val="0"/>
          <w:sz w:val="18"/>
          <w:szCs w:val="18"/>
          <w:lang w:val="sr-Cyrl-RS"/>
        </w:rPr>
        <w:t xml:space="preserve">*Приказани параметри су прекорачили ГВ из Уредбе о граничним вредностима загађујућих, штетних и опасних материја у земљишту (Службени гласник РС, број </w:t>
      </w:r>
      <w:r w:rsidRPr="004C222C">
        <w:rPr>
          <w:b w:val="0"/>
          <w:i w:val="0"/>
          <w:sz w:val="18"/>
          <w:szCs w:val="18"/>
          <w:lang w:val="sr-Latn-RS"/>
        </w:rPr>
        <w:t>30</w:t>
      </w:r>
      <w:r w:rsidRPr="004C222C">
        <w:rPr>
          <w:b w:val="0"/>
          <w:i w:val="0"/>
          <w:sz w:val="18"/>
          <w:szCs w:val="18"/>
          <w:lang w:val="sr-Cyrl-RS"/>
        </w:rPr>
        <w:t>/201</w:t>
      </w:r>
      <w:r w:rsidRPr="004C222C">
        <w:rPr>
          <w:b w:val="0"/>
          <w:i w:val="0"/>
          <w:sz w:val="18"/>
          <w:szCs w:val="18"/>
          <w:lang w:val="sr-Latn-RS"/>
        </w:rPr>
        <w:t>8</w:t>
      </w:r>
      <w:r w:rsidRPr="004C222C">
        <w:rPr>
          <w:b w:val="0"/>
          <w:i w:val="0"/>
          <w:sz w:val="18"/>
          <w:szCs w:val="18"/>
          <w:lang w:val="sr-Cyrl-RS"/>
        </w:rPr>
        <w:t xml:space="preserve"> и 64/2019)</w:t>
      </w:r>
    </w:p>
    <w:p w:rsidR="0024322C" w:rsidRPr="004C222C" w:rsidRDefault="0024322C" w:rsidP="0024322C">
      <w:pPr>
        <w:autoSpaceDE w:val="0"/>
        <w:autoSpaceDN w:val="0"/>
        <w:adjustRightInd w:val="0"/>
        <w:ind w:left="360"/>
        <w:jc w:val="both"/>
        <w:rPr>
          <w:rFonts w:eastAsia="Calibri"/>
          <w:b w:val="0"/>
          <w:i w:val="0"/>
          <w:noProof/>
          <w:sz w:val="22"/>
          <w:szCs w:val="22"/>
          <w:lang w:val="sr-Cyrl-CS"/>
        </w:rPr>
      </w:pPr>
    </w:p>
    <w:p w:rsidR="0024322C" w:rsidRPr="004C222C" w:rsidRDefault="0024322C" w:rsidP="0024322C">
      <w:pPr>
        <w:ind w:left="360"/>
        <w:jc w:val="both"/>
        <w:rPr>
          <w:b w:val="0"/>
          <w:i w:val="0"/>
          <w:lang w:val="sr-Cyrl-RS"/>
        </w:rPr>
      </w:pPr>
      <w:r w:rsidRPr="004C222C">
        <w:rPr>
          <w:b w:val="0"/>
          <w:i w:val="0"/>
          <w:lang w:val="sr-Cyrl-RS"/>
        </w:rPr>
        <w:lastRenderedPageBreak/>
        <w:t>На концу Извештаја представници Института заштите на раду а. д. Нови Сад закључују да су на територији Панчева у земљишту откривени повећани садржаји тешких метала, пестицида и угљоводиника С</w:t>
      </w:r>
      <w:r w:rsidRPr="004C222C">
        <w:rPr>
          <w:b w:val="0"/>
          <w:i w:val="0"/>
          <w:vertAlign w:val="subscript"/>
          <w:lang w:val="sr-Cyrl-RS"/>
        </w:rPr>
        <w:t>10</w:t>
      </w:r>
      <w:r w:rsidRPr="004C222C">
        <w:rPr>
          <w:b w:val="0"/>
          <w:i w:val="0"/>
          <w:lang w:val="sr-Cyrl-RS"/>
        </w:rPr>
        <w:t>-С</w:t>
      </w:r>
      <w:r w:rsidRPr="004C222C">
        <w:rPr>
          <w:b w:val="0"/>
          <w:i w:val="0"/>
          <w:vertAlign w:val="subscript"/>
          <w:lang w:val="sr-Cyrl-RS"/>
        </w:rPr>
        <w:t>40</w:t>
      </w:r>
      <w:r w:rsidRPr="004C222C">
        <w:rPr>
          <w:b w:val="0"/>
          <w:i w:val="0"/>
          <w:lang w:val="sr-Cyrl-RS"/>
        </w:rPr>
        <w:t>. Они додају да су измерене вредности метала пестицида и угљоводиница С</w:t>
      </w:r>
      <w:r w:rsidRPr="004C222C">
        <w:rPr>
          <w:b w:val="0"/>
          <w:i w:val="0"/>
          <w:vertAlign w:val="subscript"/>
          <w:lang w:val="sr-Cyrl-RS"/>
        </w:rPr>
        <w:t>10</w:t>
      </w:r>
      <w:r w:rsidRPr="004C222C">
        <w:rPr>
          <w:b w:val="0"/>
          <w:i w:val="0"/>
          <w:lang w:val="sr-Cyrl-RS"/>
        </w:rPr>
        <w:t>-С</w:t>
      </w:r>
      <w:r w:rsidRPr="004C222C">
        <w:rPr>
          <w:b w:val="0"/>
          <w:i w:val="0"/>
          <w:vertAlign w:val="subscript"/>
          <w:lang w:val="sr-Cyrl-RS"/>
        </w:rPr>
        <w:t>40</w:t>
      </w:r>
      <w:r w:rsidRPr="004C222C">
        <w:rPr>
          <w:b w:val="0"/>
          <w:i w:val="0"/>
          <w:lang w:val="sr-Cyrl-RS"/>
        </w:rPr>
        <w:t xml:space="preserve"> биле изнад граничних коригованих вредности  али не и ремедијационих коригованих вредности прописаних у Уредби о граничним вредностима загађујућих, штетних и опасних материја у земљишту.</w:t>
      </w:r>
    </w:p>
    <w:p w:rsidR="0024322C" w:rsidRPr="004C222C" w:rsidRDefault="0024322C" w:rsidP="0024322C">
      <w:pPr>
        <w:ind w:left="360"/>
        <w:jc w:val="both"/>
        <w:rPr>
          <w:lang w:val="sr-Latn-RS"/>
        </w:rPr>
      </w:pPr>
      <w:r w:rsidRPr="004C222C">
        <w:rPr>
          <w:b w:val="0"/>
          <w:i w:val="0"/>
          <w:noProof/>
          <w:lang w:val="sr-Cyrl-RS"/>
        </w:rPr>
        <w:t xml:space="preserve">Резултати у Табели 1 показују да пољопривредне површине око Качарева нису изузетак кад је у питању повећано присуство појединих тешких метала, чије концентрације </w:t>
      </w:r>
      <w:r w:rsidRPr="004C222C">
        <w:rPr>
          <w:b w:val="0"/>
          <w:i w:val="0"/>
          <w:lang w:val="sr-Cyrl-RS"/>
        </w:rPr>
        <w:t>надмашују ГВ, али не и ремедијационе вредности дефинисане Уредбом. Слично се може оценити и резултат анализе тла на</w:t>
      </w:r>
      <w:r w:rsidRPr="004C222C">
        <w:rPr>
          <w:rFonts w:eastAsia="Calibri"/>
          <w:b w:val="0"/>
          <w:i w:val="0"/>
          <w:noProof/>
          <w:lang w:val="sr-Cyrl-RS"/>
        </w:rPr>
        <w:t xml:space="preserve"> несанираној депонији сметлишту у Табели 2.</w:t>
      </w:r>
      <w:r w:rsidRPr="004C222C">
        <w:rPr>
          <w:b w:val="0"/>
          <w:i w:val="0"/>
          <w:lang w:val="sr-Cyrl-RS"/>
        </w:rPr>
        <w:t xml:space="preserve"> Стручњаци новосадског Института објашњавају да се повећано присуство тешких метала у земљишту може довесту у везу са наменама земљишта са снажним дугорочним атропогеним утицајем из окружења. Поред тога, они износе и додатно објашњење: до прекорачења норматива долази и због састава и текстуре тла (у коме преовлађују пескови, уз мали садржај органске материје и глине) која условљавају прорачуне норматива (ГВ и РВ) са ниским, „захтевним“ вредностима које је „лако“ прекорачити</w:t>
      </w:r>
      <w:r w:rsidRPr="004C222C">
        <w:rPr>
          <w:lang w:val="sr-Cyrl-RS"/>
        </w:rPr>
        <w:t xml:space="preserve">. </w:t>
      </w:r>
    </w:p>
    <w:p w:rsidR="00E26446" w:rsidRPr="004C222C" w:rsidRDefault="00E26446" w:rsidP="003B1C97">
      <w:pPr>
        <w:autoSpaceDE w:val="0"/>
        <w:autoSpaceDN w:val="0"/>
        <w:adjustRightInd w:val="0"/>
        <w:jc w:val="both"/>
        <w:rPr>
          <w:rFonts w:eastAsia="Calibri"/>
          <w:b w:val="0"/>
          <w:i w:val="0"/>
          <w:noProof/>
          <w:lang w:val="sr-Cyrl-CS"/>
        </w:rPr>
      </w:pPr>
    </w:p>
    <w:p w:rsidR="00E26446" w:rsidRPr="004C222C" w:rsidRDefault="00E26446" w:rsidP="005B5340">
      <w:pPr>
        <w:pStyle w:val="Heading1"/>
        <w:numPr>
          <w:ilvl w:val="0"/>
          <w:numId w:val="9"/>
        </w:numPr>
        <w:rPr>
          <w:rFonts w:ascii="Arial" w:hAnsi="Arial" w:cs="Arial"/>
          <w:szCs w:val="20"/>
          <w:lang w:val="sr-Cyrl-RS"/>
        </w:rPr>
      </w:pPr>
      <w:bookmarkStart w:id="9" w:name="_Toc429999840"/>
      <w:r w:rsidRPr="004C222C">
        <w:rPr>
          <w:rFonts w:ascii="Arial" w:hAnsi="Arial" w:cs="Arial"/>
          <w:szCs w:val="20"/>
        </w:rPr>
        <w:t>ОПШТИ ЦИЉЕВИ ИЗРАДЕ ПЛАНА</w:t>
      </w:r>
      <w:bookmarkEnd w:id="9"/>
    </w:p>
    <w:p w:rsidR="005B5340" w:rsidRPr="004C222C" w:rsidRDefault="005B5340" w:rsidP="005B5340">
      <w:pPr>
        <w:rPr>
          <w:lang w:val="sr-Cyrl-RS" w:eastAsia="en-US"/>
        </w:rPr>
      </w:pPr>
    </w:p>
    <w:p w:rsidR="005B5340" w:rsidRPr="004C222C" w:rsidRDefault="005B5340" w:rsidP="005B5340">
      <w:pPr>
        <w:tabs>
          <w:tab w:val="left" w:pos="0"/>
        </w:tabs>
        <w:jc w:val="both"/>
        <w:rPr>
          <w:rFonts w:eastAsia="Arial"/>
          <w:b w:val="0"/>
          <w:i w:val="0"/>
          <w:szCs w:val="22"/>
          <w:lang w:val="ru-RU"/>
        </w:rPr>
      </w:pPr>
      <w:r w:rsidRPr="004C222C">
        <w:rPr>
          <w:rFonts w:eastAsia="Arial"/>
          <w:b w:val="0"/>
          <w:i w:val="0"/>
          <w:szCs w:val="22"/>
          <w:lang w:val="ru-RU"/>
        </w:rPr>
        <w:t xml:space="preserve">Основно начело планирања, коришћења, уређења и заштите простора  при </w:t>
      </w:r>
      <w:r w:rsidRPr="004C222C">
        <w:rPr>
          <w:rFonts w:eastAsia="Arial"/>
          <w:b w:val="0"/>
          <w:i w:val="0"/>
          <w:szCs w:val="22"/>
          <w:lang w:val="sr-Cyrl-RS"/>
        </w:rPr>
        <w:t>изради</w:t>
      </w:r>
      <w:r w:rsidRPr="004C222C">
        <w:rPr>
          <w:rFonts w:eastAsia="Arial"/>
          <w:b w:val="0"/>
          <w:i w:val="0"/>
          <w:szCs w:val="22"/>
          <w:lang w:val="ru-RU"/>
        </w:rPr>
        <w:t xml:space="preserve"> плана је задржавање основне намене дефинисане Просторним планом града Панчева. Изградња нових капацитета мора бити у складу са поштовањем и очувањем радне и животне средине и коришћењем најбоље доступне технике и технологије.</w:t>
      </w:r>
      <w:r w:rsidRPr="004C222C">
        <w:rPr>
          <w:b w:val="0"/>
          <w:i w:val="0"/>
          <w:szCs w:val="22"/>
          <w:lang w:val="sr-Cyrl-RS"/>
        </w:rPr>
        <w:t xml:space="preserve">Овим планом биће обезбеђено </w:t>
      </w:r>
      <w:r w:rsidRPr="004C222C">
        <w:rPr>
          <w:rFonts w:eastAsia="Arial"/>
          <w:b w:val="0"/>
          <w:i w:val="0"/>
          <w:szCs w:val="22"/>
          <w:lang w:val="ru-RU"/>
        </w:rPr>
        <w:t>рационално коришћење простора, побољшање нивоа инфраструктурне опремљености уз побољшање квалитета животне средине.</w:t>
      </w:r>
    </w:p>
    <w:p w:rsidR="00B06759" w:rsidRPr="004C222C" w:rsidRDefault="00B06759" w:rsidP="003B1C97">
      <w:pPr>
        <w:pStyle w:val="NormalWeb"/>
        <w:shd w:val="clear" w:color="auto" w:fill="FFFFFF"/>
        <w:spacing w:before="0" w:beforeAutospacing="0" w:after="0" w:afterAutospacing="0"/>
        <w:jc w:val="both"/>
        <w:textAlignment w:val="baseline"/>
        <w:rPr>
          <w:rFonts w:ascii="Arial" w:hAnsi="Arial" w:cs="Arial"/>
          <w:b/>
          <w:sz w:val="20"/>
          <w:szCs w:val="20"/>
          <w:lang w:val="sr-Cyrl-RS"/>
        </w:rPr>
      </w:pPr>
    </w:p>
    <w:p w:rsidR="00E26446" w:rsidRPr="004C222C" w:rsidRDefault="00E26446" w:rsidP="003B1C97">
      <w:pPr>
        <w:pStyle w:val="NormalWeb"/>
        <w:shd w:val="clear" w:color="auto" w:fill="FFFFFF"/>
        <w:spacing w:before="0" w:beforeAutospacing="0" w:after="0" w:afterAutospacing="0"/>
        <w:jc w:val="both"/>
        <w:textAlignment w:val="baseline"/>
        <w:rPr>
          <w:rFonts w:ascii="Arial" w:hAnsi="Arial" w:cs="Arial"/>
          <w:b/>
          <w:sz w:val="20"/>
          <w:szCs w:val="20"/>
        </w:rPr>
      </w:pPr>
      <w:r w:rsidRPr="004C222C">
        <w:rPr>
          <w:rFonts w:ascii="Arial" w:hAnsi="Arial" w:cs="Arial"/>
          <w:b/>
          <w:sz w:val="20"/>
          <w:szCs w:val="20"/>
        </w:rPr>
        <w:t>5.</w:t>
      </w:r>
      <w:bookmarkStart w:id="10" w:name="_Toc429999841"/>
      <w:r w:rsidRPr="004C222C">
        <w:rPr>
          <w:rFonts w:ascii="Arial" w:hAnsi="Arial" w:cs="Arial"/>
          <w:b/>
          <w:sz w:val="20"/>
          <w:szCs w:val="20"/>
        </w:rPr>
        <w:tab/>
        <w:t>П</w:t>
      </w:r>
      <w:bookmarkEnd w:id="10"/>
      <w:r w:rsidRPr="004C222C">
        <w:rPr>
          <w:rFonts w:ascii="Arial" w:hAnsi="Arial" w:cs="Arial"/>
          <w:b/>
          <w:sz w:val="20"/>
          <w:szCs w:val="20"/>
        </w:rPr>
        <w:t>РЕДЛОГ ПЛАНСКОГ РЕШЕЊА</w:t>
      </w:r>
    </w:p>
    <w:p w:rsidR="0076207A" w:rsidRPr="004C222C" w:rsidRDefault="0076207A" w:rsidP="0076207A">
      <w:pPr>
        <w:ind w:right="-426"/>
        <w:jc w:val="both"/>
        <w:rPr>
          <w:b w:val="0"/>
          <w:bCs/>
          <w:i w:val="0"/>
          <w:lang w:val="sr-Cyrl-CS"/>
        </w:rPr>
      </w:pPr>
      <w:r w:rsidRPr="004C222C">
        <w:rPr>
          <w:b w:val="0"/>
          <w:bCs/>
          <w:i w:val="0"/>
          <w:lang w:val="sr-Cyrl-CS"/>
        </w:rPr>
        <w:t>У оквиру грађевинског реона Качарева планиране су следеће зоне:</w:t>
      </w:r>
    </w:p>
    <w:p w:rsidR="0076207A" w:rsidRPr="004C222C" w:rsidRDefault="0076207A" w:rsidP="0076207A">
      <w:pPr>
        <w:ind w:right="-426"/>
        <w:jc w:val="both"/>
        <w:rPr>
          <w:b w:val="0"/>
          <w:bCs/>
          <w:i w:val="0"/>
          <w:lang w:val="sr-Cyrl-CS"/>
        </w:rPr>
      </w:pPr>
    </w:p>
    <w:p w:rsidR="0076207A" w:rsidRPr="004C222C" w:rsidRDefault="0076207A" w:rsidP="0076207A">
      <w:pPr>
        <w:numPr>
          <w:ilvl w:val="0"/>
          <w:numId w:val="23"/>
        </w:numPr>
        <w:suppressAutoHyphens w:val="0"/>
        <w:ind w:right="-426"/>
        <w:jc w:val="both"/>
        <w:rPr>
          <w:b w:val="0"/>
          <w:bCs/>
          <w:i w:val="0"/>
          <w:lang w:val="sr-Cyrl-CS"/>
        </w:rPr>
      </w:pPr>
      <w:r w:rsidRPr="004C222C">
        <w:rPr>
          <w:b w:val="0"/>
          <w:bCs/>
          <w:i w:val="0"/>
          <w:lang w:val="sr-Cyrl-CS"/>
        </w:rPr>
        <w:t>Централна зона;</w:t>
      </w:r>
    </w:p>
    <w:p w:rsidR="0076207A" w:rsidRPr="004C222C" w:rsidRDefault="0076207A" w:rsidP="0076207A">
      <w:pPr>
        <w:numPr>
          <w:ilvl w:val="0"/>
          <w:numId w:val="23"/>
        </w:numPr>
        <w:suppressAutoHyphens w:val="0"/>
        <w:ind w:right="-426"/>
        <w:jc w:val="both"/>
        <w:rPr>
          <w:b w:val="0"/>
          <w:bCs/>
          <w:i w:val="0"/>
          <w:lang w:val="sr-Cyrl-CS"/>
        </w:rPr>
      </w:pPr>
      <w:r w:rsidRPr="004C222C">
        <w:rPr>
          <w:b w:val="0"/>
          <w:bCs/>
          <w:i w:val="0"/>
          <w:lang w:val="sr-Cyrl-CS"/>
        </w:rPr>
        <w:t>1. Стамбена зона;</w:t>
      </w:r>
    </w:p>
    <w:p w:rsidR="0076207A" w:rsidRPr="004C222C" w:rsidRDefault="0076207A" w:rsidP="0076207A">
      <w:pPr>
        <w:numPr>
          <w:ilvl w:val="0"/>
          <w:numId w:val="23"/>
        </w:numPr>
        <w:suppressAutoHyphens w:val="0"/>
        <w:ind w:right="-426"/>
        <w:jc w:val="both"/>
        <w:rPr>
          <w:b w:val="0"/>
          <w:bCs/>
          <w:i w:val="0"/>
          <w:lang w:val="sr-Cyrl-CS"/>
        </w:rPr>
      </w:pPr>
      <w:r w:rsidRPr="004C222C">
        <w:rPr>
          <w:b w:val="0"/>
          <w:bCs/>
          <w:i w:val="0"/>
          <w:lang w:val="sr-Cyrl-CS"/>
        </w:rPr>
        <w:t>2. Стамбена зона;</w:t>
      </w:r>
    </w:p>
    <w:p w:rsidR="0076207A" w:rsidRPr="004C222C" w:rsidRDefault="0076207A" w:rsidP="0076207A">
      <w:pPr>
        <w:numPr>
          <w:ilvl w:val="0"/>
          <w:numId w:val="23"/>
        </w:numPr>
        <w:suppressAutoHyphens w:val="0"/>
        <w:ind w:right="-426"/>
        <w:jc w:val="both"/>
        <w:rPr>
          <w:b w:val="0"/>
          <w:bCs/>
          <w:i w:val="0"/>
          <w:lang w:val="sr-Cyrl-CS"/>
        </w:rPr>
      </w:pPr>
      <w:r w:rsidRPr="004C222C">
        <w:rPr>
          <w:b w:val="0"/>
          <w:bCs/>
          <w:i w:val="0"/>
          <w:lang w:val="sr-Cyrl-RS"/>
        </w:rPr>
        <w:t>Пословна зона</w:t>
      </w:r>
      <w:r w:rsidR="00444A6F">
        <w:rPr>
          <w:b w:val="0"/>
          <w:bCs/>
          <w:i w:val="0"/>
          <w:lang w:val="sr-Cyrl-RS"/>
        </w:rPr>
        <w:t>;</w:t>
      </w:r>
    </w:p>
    <w:p w:rsidR="0076207A" w:rsidRPr="004C222C" w:rsidRDefault="0076207A" w:rsidP="0076207A">
      <w:pPr>
        <w:numPr>
          <w:ilvl w:val="0"/>
          <w:numId w:val="23"/>
        </w:numPr>
        <w:suppressAutoHyphens w:val="0"/>
        <w:ind w:right="-426"/>
        <w:jc w:val="both"/>
        <w:rPr>
          <w:b w:val="0"/>
          <w:bCs/>
          <w:i w:val="0"/>
          <w:lang w:val="sr-Cyrl-CS"/>
        </w:rPr>
      </w:pPr>
      <w:r w:rsidRPr="004C222C">
        <w:rPr>
          <w:b w:val="0"/>
          <w:bCs/>
          <w:i w:val="0"/>
          <w:lang w:val="sr-Cyrl-CS"/>
        </w:rPr>
        <w:t>Привредна зона;</w:t>
      </w:r>
    </w:p>
    <w:p w:rsidR="0076207A" w:rsidRPr="004C222C" w:rsidRDefault="0076207A" w:rsidP="0076207A">
      <w:pPr>
        <w:numPr>
          <w:ilvl w:val="0"/>
          <w:numId w:val="23"/>
        </w:numPr>
        <w:suppressAutoHyphens w:val="0"/>
        <w:ind w:right="-426"/>
        <w:jc w:val="both"/>
        <w:rPr>
          <w:b w:val="0"/>
          <w:bCs/>
          <w:i w:val="0"/>
          <w:lang w:val="sr-Cyrl-CS"/>
        </w:rPr>
      </w:pPr>
      <w:r w:rsidRPr="004C222C">
        <w:rPr>
          <w:b w:val="0"/>
          <w:bCs/>
          <w:i w:val="0"/>
          <w:lang w:val="sr-Cyrl-CS"/>
        </w:rPr>
        <w:t>Комуналн</w:t>
      </w:r>
      <w:r w:rsidR="004C222C">
        <w:rPr>
          <w:b w:val="0"/>
          <w:bCs/>
          <w:i w:val="0"/>
          <w:lang w:val="sr-Cyrl-CS"/>
        </w:rPr>
        <w:t>а</w:t>
      </w:r>
      <w:r w:rsidRPr="004C222C">
        <w:rPr>
          <w:b w:val="0"/>
          <w:bCs/>
          <w:i w:val="0"/>
          <w:lang w:val="sr-Cyrl-CS"/>
        </w:rPr>
        <w:t xml:space="preserve"> зон</w:t>
      </w:r>
      <w:r w:rsidR="004C222C">
        <w:rPr>
          <w:b w:val="0"/>
          <w:bCs/>
          <w:i w:val="0"/>
          <w:lang w:val="sr-Cyrl-CS"/>
        </w:rPr>
        <w:t>а</w:t>
      </w:r>
      <w:r w:rsidRPr="004C222C">
        <w:rPr>
          <w:b w:val="0"/>
          <w:bCs/>
          <w:i w:val="0"/>
          <w:lang w:val="sr-Cyrl-CS"/>
        </w:rPr>
        <w:t>;</w:t>
      </w:r>
    </w:p>
    <w:p w:rsidR="0076207A" w:rsidRPr="004C222C" w:rsidRDefault="0076207A" w:rsidP="0076207A">
      <w:pPr>
        <w:numPr>
          <w:ilvl w:val="0"/>
          <w:numId w:val="23"/>
        </w:numPr>
        <w:suppressAutoHyphens w:val="0"/>
        <w:ind w:right="-426"/>
        <w:jc w:val="both"/>
        <w:rPr>
          <w:b w:val="0"/>
          <w:bCs/>
          <w:i w:val="0"/>
          <w:lang w:val="sr-Cyrl-CS"/>
        </w:rPr>
      </w:pPr>
      <w:r w:rsidRPr="004C222C">
        <w:rPr>
          <w:b w:val="0"/>
          <w:bCs/>
          <w:i w:val="0"/>
          <w:lang w:val="sr-Cyrl-CS"/>
        </w:rPr>
        <w:t xml:space="preserve">Спортско-рекреативна зона; </w:t>
      </w:r>
    </w:p>
    <w:p w:rsidR="0076207A" w:rsidRPr="004C222C" w:rsidRDefault="0076207A" w:rsidP="0076207A">
      <w:pPr>
        <w:numPr>
          <w:ilvl w:val="0"/>
          <w:numId w:val="23"/>
        </w:numPr>
        <w:suppressAutoHyphens w:val="0"/>
        <w:ind w:right="-426"/>
        <w:jc w:val="both"/>
        <w:rPr>
          <w:b w:val="0"/>
          <w:bCs/>
          <w:i w:val="0"/>
          <w:lang w:val="sr-Cyrl-CS"/>
        </w:rPr>
      </w:pPr>
      <w:r w:rsidRPr="004C222C">
        <w:rPr>
          <w:b w:val="0"/>
          <w:bCs/>
          <w:i w:val="0"/>
          <w:lang w:val="sr-Cyrl-CS"/>
        </w:rPr>
        <w:t>Туристичко-рекреативн</w:t>
      </w:r>
      <w:r w:rsidR="004C222C">
        <w:rPr>
          <w:b w:val="0"/>
          <w:bCs/>
          <w:i w:val="0"/>
          <w:lang w:val="sr-Cyrl-CS"/>
        </w:rPr>
        <w:t>а</w:t>
      </w:r>
      <w:r w:rsidRPr="004C222C">
        <w:rPr>
          <w:b w:val="0"/>
          <w:bCs/>
          <w:i w:val="0"/>
          <w:lang w:val="sr-Cyrl-CS"/>
        </w:rPr>
        <w:t xml:space="preserve"> зон</w:t>
      </w:r>
      <w:r w:rsidR="004C222C">
        <w:rPr>
          <w:b w:val="0"/>
          <w:bCs/>
          <w:i w:val="0"/>
          <w:lang w:val="sr-Cyrl-CS"/>
        </w:rPr>
        <w:t>а</w:t>
      </w:r>
      <w:r w:rsidRPr="004C222C">
        <w:rPr>
          <w:b w:val="0"/>
          <w:bCs/>
          <w:i w:val="0"/>
          <w:lang w:val="sr-Cyrl-CS"/>
        </w:rPr>
        <w:t>;</w:t>
      </w:r>
    </w:p>
    <w:p w:rsidR="0076207A" w:rsidRPr="004C222C" w:rsidRDefault="0076207A" w:rsidP="0076207A">
      <w:pPr>
        <w:numPr>
          <w:ilvl w:val="0"/>
          <w:numId w:val="23"/>
        </w:numPr>
        <w:tabs>
          <w:tab w:val="left" w:pos="1276"/>
        </w:tabs>
        <w:suppressAutoHyphens w:val="0"/>
        <w:ind w:left="851" w:right="-426" w:firstLine="0"/>
        <w:jc w:val="both"/>
        <w:rPr>
          <w:b w:val="0"/>
          <w:bCs/>
          <w:i w:val="0"/>
          <w:lang w:val="sr-Cyrl-CS"/>
        </w:rPr>
      </w:pPr>
      <w:r w:rsidRPr="004C222C">
        <w:rPr>
          <w:b w:val="0"/>
          <w:bCs/>
          <w:i w:val="0"/>
          <w:lang w:val="sr-Cyrl-CS"/>
        </w:rPr>
        <w:t xml:space="preserve">  Магацински комплекс;</w:t>
      </w:r>
    </w:p>
    <w:p w:rsidR="0076207A" w:rsidRPr="004C222C" w:rsidRDefault="0076207A" w:rsidP="0076207A">
      <w:pPr>
        <w:ind w:left="1134" w:right="-426" w:hanging="425"/>
        <w:jc w:val="both"/>
        <w:rPr>
          <w:b w:val="0"/>
          <w:bCs/>
          <w:i w:val="0"/>
          <w:lang w:val="sr-Cyrl-CS"/>
        </w:rPr>
      </w:pPr>
      <w:r w:rsidRPr="004C222C">
        <w:rPr>
          <w:b w:val="0"/>
          <w:bCs/>
          <w:i w:val="0"/>
          <w:lang w:val="sr-Cyrl-CS"/>
        </w:rPr>
        <w:t xml:space="preserve">  1</w:t>
      </w:r>
      <w:r w:rsidR="004C222C">
        <w:rPr>
          <w:b w:val="0"/>
          <w:bCs/>
          <w:i w:val="0"/>
          <w:lang w:val="sr-Cyrl-CS"/>
        </w:rPr>
        <w:t>0</w:t>
      </w:r>
      <w:r w:rsidRPr="004C222C">
        <w:rPr>
          <w:b w:val="0"/>
          <w:bCs/>
          <w:i w:val="0"/>
          <w:lang w:val="sr-Cyrl-CS"/>
        </w:rPr>
        <w:t>.    Зона специјалне намене;</w:t>
      </w:r>
    </w:p>
    <w:p w:rsidR="0076207A" w:rsidRPr="004C222C" w:rsidRDefault="0076207A" w:rsidP="0076207A">
      <w:pPr>
        <w:ind w:left="414" w:right="-426" w:firstLine="306"/>
        <w:jc w:val="both"/>
        <w:rPr>
          <w:b w:val="0"/>
          <w:bCs/>
          <w:i w:val="0"/>
          <w:lang w:val="sr-Cyrl-CS"/>
        </w:rPr>
      </w:pPr>
      <w:r w:rsidRPr="004C222C">
        <w:rPr>
          <w:b w:val="0"/>
          <w:bCs/>
          <w:i w:val="0"/>
          <w:lang w:val="sr-Cyrl-CS"/>
        </w:rPr>
        <w:t xml:space="preserve">  1</w:t>
      </w:r>
      <w:r w:rsidR="004C222C">
        <w:rPr>
          <w:b w:val="0"/>
          <w:bCs/>
          <w:i w:val="0"/>
          <w:lang w:val="sr-Cyrl-CS"/>
        </w:rPr>
        <w:t>1</w:t>
      </w:r>
      <w:r w:rsidRPr="004C222C">
        <w:rPr>
          <w:b w:val="0"/>
          <w:bCs/>
          <w:i w:val="0"/>
          <w:lang w:val="sr-Cyrl-CS"/>
        </w:rPr>
        <w:t>.    Зона заштитног зеленила;</w:t>
      </w:r>
    </w:p>
    <w:p w:rsidR="0076207A" w:rsidRPr="004C222C" w:rsidRDefault="0076207A" w:rsidP="0076207A">
      <w:pPr>
        <w:ind w:left="414" w:right="-426" w:firstLine="306"/>
        <w:jc w:val="both"/>
        <w:rPr>
          <w:b w:val="0"/>
          <w:bCs/>
          <w:i w:val="0"/>
          <w:lang w:val="sr-Cyrl-CS"/>
        </w:rPr>
      </w:pPr>
      <w:r w:rsidRPr="004C222C">
        <w:rPr>
          <w:b w:val="0"/>
          <w:bCs/>
          <w:i w:val="0"/>
          <w:lang w:val="sr-Cyrl-CS"/>
        </w:rPr>
        <w:t xml:space="preserve">  1</w:t>
      </w:r>
      <w:r w:rsidR="004C222C">
        <w:rPr>
          <w:b w:val="0"/>
          <w:bCs/>
          <w:i w:val="0"/>
          <w:lang w:val="sr-Cyrl-CS"/>
        </w:rPr>
        <w:t>2</w:t>
      </w:r>
      <w:r w:rsidRPr="004C222C">
        <w:rPr>
          <w:b w:val="0"/>
          <w:bCs/>
          <w:i w:val="0"/>
          <w:lang w:val="sr-Cyrl-CS"/>
        </w:rPr>
        <w:t>.    Зона пољопривредне производње.</w:t>
      </w:r>
    </w:p>
    <w:p w:rsidR="0076207A" w:rsidRPr="004C222C" w:rsidRDefault="0076207A" w:rsidP="0076207A">
      <w:pPr>
        <w:ind w:left="414" w:right="-426" w:firstLine="306"/>
        <w:jc w:val="both"/>
        <w:rPr>
          <w:b w:val="0"/>
          <w:bCs/>
          <w:i w:val="0"/>
          <w:lang w:val="sr-Cyrl-CS"/>
        </w:rPr>
      </w:pPr>
    </w:p>
    <w:p w:rsidR="00E26446" w:rsidRPr="004C222C" w:rsidRDefault="00E26446" w:rsidP="00F72CC2">
      <w:pPr>
        <w:pStyle w:val="BodyTextIndent"/>
        <w:numPr>
          <w:ilvl w:val="1"/>
          <w:numId w:val="11"/>
        </w:numPr>
        <w:tabs>
          <w:tab w:val="left" w:pos="630"/>
        </w:tabs>
        <w:rPr>
          <w:rFonts w:ascii="Arial" w:hAnsi="Arial" w:cs="Arial"/>
          <w:b/>
          <w:sz w:val="20"/>
          <w:szCs w:val="20"/>
          <w:u w:val="single"/>
        </w:rPr>
      </w:pPr>
      <w:r w:rsidRPr="004C222C">
        <w:rPr>
          <w:rFonts w:ascii="Arial" w:hAnsi="Arial" w:cs="Arial"/>
          <w:b/>
          <w:sz w:val="20"/>
          <w:szCs w:val="20"/>
          <w:u w:val="single"/>
        </w:rPr>
        <w:t>Планирана претежна намена површина са предлогом основних урбанистичких</w:t>
      </w:r>
      <w:r w:rsidR="00C34C2D" w:rsidRPr="004C222C">
        <w:rPr>
          <w:rFonts w:ascii="Arial" w:hAnsi="Arial" w:cs="Arial"/>
          <w:b/>
          <w:sz w:val="20"/>
          <w:szCs w:val="20"/>
          <w:u w:val="single"/>
        </w:rPr>
        <w:t xml:space="preserve"> </w:t>
      </w:r>
      <w:r w:rsidRPr="004C222C">
        <w:rPr>
          <w:rFonts w:ascii="Arial" w:hAnsi="Arial" w:cs="Arial"/>
          <w:b/>
          <w:sz w:val="20"/>
          <w:szCs w:val="20"/>
          <w:u w:val="single"/>
        </w:rPr>
        <w:t>параметара</w:t>
      </w:r>
    </w:p>
    <w:p w:rsidR="0076207A" w:rsidRPr="004C222C" w:rsidRDefault="0076207A" w:rsidP="00C34C2D">
      <w:pPr>
        <w:pStyle w:val="BodyTextIndent"/>
        <w:tabs>
          <w:tab w:val="left" w:pos="630"/>
        </w:tabs>
        <w:ind w:firstLine="0"/>
        <w:rPr>
          <w:rFonts w:ascii="Arial" w:hAnsi="Arial" w:cs="Arial"/>
          <w:bCs/>
          <w:sz w:val="20"/>
          <w:szCs w:val="20"/>
          <w:lang w:val="sr-Cyrl-CS"/>
        </w:rPr>
      </w:pPr>
    </w:p>
    <w:p w:rsidR="002145C7" w:rsidRPr="004C222C" w:rsidRDefault="002145C7" w:rsidP="002145C7">
      <w:pPr>
        <w:pStyle w:val="BodyTextIndent"/>
        <w:tabs>
          <w:tab w:val="left" w:pos="630"/>
        </w:tabs>
        <w:ind w:firstLine="0"/>
        <w:rPr>
          <w:rFonts w:ascii="Arial" w:hAnsi="Arial" w:cs="Arial"/>
          <w:bCs/>
          <w:sz w:val="20"/>
          <w:szCs w:val="20"/>
          <w:lang w:val="sr-Latn-RS"/>
        </w:rPr>
      </w:pPr>
      <w:r w:rsidRPr="004C222C">
        <w:rPr>
          <w:rFonts w:ascii="Arial" w:hAnsi="Arial" w:cs="Arial"/>
          <w:bCs/>
          <w:sz w:val="20"/>
          <w:szCs w:val="20"/>
          <w:lang w:val="sr-Cyrl-CS"/>
        </w:rPr>
        <w:t>Планом се предвиђа да зоне дефиниасане важећим планским документом просторно задрже своје оквире</w:t>
      </w:r>
      <w:r w:rsidRPr="004C222C">
        <w:rPr>
          <w:rFonts w:ascii="Arial" w:hAnsi="Arial" w:cs="Arial"/>
          <w:bCs/>
          <w:sz w:val="20"/>
          <w:szCs w:val="20"/>
          <w:lang w:val="sr-Latn-RS"/>
        </w:rPr>
        <w:t>,</w:t>
      </w:r>
      <w:r w:rsidRPr="004C222C">
        <w:rPr>
          <w:rFonts w:ascii="Arial" w:hAnsi="Arial" w:cs="Arial"/>
          <w:bCs/>
          <w:sz w:val="20"/>
          <w:szCs w:val="20"/>
          <w:lang w:val="sr-Cyrl-CS"/>
        </w:rPr>
        <w:t xml:space="preserve"> осим у делу стамбено-пословне и пословно стамбене зоне које се обједињују у нову - пословну зону</w:t>
      </w:r>
      <w:r w:rsidR="00F132F0" w:rsidRPr="004C222C">
        <w:rPr>
          <w:rFonts w:ascii="Arial" w:hAnsi="Arial" w:cs="Arial"/>
          <w:bCs/>
          <w:sz w:val="20"/>
          <w:szCs w:val="20"/>
          <w:lang w:val="sr-Cyrl-CS"/>
        </w:rPr>
        <w:t>.</w:t>
      </w:r>
    </w:p>
    <w:p w:rsidR="0076207A" w:rsidRPr="004C222C" w:rsidRDefault="0076207A" w:rsidP="00C34C2D">
      <w:pPr>
        <w:pStyle w:val="BodyTextIndent"/>
        <w:tabs>
          <w:tab w:val="left" w:pos="630"/>
        </w:tabs>
        <w:ind w:firstLine="0"/>
        <w:rPr>
          <w:rFonts w:ascii="Arial" w:hAnsi="Arial" w:cs="Arial"/>
          <w:sz w:val="20"/>
          <w:szCs w:val="20"/>
          <w:lang w:val="sr-Cyrl-CS"/>
        </w:rPr>
      </w:pPr>
    </w:p>
    <w:p w:rsidR="00E26446" w:rsidRPr="004C222C" w:rsidRDefault="00E26446" w:rsidP="00F72CC2">
      <w:pPr>
        <w:pStyle w:val="BodyTextIndent"/>
        <w:numPr>
          <w:ilvl w:val="1"/>
          <w:numId w:val="11"/>
        </w:numPr>
        <w:tabs>
          <w:tab w:val="left" w:pos="630"/>
        </w:tabs>
        <w:rPr>
          <w:rFonts w:ascii="Arial" w:hAnsi="Arial" w:cs="Arial"/>
          <w:b/>
          <w:sz w:val="20"/>
          <w:szCs w:val="20"/>
          <w:u w:val="single"/>
        </w:rPr>
      </w:pPr>
      <w:r w:rsidRPr="004C222C">
        <w:rPr>
          <w:rFonts w:ascii="Arial" w:hAnsi="Arial" w:cs="Arial"/>
          <w:b/>
          <w:sz w:val="20"/>
          <w:szCs w:val="20"/>
          <w:u w:val="single"/>
        </w:rPr>
        <w:t>Објекти и површине јавне намене</w:t>
      </w:r>
    </w:p>
    <w:p w:rsidR="005F62CE" w:rsidRPr="004C222C" w:rsidRDefault="005F62CE" w:rsidP="00BB3DE1">
      <w:pPr>
        <w:pStyle w:val="BodyTextIndent"/>
        <w:tabs>
          <w:tab w:val="left" w:pos="630"/>
        </w:tabs>
        <w:ind w:firstLine="0"/>
        <w:rPr>
          <w:rFonts w:ascii="Arial" w:hAnsi="Arial" w:cs="Arial"/>
          <w:b/>
          <w:sz w:val="20"/>
          <w:szCs w:val="20"/>
          <w:u w:val="single"/>
          <w:lang w:val="sr-Cyrl-RS"/>
        </w:rPr>
      </w:pPr>
    </w:p>
    <w:p w:rsidR="002145C7" w:rsidRPr="004C222C" w:rsidRDefault="002145C7" w:rsidP="002145C7">
      <w:pPr>
        <w:ind w:right="-426"/>
        <w:jc w:val="both"/>
        <w:rPr>
          <w:bCs/>
          <w:sz w:val="22"/>
          <w:szCs w:val="22"/>
          <w:lang w:val="sr-Cyrl-CS"/>
        </w:rPr>
      </w:pPr>
      <w:r w:rsidRPr="004C222C">
        <w:rPr>
          <w:b w:val="0"/>
          <w:bCs/>
          <w:i w:val="0"/>
          <w:lang w:val="sr-Cyrl-CS"/>
        </w:rPr>
        <w:t xml:space="preserve">Планом се предвиђа да </w:t>
      </w:r>
      <w:r w:rsidRPr="004C222C">
        <w:rPr>
          <w:bCs/>
          <w:i w:val="0"/>
          <w:lang w:val="sr-Cyrl-CS"/>
        </w:rPr>
        <w:t>централна зона</w:t>
      </w:r>
      <w:r w:rsidRPr="004C222C">
        <w:rPr>
          <w:b w:val="0"/>
          <w:bCs/>
          <w:i w:val="0"/>
          <w:lang w:val="sr-Cyrl-CS"/>
        </w:rPr>
        <w:t xml:space="preserve"> насеља остане у просторним границама које су дефинисане важећим планским документом.</w:t>
      </w:r>
      <w:r w:rsidRPr="004C222C">
        <w:rPr>
          <w:bCs/>
          <w:sz w:val="22"/>
          <w:szCs w:val="22"/>
          <w:lang w:val="sr-Cyrl-CS"/>
        </w:rPr>
        <w:t xml:space="preserve"> </w:t>
      </w:r>
    </w:p>
    <w:p w:rsidR="002145C7" w:rsidRPr="004C222C" w:rsidRDefault="002145C7" w:rsidP="002145C7">
      <w:pPr>
        <w:ind w:right="-426"/>
        <w:jc w:val="both"/>
        <w:rPr>
          <w:b w:val="0"/>
          <w:bCs/>
          <w:i w:val="0"/>
          <w:lang w:val="sr-Cyrl-CS"/>
        </w:rPr>
      </w:pPr>
      <w:r w:rsidRPr="004C222C">
        <w:rPr>
          <w:b w:val="0"/>
          <w:bCs/>
          <w:i w:val="0"/>
          <w:lang w:val="sr-Cyrl-CS"/>
        </w:rPr>
        <w:t>Посебну просторну подцелину у овој зони представља насељски трг са парком, као јединствена функционална и амбијентална целина централне зоне.</w:t>
      </w:r>
    </w:p>
    <w:p w:rsidR="002145C7" w:rsidRPr="004C222C" w:rsidRDefault="002145C7" w:rsidP="002145C7">
      <w:pPr>
        <w:ind w:right="-426"/>
        <w:jc w:val="both"/>
        <w:rPr>
          <w:b w:val="0"/>
          <w:i w:val="0"/>
          <w:lang w:val="sr-Cyrl-CS"/>
        </w:rPr>
      </w:pPr>
      <w:r w:rsidRPr="004C222C">
        <w:rPr>
          <w:b w:val="0"/>
          <w:i w:val="0"/>
          <w:lang w:val="sr-Cyrl-CS"/>
        </w:rPr>
        <w:t xml:space="preserve">У оквиру зоне центра планирано је да и даље буду лоциране пре свега најважније насељске функције из области локалне управе и других, пре свега друштвених области. Такође, у овом простору планирано је да се и даље фаворизују и намене из области пратећих функција становања (школа, дечија установа, здравствена заштита, спорт и рекреација, трговина, угоститељство итд.). </w:t>
      </w:r>
    </w:p>
    <w:p w:rsidR="008F7482" w:rsidRPr="004C222C" w:rsidRDefault="008F7482" w:rsidP="008F7482">
      <w:pPr>
        <w:ind w:right="-426"/>
        <w:jc w:val="both"/>
        <w:rPr>
          <w:b w:val="0"/>
          <w:bCs/>
          <w:i w:val="0"/>
          <w:lang w:val="sr-Cyrl-CS"/>
        </w:rPr>
      </w:pPr>
      <w:r w:rsidRPr="004C222C">
        <w:rPr>
          <w:bCs/>
          <w:i w:val="0"/>
          <w:lang w:val="sr-Cyrl-CS"/>
        </w:rPr>
        <w:t>Комунална зона</w:t>
      </w:r>
      <w:r w:rsidRPr="004C222C">
        <w:rPr>
          <w:b w:val="0"/>
          <w:bCs/>
          <w:i w:val="0"/>
          <w:lang w:val="sr-Cyrl-CS"/>
        </w:rPr>
        <w:t xml:space="preserve"> у насељу је планирана у две веће просторне целине које су просторно раздвојене - једна је у северном</w:t>
      </w:r>
      <w:r w:rsidR="00444A6F">
        <w:rPr>
          <w:b w:val="0"/>
          <w:bCs/>
          <w:i w:val="0"/>
          <w:lang w:val="sr-Cyrl-CS"/>
        </w:rPr>
        <w:t>,</w:t>
      </w:r>
      <w:r w:rsidRPr="004C222C">
        <w:rPr>
          <w:b w:val="0"/>
          <w:bCs/>
          <w:i w:val="0"/>
          <w:lang w:val="sr-Cyrl-CS"/>
        </w:rPr>
        <w:t xml:space="preserve"> а друга у јужном делу насеља. </w:t>
      </w:r>
    </w:p>
    <w:p w:rsidR="008F7482" w:rsidRPr="004C222C" w:rsidRDefault="008F7482" w:rsidP="008F7482">
      <w:pPr>
        <w:ind w:right="-426"/>
        <w:jc w:val="both"/>
        <w:rPr>
          <w:b w:val="0"/>
          <w:bCs/>
          <w:i w:val="0"/>
          <w:lang w:val="sr-Cyrl-CS"/>
        </w:rPr>
      </w:pPr>
      <w:r w:rsidRPr="004C222C">
        <w:rPr>
          <w:b w:val="0"/>
          <w:bCs/>
          <w:i w:val="0"/>
          <w:lang w:val="sr-Cyrl-CS"/>
        </w:rPr>
        <w:t>У северној зони је планиран комплекс насељског гробља са резервним простором за проширење</w:t>
      </w:r>
      <w:r w:rsidR="00F132F0" w:rsidRPr="004C222C">
        <w:rPr>
          <w:b w:val="0"/>
          <w:bCs/>
          <w:i w:val="0"/>
          <w:lang w:val="sr-Cyrl-CS"/>
        </w:rPr>
        <w:t>.</w:t>
      </w:r>
    </w:p>
    <w:p w:rsidR="008F7482" w:rsidRPr="004C222C" w:rsidRDefault="008F7482" w:rsidP="00F132F0">
      <w:pPr>
        <w:ind w:right="-426"/>
        <w:jc w:val="both"/>
        <w:rPr>
          <w:b w:val="0"/>
          <w:bCs/>
          <w:i w:val="0"/>
          <w:lang w:val="sr-Cyrl-CS"/>
        </w:rPr>
      </w:pPr>
      <w:r w:rsidRPr="004C222C">
        <w:rPr>
          <w:b w:val="0"/>
          <w:bCs/>
          <w:i w:val="0"/>
          <w:lang w:val="sr-Cyrl-CS"/>
        </w:rPr>
        <w:t>У овој зони су такође планирани и простори за насељску привремену депонију као и за случај потребе и друге комуналне површине</w:t>
      </w:r>
      <w:r w:rsidR="00F132F0" w:rsidRPr="004C222C">
        <w:rPr>
          <w:b w:val="0"/>
          <w:bCs/>
          <w:i w:val="0"/>
          <w:lang w:val="sr-Cyrl-CS"/>
        </w:rPr>
        <w:t>.</w:t>
      </w:r>
    </w:p>
    <w:p w:rsidR="008F7482" w:rsidRPr="004C222C" w:rsidRDefault="008F7482" w:rsidP="008F7482">
      <w:pPr>
        <w:ind w:right="-426"/>
        <w:jc w:val="both"/>
        <w:rPr>
          <w:b w:val="0"/>
          <w:bCs/>
          <w:i w:val="0"/>
          <w:lang w:val="sr-Cyrl-CS"/>
        </w:rPr>
      </w:pPr>
      <w:r w:rsidRPr="004C222C">
        <w:rPr>
          <w:b w:val="0"/>
          <w:bCs/>
          <w:i w:val="0"/>
          <w:lang w:val="sr-Cyrl-CS"/>
        </w:rPr>
        <w:t>Јужни де комплекса комуналне зоне планиран је за потребе постројења насељског водовода</w:t>
      </w:r>
      <w:r w:rsidR="00F132F0" w:rsidRPr="004C222C">
        <w:rPr>
          <w:b w:val="0"/>
          <w:bCs/>
          <w:i w:val="0"/>
          <w:lang w:val="sr-Cyrl-CS"/>
        </w:rPr>
        <w:t>.</w:t>
      </w:r>
    </w:p>
    <w:p w:rsidR="008F7482" w:rsidRPr="004C222C" w:rsidRDefault="008F7482" w:rsidP="008F7482">
      <w:pPr>
        <w:ind w:right="-426"/>
        <w:jc w:val="both"/>
        <w:rPr>
          <w:b w:val="0"/>
          <w:bCs/>
          <w:i w:val="0"/>
          <w:lang w:val="sr-Cyrl-CS"/>
        </w:rPr>
      </w:pPr>
      <w:r w:rsidRPr="004C222C">
        <w:rPr>
          <w:b w:val="0"/>
          <w:bCs/>
          <w:i w:val="0"/>
          <w:lang w:val="sr-Cyrl-CS"/>
        </w:rPr>
        <w:lastRenderedPageBreak/>
        <w:t xml:space="preserve">Дисперзно по насељу планиране су мање површине за смештај постојећих и евентуално нових комуналних служби као и за постројења насељске инфраструктуре (трафостанице, мернорегулационе станице, итд.).   </w:t>
      </w:r>
    </w:p>
    <w:p w:rsidR="008F7482" w:rsidRPr="004C222C" w:rsidRDefault="008F7482" w:rsidP="008F7482">
      <w:pPr>
        <w:ind w:right="-426"/>
        <w:jc w:val="both"/>
        <w:rPr>
          <w:b w:val="0"/>
          <w:bCs/>
          <w:i w:val="0"/>
          <w:lang w:val="sr-Cyrl-CS"/>
        </w:rPr>
      </w:pPr>
      <w:r w:rsidRPr="004C222C">
        <w:rPr>
          <w:bCs/>
          <w:i w:val="0"/>
          <w:lang w:val="sr-Cyrl-CS"/>
        </w:rPr>
        <w:t>Спортско-рекреативна зона</w:t>
      </w:r>
      <w:r w:rsidRPr="004C222C">
        <w:rPr>
          <w:b w:val="0"/>
          <w:bCs/>
          <w:i w:val="0"/>
          <w:lang w:val="sr-Cyrl-CS"/>
        </w:rPr>
        <w:t xml:space="preserve"> као већа јединствена функционална целина планирана је у оквиру постојећег спортског комплекса у јужном делу насеља где се овим План предвиђа могућност уређења целокупног комплекса што подразумева квалитетно опремање и изградња неопходних пратећих објеката и инсталација инфраструктуре. На овом простору није планирана изградња затворених спортских објеката обзиром да спортска хала у центру задовољава потребе становника насеља. </w:t>
      </w:r>
    </w:p>
    <w:p w:rsidR="00F132F0" w:rsidRPr="004C222C" w:rsidRDefault="008F7482" w:rsidP="00F132F0">
      <w:pPr>
        <w:ind w:right="-426"/>
        <w:jc w:val="both"/>
        <w:rPr>
          <w:b w:val="0"/>
          <w:bCs/>
          <w:i w:val="0"/>
          <w:lang w:val="sr-Cyrl-CS"/>
        </w:rPr>
      </w:pPr>
      <w:r w:rsidRPr="004C222C">
        <w:rPr>
          <w:b w:val="0"/>
          <w:bCs/>
          <w:i w:val="0"/>
          <w:lang w:val="sr-Cyrl-CS"/>
        </w:rPr>
        <w:t>У оквиру спортско-рекреативне зоне као посебне мање просторне целине дисперзно распоређене по насељу је и групација од три парковски уређених површина која се граничи са јужном страном пољопривредног радног комплекса и једна спортско-рекреативна површина која се граничи са зоном гробљ</w:t>
      </w:r>
      <w:r w:rsidR="00F132F0" w:rsidRPr="004C222C">
        <w:rPr>
          <w:b w:val="0"/>
          <w:bCs/>
          <w:i w:val="0"/>
          <w:lang w:val="sr-Cyrl-CS"/>
        </w:rPr>
        <w:t>а.</w:t>
      </w:r>
    </w:p>
    <w:p w:rsidR="00F132F0" w:rsidRPr="004C222C" w:rsidRDefault="00F132F0" w:rsidP="00F132F0">
      <w:pPr>
        <w:ind w:right="-426"/>
        <w:jc w:val="both"/>
        <w:rPr>
          <w:b w:val="0"/>
          <w:bCs/>
          <w:i w:val="0"/>
          <w:lang w:val="sr-Cyrl-CS"/>
        </w:rPr>
      </w:pPr>
      <w:r w:rsidRPr="004C222C">
        <w:rPr>
          <w:b w:val="0"/>
          <w:bCs/>
          <w:i w:val="0"/>
          <w:lang w:val="sr-Cyrl-CS"/>
        </w:rPr>
        <w:t xml:space="preserve">У јужном делу насеља планиране су две просторне целине као подзоне укупне зоне </w:t>
      </w:r>
      <w:r w:rsidRPr="004C222C">
        <w:rPr>
          <w:bCs/>
          <w:i w:val="0"/>
          <w:lang w:val="sr-Cyrl-CS"/>
        </w:rPr>
        <w:t>туристичко-рекреативних садржаја</w:t>
      </w:r>
      <w:r w:rsidRPr="004C222C">
        <w:rPr>
          <w:b w:val="0"/>
          <w:bCs/>
          <w:i w:val="0"/>
          <w:lang w:val="sr-Cyrl-CS"/>
        </w:rPr>
        <w:t xml:space="preserve"> насеља. </w:t>
      </w:r>
    </w:p>
    <w:p w:rsidR="00F132F0" w:rsidRPr="004C222C" w:rsidRDefault="00F132F0" w:rsidP="00F132F0">
      <w:pPr>
        <w:ind w:right="-426"/>
        <w:jc w:val="both"/>
        <w:rPr>
          <w:b w:val="0"/>
          <w:bCs/>
          <w:i w:val="0"/>
        </w:rPr>
      </w:pPr>
      <w:r w:rsidRPr="004C222C">
        <w:rPr>
          <w:b w:val="0"/>
          <w:bCs/>
          <w:i w:val="0"/>
          <w:lang w:val="sr-Cyrl-CS"/>
        </w:rPr>
        <w:t>У оквиру планираног комплекса језера за рекреативно купање предвиђено је комплетно уређење терена и изградња неопходних пратећих, пре свега угоститељских објеката. За потребе рекреације становника насеља планирана је изградња спортских терена, дечија игралишта као и други пратећи садржаји у оквиру основне функције овог комплекса.</w:t>
      </w:r>
    </w:p>
    <w:p w:rsidR="00F132F0" w:rsidRPr="00444A6F" w:rsidRDefault="00F132F0" w:rsidP="00F132F0">
      <w:pPr>
        <w:ind w:right="-426"/>
        <w:jc w:val="both"/>
        <w:rPr>
          <w:b w:val="0"/>
          <w:bCs/>
          <w:i w:val="0"/>
          <w:lang w:val="sr-Cyrl-CS"/>
        </w:rPr>
      </w:pPr>
      <w:r w:rsidRPr="00444A6F">
        <w:rPr>
          <w:bCs/>
          <w:i w:val="0"/>
          <w:lang w:val="sr-Cyrl-CS"/>
        </w:rPr>
        <w:t>Зона специјалне намене</w:t>
      </w:r>
      <w:r w:rsidRPr="00444A6F">
        <w:rPr>
          <w:b w:val="0"/>
          <w:bCs/>
          <w:i w:val="0"/>
          <w:lang w:val="sr-Cyrl-CS"/>
        </w:rPr>
        <w:t xml:space="preserve"> односно постојећи војни комплекс је део територије грађевинског реона насеља на чије просторно и функционално решењ</w:t>
      </w:r>
      <w:r w:rsidR="00E81C6C" w:rsidRPr="00444A6F">
        <w:rPr>
          <w:b w:val="0"/>
          <w:bCs/>
          <w:i w:val="0"/>
          <w:lang w:val="sr-Cyrl-CS"/>
        </w:rPr>
        <w:t xml:space="preserve">е  овај Програм нема утицаја.  </w:t>
      </w:r>
    </w:p>
    <w:p w:rsidR="00F132F0" w:rsidRPr="00444A6F" w:rsidRDefault="00F132F0" w:rsidP="00F132F0">
      <w:pPr>
        <w:suppressAutoHyphens w:val="0"/>
        <w:ind w:right="-426"/>
        <w:jc w:val="both"/>
        <w:rPr>
          <w:b w:val="0"/>
          <w:bCs/>
          <w:i w:val="0"/>
          <w:lang w:val="sr-Cyrl-CS"/>
        </w:rPr>
      </w:pPr>
      <w:r w:rsidRPr="00444A6F">
        <w:rPr>
          <w:bCs/>
          <w:i w:val="0"/>
          <w:lang w:val="sr-Cyrl-CS"/>
        </w:rPr>
        <w:t>Зона заштитног зеленила</w:t>
      </w:r>
    </w:p>
    <w:p w:rsidR="00F132F0" w:rsidRPr="00444A6F" w:rsidRDefault="00F132F0" w:rsidP="00C97F2A">
      <w:pPr>
        <w:ind w:right="-426"/>
        <w:jc w:val="both"/>
        <w:rPr>
          <w:b w:val="0"/>
          <w:bCs/>
          <w:i w:val="0"/>
          <w:lang w:val="sr-Cyrl-CS"/>
        </w:rPr>
      </w:pPr>
      <w:r w:rsidRPr="00444A6F">
        <w:rPr>
          <w:b w:val="0"/>
          <w:bCs/>
          <w:i w:val="0"/>
          <w:lang w:val="sr-Cyrl-CS"/>
        </w:rPr>
        <w:t>Заштитни зелени појас планиран је око целокупног грађевинског реона насеља са искључивом наменом заштите насеља од негативних утицаја ветра са подручја атарског окружења. У овом појасу није предвиђена могућност градње објеката осим саобраћајних продора и продора за инфраструктурне инсталације.</w:t>
      </w:r>
      <w:r w:rsidR="00C97F2A" w:rsidRPr="00444A6F">
        <w:rPr>
          <w:b w:val="0"/>
          <w:bCs/>
          <w:i w:val="0"/>
          <w:lang w:val="sr-Cyrl-CS"/>
        </w:rPr>
        <w:t xml:space="preserve"> </w:t>
      </w:r>
    </w:p>
    <w:p w:rsidR="00F132F0" w:rsidRPr="004C222C" w:rsidRDefault="00F132F0" w:rsidP="003B1C97">
      <w:pPr>
        <w:pStyle w:val="BodyTextIndent"/>
        <w:tabs>
          <w:tab w:val="left" w:pos="630"/>
        </w:tabs>
        <w:ind w:firstLine="0"/>
        <w:rPr>
          <w:rFonts w:ascii="Arial" w:hAnsi="Arial" w:cs="Arial"/>
          <w:sz w:val="20"/>
          <w:szCs w:val="20"/>
          <w:u w:val="single"/>
          <w:lang w:val="sr-Cyrl-RS"/>
        </w:rPr>
      </w:pPr>
    </w:p>
    <w:p w:rsidR="00E26446" w:rsidRPr="004C222C" w:rsidRDefault="00E26446" w:rsidP="00F72CC2">
      <w:pPr>
        <w:pStyle w:val="BodyTextIndent"/>
        <w:numPr>
          <w:ilvl w:val="1"/>
          <w:numId w:val="11"/>
        </w:numPr>
        <w:tabs>
          <w:tab w:val="left" w:pos="630"/>
        </w:tabs>
        <w:rPr>
          <w:rFonts w:ascii="Arial" w:hAnsi="Arial" w:cs="Arial"/>
          <w:b/>
          <w:sz w:val="20"/>
          <w:szCs w:val="20"/>
          <w:u w:val="single"/>
        </w:rPr>
      </w:pPr>
      <w:r w:rsidRPr="004C222C">
        <w:rPr>
          <w:rFonts w:ascii="Arial" w:hAnsi="Arial" w:cs="Arial"/>
          <w:b/>
          <w:sz w:val="20"/>
          <w:szCs w:val="20"/>
          <w:u w:val="single"/>
        </w:rPr>
        <w:t>Комунална инфраструктура</w:t>
      </w:r>
    </w:p>
    <w:p w:rsidR="00E26446" w:rsidRPr="004C222C" w:rsidRDefault="00E26446" w:rsidP="003B1C97">
      <w:pPr>
        <w:pStyle w:val="BodyTextIndent"/>
        <w:tabs>
          <w:tab w:val="left" w:pos="630"/>
        </w:tabs>
        <w:ind w:firstLine="0"/>
        <w:rPr>
          <w:rFonts w:ascii="Arial" w:hAnsi="Arial" w:cs="Arial"/>
          <w:sz w:val="20"/>
          <w:szCs w:val="20"/>
        </w:rPr>
      </w:pPr>
    </w:p>
    <w:p w:rsidR="00E26446" w:rsidRPr="004C222C" w:rsidRDefault="00E26446" w:rsidP="00F72CC2">
      <w:pPr>
        <w:pStyle w:val="BodyTextIndent"/>
        <w:numPr>
          <w:ilvl w:val="2"/>
          <w:numId w:val="11"/>
        </w:numPr>
        <w:tabs>
          <w:tab w:val="left" w:pos="630"/>
        </w:tabs>
        <w:rPr>
          <w:rFonts w:ascii="Arial" w:hAnsi="Arial" w:cs="Arial"/>
          <w:b/>
          <w:sz w:val="20"/>
          <w:szCs w:val="20"/>
        </w:rPr>
      </w:pPr>
      <w:r w:rsidRPr="004C222C">
        <w:rPr>
          <w:rFonts w:ascii="Arial" w:hAnsi="Arial" w:cs="Arial"/>
          <w:b/>
          <w:sz w:val="20"/>
          <w:szCs w:val="20"/>
          <w:lang w:val="sr-Latn-CS" w:eastAsia="sr-Latn-CS"/>
        </w:rPr>
        <w:t>Саобраћајна инфраструктура</w:t>
      </w:r>
    </w:p>
    <w:p w:rsidR="0082533C" w:rsidRPr="004C222C" w:rsidRDefault="0082533C" w:rsidP="0082533C">
      <w:pPr>
        <w:pStyle w:val="BodyTextIndent"/>
        <w:tabs>
          <w:tab w:val="left" w:pos="630"/>
        </w:tabs>
        <w:ind w:firstLine="0"/>
        <w:rPr>
          <w:rFonts w:ascii="Arial" w:hAnsi="Arial" w:cs="Arial"/>
          <w:b/>
          <w:sz w:val="20"/>
          <w:szCs w:val="20"/>
        </w:rPr>
      </w:pPr>
    </w:p>
    <w:p w:rsidR="003D199E" w:rsidRPr="004C222C" w:rsidRDefault="003D199E" w:rsidP="003D199E">
      <w:pPr>
        <w:jc w:val="both"/>
        <w:rPr>
          <w:b w:val="0"/>
          <w:i w:val="0"/>
        </w:rPr>
      </w:pPr>
      <w:proofErr w:type="gramStart"/>
      <w:r w:rsidRPr="004C222C">
        <w:rPr>
          <w:b w:val="0"/>
          <w:i w:val="0"/>
        </w:rPr>
        <w:t>Постојеће саобраћајнице се углавном задржавају у истим регулационим ширинама уз могућност корекције регулацијe истих на деоницама где је то потребно, све у складу са ситуацијом на терену (изграђеним објектима) и планираним наменама.</w:t>
      </w:r>
      <w:proofErr w:type="gramEnd"/>
      <w:r w:rsidRPr="004C222C">
        <w:rPr>
          <w:b w:val="0"/>
          <w:i w:val="0"/>
        </w:rPr>
        <w:t xml:space="preserve"> </w:t>
      </w:r>
      <w:proofErr w:type="gramStart"/>
      <w:r w:rsidRPr="004C222C">
        <w:rPr>
          <w:b w:val="0"/>
          <w:i w:val="0"/>
        </w:rPr>
        <w:t>Новопланиране саобраћајнице имају предвиђене регулационе ширине у складу са рангом улице и наменом површине коју опслужују.</w:t>
      </w:r>
      <w:proofErr w:type="gramEnd"/>
      <w:r w:rsidRPr="004C222C">
        <w:rPr>
          <w:b w:val="0"/>
          <w:i w:val="0"/>
        </w:rPr>
        <w:t xml:space="preserve"> </w:t>
      </w:r>
    </w:p>
    <w:p w:rsidR="003D199E" w:rsidRPr="004C222C" w:rsidRDefault="003D199E" w:rsidP="003D199E">
      <w:pPr>
        <w:ind w:right="-22"/>
        <w:jc w:val="both"/>
        <w:rPr>
          <w:lang w:val="sr-Cyrl-CS"/>
        </w:rPr>
      </w:pPr>
      <w:proofErr w:type="gramStart"/>
      <w:r w:rsidRPr="004C222C">
        <w:rPr>
          <w:b w:val="0"/>
          <w:i w:val="0"/>
        </w:rPr>
        <w:t>У свим саобраћајницама ће се предвидети пешачке стазе или ће се планирати удвојене пешачко-бициклистичке стазе у улицама већег ранга.</w:t>
      </w:r>
      <w:proofErr w:type="gramEnd"/>
      <w:r w:rsidRPr="004C222C">
        <w:rPr>
          <w:b w:val="0"/>
          <w:i w:val="0"/>
        </w:rPr>
        <w:t xml:space="preserve"> </w:t>
      </w:r>
      <w:proofErr w:type="gramStart"/>
      <w:r w:rsidRPr="004C222C">
        <w:rPr>
          <w:b w:val="0"/>
          <w:i w:val="0"/>
        </w:rPr>
        <w:t>Површине за стационарни саобраћај је могуће предвидети у регулацији свих саобраћајница.</w:t>
      </w:r>
      <w:proofErr w:type="gramEnd"/>
      <w:r w:rsidRPr="004C222C">
        <w:rPr>
          <w:b w:val="0"/>
          <w:i w:val="0"/>
        </w:rPr>
        <w:t xml:space="preserve"> </w:t>
      </w:r>
      <w:proofErr w:type="gramStart"/>
      <w:r w:rsidRPr="004C222C">
        <w:rPr>
          <w:b w:val="0"/>
          <w:i w:val="0"/>
        </w:rPr>
        <w:t>Уколико се укаже потреба за проширењем капацитета јавног аутобуског саобраћаја или продужењем линија као и увођењем нових линија (кроз насеље, ка БНС-у, ка Црепаји и сл.) исте организовати и извести у складу са важећим Правилницима и нормативима за ту врсту објеката.</w:t>
      </w:r>
      <w:proofErr w:type="gramEnd"/>
      <w:r w:rsidRPr="004C222C">
        <w:rPr>
          <w:b w:val="0"/>
          <w:i w:val="0"/>
        </w:rPr>
        <w:t xml:space="preserve"> </w:t>
      </w:r>
      <w:proofErr w:type="gramStart"/>
      <w:r w:rsidRPr="004C222C">
        <w:rPr>
          <w:b w:val="0"/>
          <w:i w:val="0"/>
        </w:rPr>
        <w:t>Стајалишта јавног аутобуског саобраћаја, преко којих се одвија јавни превоз путника, морају бити изграђена са просторним нишама ван коловоза, платоима и повезати приступним стазама за путнике са уличним тротоарима.</w:t>
      </w:r>
      <w:proofErr w:type="gramEnd"/>
    </w:p>
    <w:p w:rsidR="003D199E" w:rsidRPr="004C222C" w:rsidRDefault="003D199E" w:rsidP="003D199E">
      <w:pPr>
        <w:ind w:right="-22"/>
        <w:jc w:val="both"/>
        <w:rPr>
          <w:b w:val="0"/>
          <w:i w:val="0"/>
          <w:lang w:val="sr-Cyrl-CS"/>
        </w:rPr>
      </w:pPr>
      <w:r w:rsidRPr="004C222C">
        <w:rPr>
          <w:b w:val="0"/>
          <w:i w:val="0"/>
          <w:lang w:val="sr-Cyrl-CS"/>
        </w:rPr>
        <w:t>Железнички саобраћај који је заступљен на територији насељеног места Качарево омогућује саобраћајно повезивање насеља са регионом и његово укључивање у железнички систем Србије. Овај вид саобраћаја повољан је за даљинска путовања и робни транспорт при чему траса железнице кроз Качарево пролази кроз насеље и ремети функционисање свих видова саобраћаја и његових учесника. С тим у вези планирано је измештање трасе регионалне пруге из правца Панчева и надаље од Качарева ка Зрењанину и Кикинди са станицом у Качареву (на уласку из правца Панчева), транслаторно у односу на постојећу трасу за око 400 м  у правцу југозапада и изградња нове железничке станице.</w:t>
      </w:r>
    </w:p>
    <w:p w:rsidR="003D199E" w:rsidRPr="004C222C" w:rsidRDefault="003D199E" w:rsidP="003D199E">
      <w:pPr>
        <w:ind w:right="-22"/>
        <w:jc w:val="both"/>
        <w:rPr>
          <w:b w:val="0"/>
          <w:i w:val="0"/>
          <w:lang w:val="sr-Cyrl-CS"/>
        </w:rPr>
      </w:pPr>
      <w:r w:rsidRPr="004C222C">
        <w:rPr>
          <w:b w:val="0"/>
          <w:i w:val="0"/>
          <w:lang w:val="sr-Cyrl-CS"/>
        </w:rPr>
        <w:t>Мрежу главних и примарних насељских саобраћајница као и све уводно-изводне правце и уз постојеће атарске тј. планиране локалне путеве треба обезбедити бициклистичким стазама.</w:t>
      </w:r>
    </w:p>
    <w:p w:rsidR="003D199E" w:rsidRPr="004C222C" w:rsidRDefault="003D199E" w:rsidP="003D199E">
      <w:pPr>
        <w:ind w:right="-22"/>
        <w:jc w:val="both"/>
        <w:rPr>
          <w:b w:val="0"/>
          <w:i w:val="0"/>
          <w:lang w:val="sr-Cyrl-CS"/>
        </w:rPr>
      </w:pPr>
      <w:r w:rsidRPr="004C222C">
        <w:rPr>
          <w:b w:val="0"/>
          <w:i w:val="0"/>
          <w:lang w:val="sr-Cyrl-CS"/>
        </w:rPr>
        <w:t xml:space="preserve">Потребно је планирати изградњу/реконструкцију општинског пута Качарево – Јабука, изградњу у пуном профилу општинског пута Качарево – Државни пут првог реда бр. 10 (Панчево – Вршац), као и измештање трасе железничке пруге Панчево Главна – Зрењанин – Кикинда - Државна граница  и изградњу нове железничке станице.  </w:t>
      </w:r>
    </w:p>
    <w:p w:rsidR="003D199E" w:rsidRPr="004C222C" w:rsidRDefault="003D199E" w:rsidP="003D199E">
      <w:pPr>
        <w:ind w:right="-22"/>
        <w:jc w:val="both"/>
        <w:rPr>
          <w:b w:val="0"/>
          <w:i w:val="0"/>
          <w:lang w:val="sr-Cyrl-CS"/>
        </w:rPr>
      </w:pPr>
      <w:r w:rsidRPr="004C222C">
        <w:rPr>
          <w:b w:val="0"/>
          <w:i w:val="0"/>
          <w:lang w:val="sr-Cyrl-CS"/>
        </w:rPr>
        <w:t xml:space="preserve">Како су у насељу повољни теренски (конфигурација терена) и геоморфолошки услови планирати изградњу коловоза у ширини за несметано одвијање двосмерног саобраћаја, остварити континуитет пешачких стаза и планирати мрежу бициклистичких стаза. </w:t>
      </w:r>
    </w:p>
    <w:p w:rsidR="003D199E" w:rsidRPr="004C222C" w:rsidRDefault="003D199E" w:rsidP="003D199E">
      <w:pPr>
        <w:ind w:right="-22"/>
        <w:jc w:val="both"/>
        <w:rPr>
          <w:b w:val="0"/>
          <w:i w:val="0"/>
          <w:lang w:val="sr-Cyrl-CS"/>
        </w:rPr>
      </w:pPr>
      <w:r w:rsidRPr="004C222C">
        <w:rPr>
          <w:b w:val="0"/>
          <w:i w:val="0"/>
          <w:lang w:val="sr-Cyrl-CS"/>
        </w:rPr>
        <w:t>Од приоритетног значаја за насеље, функционисање и просторну организацију саобраћаја биће изградња локалног пута Качарево – Банатско Ново Село / Црепаја у пуном профилу, преко којег се остварује веза и са "Банатском магистралом" и тиме скраћују знатно већа временска и обилазна путовања.</w:t>
      </w:r>
    </w:p>
    <w:p w:rsidR="00E26446" w:rsidRDefault="00E26446" w:rsidP="003B1C97">
      <w:pPr>
        <w:pStyle w:val="BodyTextIndent"/>
        <w:tabs>
          <w:tab w:val="left" w:pos="630"/>
        </w:tabs>
        <w:ind w:firstLine="0"/>
        <w:rPr>
          <w:rFonts w:ascii="Arial" w:hAnsi="Arial" w:cs="Arial"/>
          <w:sz w:val="20"/>
          <w:szCs w:val="20"/>
          <w:lang w:val="sr-Cyrl-RS"/>
        </w:rPr>
      </w:pPr>
    </w:p>
    <w:p w:rsidR="00444A6F" w:rsidRPr="004C222C" w:rsidRDefault="00444A6F" w:rsidP="003B1C97">
      <w:pPr>
        <w:pStyle w:val="BodyTextIndent"/>
        <w:tabs>
          <w:tab w:val="left" w:pos="630"/>
        </w:tabs>
        <w:ind w:firstLine="0"/>
        <w:rPr>
          <w:rFonts w:ascii="Arial" w:hAnsi="Arial" w:cs="Arial"/>
          <w:sz w:val="20"/>
          <w:szCs w:val="20"/>
          <w:lang w:val="sr-Cyrl-RS"/>
        </w:rPr>
      </w:pPr>
    </w:p>
    <w:p w:rsidR="00E26446" w:rsidRPr="004C222C" w:rsidRDefault="00E26446" w:rsidP="00F72CC2">
      <w:pPr>
        <w:pStyle w:val="BodyTextIndent"/>
        <w:numPr>
          <w:ilvl w:val="2"/>
          <w:numId w:val="11"/>
        </w:numPr>
        <w:tabs>
          <w:tab w:val="left" w:pos="630"/>
        </w:tabs>
        <w:rPr>
          <w:rFonts w:ascii="Arial" w:hAnsi="Arial" w:cs="Arial"/>
          <w:b/>
          <w:sz w:val="20"/>
          <w:szCs w:val="20"/>
          <w:lang w:val="sr-Latn-CS" w:eastAsia="sr-Latn-CS"/>
        </w:rPr>
      </w:pPr>
      <w:r w:rsidRPr="004C222C">
        <w:rPr>
          <w:rFonts w:ascii="Arial" w:hAnsi="Arial" w:cs="Arial"/>
          <w:b/>
          <w:sz w:val="20"/>
          <w:szCs w:val="20"/>
          <w:lang w:val="sr-Latn-CS" w:eastAsia="sr-Latn-CS"/>
        </w:rPr>
        <w:lastRenderedPageBreak/>
        <w:t>Хидротехничка инфраструктура</w:t>
      </w:r>
    </w:p>
    <w:p w:rsidR="00E26446" w:rsidRPr="004C222C" w:rsidRDefault="00E26446" w:rsidP="003B1C97">
      <w:pPr>
        <w:shd w:val="clear" w:color="auto" w:fill="FFFFFF"/>
        <w:jc w:val="both"/>
        <w:textAlignment w:val="baseline"/>
        <w:rPr>
          <w:b w:val="0"/>
          <w:i w:val="0"/>
          <w:lang w:val="sr-Latn-CS" w:eastAsia="sr-Latn-CS"/>
        </w:rPr>
      </w:pPr>
    </w:p>
    <w:p w:rsidR="00E26446" w:rsidRPr="004C222C" w:rsidRDefault="00E26446" w:rsidP="003B1C97">
      <w:pPr>
        <w:pStyle w:val="NormalWeb"/>
        <w:shd w:val="clear" w:color="auto" w:fill="FFFFFF"/>
        <w:spacing w:before="0" w:beforeAutospacing="0" w:after="0" w:afterAutospacing="0"/>
        <w:jc w:val="both"/>
        <w:textAlignment w:val="baseline"/>
        <w:rPr>
          <w:rFonts w:ascii="Arial" w:hAnsi="Arial" w:cs="Arial"/>
          <w:sz w:val="20"/>
          <w:szCs w:val="20"/>
          <w:u w:val="single"/>
        </w:rPr>
      </w:pPr>
      <w:r w:rsidRPr="004C222C">
        <w:rPr>
          <w:rFonts w:ascii="Arial" w:hAnsi="Arial" w:cs="Arial"/>
          <w:sz w:val="20"/>
          <w:szCs w:val="20"/>
          <w:u w:val="single"/>
        </w:rPr>
        <w:t>Водоводна мрежа и објекти</w:t>
      </w:r>
    </w:p>
    <w:p w:rsidR="003D199E" w:rsidRPr="004C222C" w:rsidRDefault="003D199E" w:rsidP="003D199E">
      <w:pPr>
        <w:ind w:right="-426"/>
        <w:jc w:val="both"/>
        <w:rPr>
          <w:b w:val="0"/>
          <w:i w:val="0"/>
          <w:lang w:val="ru-RU"/>
        </w:rPr>
      </w:pPr>
      <w:r w:rsidRPr="004C222C">
        <w:rPr>
          <w:b w:val="0"/>
          <w:i w:val="0"/>
          <w:lang w:val="ru-RU"/>
        </w:rPr>
        <w:t>Прорачуни и димензионисање система рађени су са просечним дневним потребама по становнику од 220л/ст/дан. Потрошња до данас није прешла пројектовану количину од 220л/ст/дан. Тренутно у Качареву живи 7600 становника у 2432 домаћинства са густином становања од140ст/км2 до 160ст/км2. На основу извршене демографске анализе у наредном периоду се не очекује значајније повећање броја потрошача као ни повећање специфичне потрошње. Тренд је да се специфична потрошња смањи испод 200 литара по становнику на дан.</w:t>
      </w:r>
    </w:p>
    <w:p w:rsidR="003D199E" w:rsidRPr="004C222C" w:rsidRDefault="003D199E" w:rsidP="003D199E">
      <w:pPr>
        <w:ind w:right="-426"/>
        <w:jc w:val="both"/>
        <w:rPr>
          <w:b w:val="0"/>
          <w:i w:val="0"/>
          <w:lang w:val="ru-RU"/>
        </w:rPr>
      </w:pPr>
      <w:r w:rsidRPr="004C222C">
        <w:rPr>
          <w:b w:val="0"/>
          <w:i w:val="0"/>
          <w:lang w:val="ru-RU"/>
        </w:rPr>
        <w:t>Средња дневна потрошња воде у будућем планском периоду ће бити око 30л/сек, а у дану максималне потрошње око 45л/сек (коефицијент неравномерности  1,5). Часовни максимум би био око 90л/сек (коефицијент неравномерности  2)</w:t>
      </w:r>
    </w:p>
    <w:p w:rsidR="003D199E" w:rsidRPr="004C222C" w:rsidRDefault="003D199E" w:rsidP="003D199E">
      <w:pPr>
        <w:pStyle w:val="Heading1"/>
        <w:ind w:right="-426"/>
        <w:rPr>
          <w:rFonts w:ascii="Arial" w:hAnsi="Arial" w:cs="Arial"/>
          <w:szCs w:val="20"/>
          <w:lang w:val="sr-Cyrl-CS"/>
        </w:rPr>
      </w:pPr>
      <w:r w:rsidRPr="004C222C">
        <w:rPr>
          <w:rFonts w:ascii="Arial" w:hAnsi="Arial" w:cs="Arial"/>
          <w:szCs w:val="20"/>
          <w:lang w:val="sr-Cyrl-CS"/>
        </w:rPr>
        <w:t>П</w:t>
      </w:r>
      <w:r w:rsidRPr="004C222C">
        <w:rPr>
          <w:rFonts w:ascii="Arial" w:hAnsi="Arial" w:cs="Arial"/>
          <w:szCs w:val="20"/>
        </w:rPr>
        <w:t>роцена развојних могућности</w:t>
      </w:r>
    </w:p>
    <w:p w:rsidR="003D199E" w:rsidRPr="004C222C" w:rsidRDefault="003D199E" w:rsidP="003D199E">
      <w:pPr>
        <w:jc w:val="both"/>
        <w:rPr>
          <w:b w:val="0"/>
          <w:i w:val="0"/>
          <w:lang w:val="sr-Cyrl-CS"/>
        </w:rPr>
      </w:pPr>
      <w:r w:rsidRPr="004C222C">
        <w:rPr>
          <w:b w:val="0"/>
          <w:i w:val="0"/>
          <w:lang w:val="sr-Cyrl-CS"/>
        </w:rPr>
        <w:t>У Качареву постоје реални услови за даљи развој самог изворишта. Реалне могућности проширења изворишта од свих северних села постоје једино у Качареву. У Качареву се извориште може проширити у односу на садашње бушењем бунара на простору југозападно и западно од садашњих бунара Б-2/94 и Б-5/97. Према садашњем стању и постојећим специфичним издашностима бунара извориште би са комплетирањем започетих бунара и три нова, могло да да</w:t>
      </w:r>
      <w:r w:rsidRPr="004C222C">
        <w:rPr>
          <w:b w:val="0"/>
          <w:i w:val="0"/>
          <w:lang w:val="sr-Cyrl-RS"/>
        </w:rPr>
        <w:t>је</w:t>
      </w:r>
      <w:r w:rsidRPr="004C222C">
        <w:rPr>
          <w:b w:val="0"/>
          <w:i w:val="0"/>
          <w:lang w:val="sr-Cyrl-CS"/>
        </w:rPr>
        <w:t xml:space="preserve"> ефективних 120л/сек односно 100л/сек експлоатационих и 20л/сек резервних количина. Овако формирано извориште би се могло прикључити на градски систем чиме би се повећали укупни градски капацитети Панчева (фабрика воде Сибница). У насељу је формирана дистрибутивна мрежа која уз неопходну реконструкцију пружа могућности за даље ширење у складу са ширењем самог насеља.</w:t>
      </w:r>
    </w:p>
    <w:p w:rsidR="003D199E" w:rsidRPr="004C222C" w:rsidRDefault="003D199E" w:rsidP="003D199E">
      <w:pPr>
        <w:ind w:right="-426"/>
        <w:jc w:val="both"/>
        <w:rPr>
          <w:b w:val="0"/>
          <w:i w:val="0"/>
          <w:lang w:val="ru-RU"/>
        </w:rPr>
      </w:pPr>
      <w:r w:rsidRPr="004C222C">
        <w:rPr>
          <w:b w:val="0"/>
          <w:i w:val="0"/>
          <w:lang w:val="ru-RU"/>
        </w:rPr>
        <w:t>Главни магистрални водовод из Панчева се у насељу води дуж главне улице до постојеће пумпно хлоринаторске станице лоциране поред бунара.</w:t>
      </w:r>
    </w:p>
    <w:p w:rsidR="003D199E" w:rsidRPr="004C222C" w:rsidRDefault="003D199E" w:rsidP="003B1C97">
      <w:pPr>
        <w:pStyle w:val="NormalWeb"/>
        <w:shd w:val="clear" w:color="auto" w:fill="FFFFFF"/>
        <w:spacing w:before="0" w:beforeAutospacing="0" w:after="0" w:afterAutospacing="0"/>
        <w:jc w:val="both"/>
        <w:textAlignment w:val="baseline"/>
        <w:rPr>
          <w:rFonts w:ascii="Arial" w:hAnsi="Arial" w:cs="Arial"/>
          <w:sz w:val="20"/>
          <w:szCs w:val="20"/>
          <w:u w:val="single"/>
          <w:lang w:val="sr-Cyrl-RS"/>
        </w:rPr>
      </w:pPr>
    </w:p>
    <w:p w:rsidR="00E26446" w:rsidRPr="004C222C" w:rsidRDefault="00E26446" w:rsidP="003B1C97">
      <w:pPr>
        <w:pStyle w:val="NormalWeb"/>
        <w:shd w:val="clear" w:color="auto" w:fill="FFFFFF"/>
        <w:spacing w:before="0" w:beforeAutospacing="0" w:after="0" w:afterAutospacing="0"/>
        <w:jc w:val="both"/>
        <w:textAlignment w:val="baseline"/>
        <w:rPr>
          <w:rFonts w:ascii="Arial" w:hAnsi="Arial" w:cs="Arial"/>
          <w:sz w:val="20"/>
          <w:szCs w:val="20"/>
          <w:u w:val="single"/>
        </w:rPr>
      </w:pPr>
      <w:r w:rsidRPr="004C222C">
        <w:rPr>
          <w:rFonts w:ascii="Arial" w:hAnsi="Arial" w:cs="Arial"/>
          <w:sz w:val="20"/>
          <w:szCs w:val="20"/>
          <w:u w:val="single"/>
        </w:rPr>
        <w:t>Канализациона мрежа и објекти</w:t>
      </w:r>
    </w:p>
    <w:p w:rsidR="003D199E" w:rsidRPr="004C222C" w:rsidRDefault="003D199E" w:rsidP="003D199E">
      <w:pPr>
        <w:pStyle w:val="NormalWeb"/>
        <w:shd w:val="clear" w:color="auto" w:fill="FFFFFF"/>
        <w:spacing w:before="0" w:beforeAutospacing="0" w:after="0" w:afterAutospacing="0"/>
        <w:jc w:val="both"/>
        <w:textAlignment w:val="baseline"/>
        <w:rPr>
          <w:sz w:val="20"/>
          <w:szCs w:val="20"/>
        </w:rPr>
      </w:pPr>
      <w:r w:rsidRPr="004C222C">
        <w:rPr>
          <w:rFonts w:ascii="Arial" w:hAnsi="Arial" w:cs="Arial"/>
          <w:b/>
          <w:sz w:val="20"/>
          <w:szCs w:val="20"/>
        </w:rPr>
        <w:t>Фекална</w:t>
      </w:r>
    </w:p>
    <w:p w:rsidR="003D199E" w:rsidRPr="004C222C" w:rsidRDefault="003D199E" w:rsidP="003D199E">
      <w:pPr>
        <w:ind w:right="-426"/>
        <w:jc w:val="both"/>
        <w:rPr>
          <w:b w:val="0"/>
          <w:i w:val="0"/>
          <w:lang w:val="ru-RU"/>
        </w:rPr>
      </w:pPr>
      <w:r w:rsidRPr="004C222C">
        <w:rPr>
          <w:b w:val="0"/>
          <w:i w:val="0"/>
          <w:lang w:val="ru-RU"/>
        </w:rPr>
        <w:t>Будући систем фекалне канализације ће покрити цело насеље са радним зонама. Пројектном документацијом су дефинисани потребни пречници и дубине мреже фекалне канализације за планирану потрошњу воде у насељу. Као приоритет је изградња будућег постројења за пречишћавање отпадних вода (7.600 ЕС). Локално постројење ће се лоцирати ван зоне становања, са испустом у  канал мелиоративног система Качаревачки-1. Кроз насеље ће бити провучен главни колектор како је дато на графичком прилогу, на коме се могу појавити транзитне пумпне станице (лифт станица).</w:t>
      </w:r>
    </w:p>
    <w:p w:rsidR="003D199E" w:rsidRPr="004C222C" w:rsidRDefault="003D199E" w:rsidP="00F72CC2">
      <w:pPr>
        <w:numPr>
          <w:ilvl w:val="0"/>
          <w:numId w:val="15"/>
        </w:numPr>
        <w:tabs>
          <w:tab w:val="clear" w:pos="646"/>
          <w:tab w:val="num" w:pos="700"/>
        </w:tabs>
        <w:suppressAutoHyphens w:val="0"/>
        <w:ind w:left="700" w:right="-426" w:hanging="454"/>
        <w:jc w:val="both"/>
        <w:rPr>
          <w:b w:val="0"/>
          <w:i w:val="0"/>
        </w:rPr>
      </w:pPr>
      <w:r w:rsidRPr="004C222C">
        <w:rPr>
          <w:b w:val="0"/>
          <w:i w:val="0"/>
        </w:rPr>
        <w:t>Специфична количина фекалних вода у дану највеће потрошње се усваја од 220 л/ст/дан;</w:t>
      </w:r>
    </w:p>
    <w:p w:rsidR="003D199E" w:rsidRPr="004C222C" w:rsidRDefault="003D199E" w:rsidP="00F72CC2">
      <w:pPr>
        <w:numPr>
          <w:ilvl w:val="0"/>
          <w:numId w:val="15"/>
        </w:numPr>
        <w:tabs>
          <w:tab w:val="clear" w:pos="646"/>
          <w:tab w:val="num" w:pos="700"/>
        </w:tabs>
        <w:suppressAutoHyphens w:val="0"/>
        <w:ind w:left="700" w:right="-426" w:hanging="454"/>
        <w:jc w:val="both"/>
        <w:rPr>
          <w:b w:val="0"/>
          <w:i w:val="0"/>
        </w:rPr>
      </w:pPr>
      <w:r w:rsidRPr="004C222C">
        <w:rPr>
          <w:b w:val="0"/>
          <w:i w:val="0"/>
        </w:rPr>
        <w:t>Меродавни максимални протицај фекалних овда за димензионисање колектора је:</w:t>
      </w:r>
    </w:p>
    <w:p w:rsidR="003D199E" w:rsidRPr="004C222C" w:rsidRDefault="003D199E" w:rsidP="003D199E">
      <w:pPr>
        <w:ind w:right="-426"/>
        <w:rPr>
          <w:b w:val="0"/>
          <w:i w:val="0"/>
          <w:lang w:val="sr-Cyrl-RS"/>
        </w:rPr>
      </w:pPr>
    </w:p>
    <w:p w:rsidR="003D199E" w:rsidRPr="004C222C" w:rsidRDefault="003D199E" w:rsidP="003D199E">
      <w:pPr>
        <w:ind w:left="246" w:right="-426"/>
        <w:jc w:val="center"/>
        <w:rPr>
          <w:b w:val="0"/>
          <w:i w:val="0"/>
        </w:rPr>
      </w:pPr>
      <w:r w:rsidRPr="004C222C">
        <w:rPr>
          <w:b w:val="0"/>
          <w:i w:val="0"/>
        </w:rPr>
        <w:t>Qмаx = Копште × Qср</w:t>
      </w:r>
    </w:p>
    <w:p w:rsidR="003D199E" w:rsidRPr="004C222C" w:rsidRDefault="003D199E" w:rsidP="003D199E">
      <w:pPr>
        <w:ind w:left="246" w:right="-426"/>
        <w:jc w:val="center"/>
        <w:rPr>
          <w:b w:val="0"/>
          <w:i w:val="0"/>
        </w:rPr>
      </w:pPr>
      <w:r w:rsidRPr="004C222C">
        <w:rPr>
          <w:b w:val="0"/>
          <w:i w:val="0"/>
        </w:rPr>
        <w:t>Копште = 1</w:t>
      </w:r>
      <w:proofErr w:type="gramStart"/>
      <w:r w:rsidRPr="004C222C">
        <w:rPr>
          <w:b w:val="0"/>
          <w:i w:val="0"/>
        </w:rPr>
        <w:t>,5</w:t>
      </w:r>
      <w:proofErr w:type="gramEnd"/>
      <w:r w:rsidRPr="004C222C">
        <w:rPr>
          <w:b w:val="0"/>
          <w:i w:val="0"/>
        </w:rPr>
        <w:t xml:space="preserve"> + </w:t>
      </w:r>
      <w:r w:rsidRPr="004C222C">
        <w:rPr>
          <w:b w:val="0"/>
          <w:i w:val="0"/>
          <w:position w:val="-34"/>
        </w:rPr>
        <w:object w:dxaOrig="660" w:dyaOrig="7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3.45pt;height:36.3pt" o:ole="">
            <v:imagedata r:id="rId20" o:title=""/>
          </v:shape>
          <o:OLEObject Type="Embed" ProgID="Equation.3" ShapeID="_x0000_i1025" DrawAspect="Content" ObjectID="_1815804900" r:id="rId21"/>
        </w:object>
      </w:r>
      <w:r w:rsidRPr="004C222C">
        <w:rPr>
          <w:b w:val="0"/>
          <w:i w:val="0"/>
        </w:rPr>
        <w:t>; Копште ≤ 3.</w:t>
      </w:r>
    </w:p>
    <w:p w:rsidR="003D199E" w:rsidRPr="004C222C" w:rsidRDefault="003D199E" w:rsidP="003D199E">
      <w:pPr>
        <w:ind w:left="246" w:right="-426"/>
        <w:jc w:val="center"/>
        <w:rPr>
          <w:b w:val="0"/>
          <w:i w:val="0"/>
        </w:rPr>
      </w:pPr>
      <w:r w:rsidRPr="004C222C">
        <w:rPr>
          <w:b w:val="0"/>
          <w:i w:val="0"/>
        </w:rPr>
        <w:t xml:space="preserve">Qср = </w:t>
      </w:r>
      <w:r w:rsidRPr="004C222C">
        <w:rPr>
          <w:b w:val="0"/>
          <w:i w:val="0"/>
          <w:position w:val="-24"/>
        </w:rPr>
        <w:object w:dxaOrig="1140" w:dyaOrig="620">
          <v:shape id="_x0000_i1026" type="#_x0000_t75" style="width:57.25pt;height:31.2pt" o:ole="">
            <v:imagedata r:id="rId22" o:title=""/>
          </v:shape>
          <o:OLEObject Type="Embed" ProgID="Equation.3" ShapeID="_x0000_i1026" DrawAspect="Content" ObjectID="_1815804901" r:id="rId23"/>
        </w:object>
      </w:r>
      <w:r w:rsidRPr="004C222C">
        <w:rPr>
          <w:b w:val="0"/>
          <w:i w:val="0"/>
        </w:rPr>
        <w:t>= 1</w:t>
      </w:r>
      <w:r w:rsidRPr="004C222C">
        <w:rPr>
          <w:b w:val="0"/>
          <w:i w:val="0"/>
          <w:lang w:val="sr-Cyrl-CS"/>
        </w:rPr>
        <w:t>9</w:t>
      </w:r>
      <w:proofErr w:type="gramStart"/>
      <w:r w:rsidRPr="004C222C">
        <w:rPr>
          <w:b w:val="0"/>
          <w:i w:val="0"/>
        </w:rPr>
        <w:t>,</w:t>
      </w:r>
      <w:r w:rsidRPr="004C222C">
        <w:rPr>
          <w:b w:val="0"/>
          <w:i w:val="0"/>
          <w:lang w:val="sr-Cyrl-CS"/>
        </w:rPr>
        <w:t>35</w:t>
      </w:r>
      <w:proofErr w:type="gramEnd"/>
      <w:r w:rsidRPr="004C222C">
        <w:rPr>
          <w:b w:val="0"/>
          <w:i w:val="0"/>
        </w:rPr>
        <w:t xml:space="preserve"> л/сец.</w:t>
      </w:r>
    </w:p>
    <w:p w:rsidR="003D199E" w:rsidRPr="004C222C" w:rsidRDefault="003D199E" w:rsidP="003D199E">
      <w:pPr>
        <w:pStyle w:val="NormalWeb"/>
        <w:shd w:val="clear" w:color="auto" w:fill="FFFFFF"/>
        <w:spacing w:before="0" w:beforeAutospacing="0" w:after="0" w:afterAutospacing="0"/>
        <w:jc w:val="both"/>
        <w:textAlignment w:val="baseline"/>
        <w:rPr>
          <w:rFonts w:ascii="Arial" w:hAnsi="Arial" w:cs="Arial"/>
          <w:b/>
          <w:sz w:val="20"/>
          <w:szCs w:val="20"/>
          <w:lang w:val="sr-Cyrl-RS"/>
        </w:rPr>
      </w:pPr>
    </w:p>
    <w:p w:rsidR="003D199E" w:rsidRPr="004C222C" w:rsidRDefault="003D199E" w:rsidP="003D199E">
      <w:pPr>
        <w:pStyle w:val="Heading1"/>
        <w:ind w:right="-426"/>
        <w:jc w:val="left"/>
        <w:rPr>
          <w:rFonts w:ascii="Arial" w:hAnsi="Arial" w:cs="Arial"/>
          <w:szCs w:val="20"/>
          <w:lang w:val="sr-Cyrl-CS"/>
        </w:rPr>
      </w:pPr>
      <w:r w:rsidRPr="004C222C">
        <w:rPr>
          <w:rFonts w:ascii="Arial" w:hAnsi="Arial" w:cs="Arial"/>
          <w:szCs w:val="20"/>
          <w:lang w:val="sr-Cyrl-CS"/>
        </w:rPr>
        <w:t>П</w:t>
      </w:r>
      <w:r w:rsidRPr="004C222C">
        <w:rPr>
          <w:rFonts w:ascii="Arial" w:hAnsi="Arial" w:cs="Arial"/>
          <w:szCs w:val="20"/>
        </w:rPr>
        <w:t>роцена развојних могућности</w:t>
      </w:r>
    </w:p>
    <w:p w:rsidR="003D199E" w:rsidRPr="004C222C" w:rsidRDefault="003D199E" w:rsidP="003D199E">
      <w:pPr>
        <w:jc w:val="both"/>
        <w:rPr>
          <w:b w:val="0"/>
          <w:i w:val="0"/>
          <w:lang w:val="sr-Cyrl-CS"/>
        </w:rPr>
      </w:pPr>
      <w:r w:rsidRPr="004C222C">
        <w:rPr>
          <w:b w:val="0"/>
          <w:i w:val="0"/>
          <w:lang w:val="sr-Cyrl-CS"/>
        </w:rPr>
        <w:t>У Качареву постоји делимично изграђена фекална канализација на коју је прикључен само део насеља. Конфигурација терена у Качареву омогућава изградњу гравитационе али и вакумске канализације са постројењем за пречишћавање отпадних вода, а  улични профили су такви да је могуће комбиновати једнострано и двострано вођење. Каналска мрежа на ободу насеља (Качаревачки-1) има довољан капацитет тако да може прихватити испуштање отпадних вода са будућег постројења.</w:t>
      </w:r>
    </w:p>
    <w:p w:rsidR="003D199E" w:rsidRPr="004C222C" w:rsidRDefault="003D199E" w:rsidP="003D199E">
      <w:pPr>
        <w:pStyle w:val="NormalWeb"/>
        <w:shd w:val="clear" w:color="auto" w:fill="FFFFFF"/>
        <w:spacing w:before="0" w:beforeAutospacing="0" w:after="0" w:afterAutospacing="0"/>
        <w:jc w:val="both"/>
        <w:textAlignment w:val="baseline"/>
        <w:rPr>
          <w:rFonts w:ascii="Arial" w:hAnsi="Arial" w:cs="Arial"/>
          <w:b/>
          <w:sz w:val="20"/>
          <w:szCs w:val="20"/>
          <w:lang w:val="sr-Cyrl-RS"/>
        </w:rPr>
      </w:pPr>
    </w:p>
    <w:p w:rsidR="003D199E" w:rsidRPr="004C222C" w:rsidRDefault="003D199E" w:rsidP="003D199E">
      <w:pPr>
        <w:pStyle w:val="NormalWeb"/>
        <w:shd w:val="clear" w:color="auto" w:fill="FFFFFF"/>
        <w:spacing w:before="0" w:beforeAutospacing="0" w:after="0" w:afterAutospacing="0"/>
        <w:jc w:val="both"/>
        <w:textAlignment w:val="baseline"/>
        <w:rPr>
          <w:rFonts w:ascii="Arial" w:hAnsi="Arial" w:cs="Arial"/>
          <w:b/>
          <w:sz w:val="20"/>
          <w:szCs w:val="20"/>
        </w:rPr>
      </w:pPr>
      <w:r w:rsidRPr="004C222C">
        <w:rPr>
          <w:rFonts w:ascii="Arial" w:hAnsi="Arial" w:cs="Arial"/>
          <w:b/>
          <w:sz w:val="20"/>
          <w:szCs w:val="20"/>
        </w:rPr>
        <w:t>Атмосферска</w:t>
      </w:r>
    </w:p>
    <w:p w:rsidR="003D199E" w:rsidRPr="004C222C" w:rsidRDefault="003D199E" w:rsidP="003D199E">
      <w:pPr>
        <w:ind w:right="-426"/>
        <w:jc w:val="both"/>
        <w:rPr>
          <w:b w:val="0"/>
          <w:i w:val="0"/>
          <w:lang w:val="ru-RU"/>
        </w:rPr>
      </w:pPr>
      <w:r w:rsidRPr="004C222C">
        <w:rPr>
          <w:b w:val="0"/>
          <w:i w:val="0"/>
          <w:lang w:val="ru-RU"/>
        </w:rPr>
        <w:t>Атмосферску канализацију у насељу постепено превести из система отворених канала у цевну канализацију. Пројектно техничком документацијом ускладити будућу цевну канализацију и део постојеће отворене каналске мреже која ће се задржати у крајњој фази. Рачунска киша је 140 л/сек/хектару. Систем ће се прилагодити конфигурацији терена и разбити на више сливова који гравитирају ободној каналској мрежи.</w:t>
      </w:r>
    </w:p>
    <w:p w:rsidR="003D199E" w:rsidRPr="004C222C" w:rsidRDefault="003D199E" w:rsidP="003D199E">
      <w:pPr>
        <w:pStyle w:val="Heading1"/>
        <w:ind w:right="-426"/>
        <w:jc w:val="left"/>
        <w:rPr>
          <w:rFonts w:ascii="Arial" w:hAnsi="Arial" w:cs="Arial"/>
          <w:szCs w:val="20"/>
          <w:lang w:val="sr-Cyrl-CS"/>
        </w:rPr>
      </w:pPr>
      <w:r w:rsidRPr="004C222C">
        <w:rPr>
          <w:rFonts w:ascii="Arial" w:hAnsi="Arial" w:cs="Arial"/>
          <w:szCs w:val="20"/>
          <w:lang w:val="sr-Cyrl-CS"/>
        </w:rPr>
        <w:t>П</w:t>
      </w:r>
      <w:r w:rsidRPr="004C222C">
        <w:rPr>
          <w:rFonts w:ascii="Arial" w:hAnsi="Arial" w:cs="Arial"/>
          <w:szCs w:val="20"/>
        </w:rPr>
        <w:t>роцена развојних могућности</w:t>
      </w:r>
    </w:p>
    <w:p w:rsidR="003D199E" w:rsidRPr="004C222C" w:rsidRDefault="003D199E" w:rsidP="003D199E">
      <w:pPr>
        <w:jc w:val="both"/>
        <w:rPr>
          <w:b w:val="0"/>
          <w:i w:val="0"/>
          <w:lang w:val="sr-Cyrl-CS"/>
        </w:rPr>
      </w:pPr>
      <w:r w:rsidRPr="004C222C">
        <w:rPr>
          <w:b w:val="0"/>
          <w:i w:val="0"/>
          <w:lang w:val="sr-Cyrl-CS"/>
        </w:rPr>
        <w:t>Постојећа атмосферска каналска мрежа у насељу омогућава изградњу цевне канализације које ће се комбиновати. Конфигурација терена у Качареву омогућава изградњу гравитационе канализације са препумпним (лифт станицама), а  улични профили су такви да је могуће комбиновати једнострано и двострано вођење. Каналска мрежа на ободу насеља (Качаревачки -1) има довољан капацитет тако да може прихватити испуштање кишних вода на више тачака.</w:t>
      </w:r>
    </w:p>
    <w:p w:rsidR="003D199E" w:rsidRPr="004C222C" w:rsidRDefault="003D199E" w:rsidP="003D199E">
      <w:pPr>
        <w:shd w:val="clear" w:color="auto" w:fill="FFFFFF"/>
        <w:jc w:val="both"/>
        <w:textAlignment w:val="baseline"/>
        <w:rPr>
          <w:b w:val="0"/>
          <w:i w:val="0"/>
          <w:lang w:eastAsia="sr-Latn-CS"/>
        </w:rPr>
      </w:pPr>
    </w:p>
    <w:p w:rsidR="003D199E" w:rsidRPr="004C222C" w:rsidRDefault="003D199E" w:rsidP="003D199E">
      <w:pPr>
        <w:pStyle w:val="NormalWeb"/>
        <w:shd w:val="clear" w:color="auto" w:fill="FFFFFF"/>
        <w:spacing w:before="0" w:beforeAutospacing="0" w:after="0" w:afterAutospacing="0"/>
        <w:jc w:val="both"/>
        <w:textAlignment w:val="baseline"/>
        <w:rPr>
          <w:rFonts w:ascii="Arial" w:hAnsi="Arial" w:cs="Arial"/>
          <w:sz w:val="20"/>
          <w:szCs w:val="20"/>
          <w:u w:val="single"/>
          <w:lang w:val="sr-Cyrl-RS"/>
        </w:rPr>
      </w:pPr>
      <w:bookmarkStart w:id="11" w:name="_Toc436916136"/>
      <w:r w:rsidRPr="004C222C">
        <w:rPr>
          <w:rFonts w:ascii="Arial" w:hAnsi="Arial" w:cs="Arial"/>
          <w:sz w:val="20"/>
          <w:szCs w:val="20"/>
          <w:u w:val="single"/>
        </w:rPr>
        <w:lastRenderedPageBreak/>
        <w:t>Водене површине</w:t>
      </w:r>
      <w:bookmarkEnd w:id="11"/>
    </w:p>
    <w:p w:rsidR="003D199E" w:rsidRPr="004C222C" w:rsidRDefault="003D199E" w:rsidP="003D199E">
      <w:pPr>
        <w:ind w:right="-426"/>
        <w:jc w:val="both"/>
        <w:rPr>
          <w:b w:val="0"/>
          <w:i w:val="0"/>
          <w:lang w:val="ru-RU"/>
        </w:rPr>
      </w:pPr>
      <w:r w:rsidRPr="004C222C">
        <w:rPr>
          <w:b w:val="0"/>
          <w:i w:val="0"/>
          <w:lang w:val="ru-RU"/>
        </w:rPr>
        <w:t>Као коначни пријемник свих вода из насеља како метеорских тако и из постројења за пречишћавање отпадних вода требало би да буде канал Качаревачки-1(км 4+455). Максимална кота воде која се може очекивати у каналу је око 80мнЈМ</w:t>
      </w:r>
    </w:p>
    <w:p w:rsidR="003D199E" w:rsidRPr="004C222C" w:rsidRDefault="003D199E" w:rsidP="003D199E">
      <w:pPr>
        <w:ind w:right="-426"/>
        <w:jc w:val="both"/>
        <w:rPr>
          <w:b w:val="0"/>
          <w:i w:val="0"/>
          <w:lang w:val="ru-RU"/>
        </w:rPr>
      </w:pPr>
      <w:r w:rsidRPr="004C222C">
        <w:rPr>
          <w:b w:val="0"/>
          <w:i w:val="0"/>
          <w:lang w:val="ru-RU"/>
        </w:rPr>
        <w:t xml:space="preserve">Пошто је систем канала за контролу режима површинских и подземних вода базично формиран, он као такав веома лако омогућава даљи сопствени развој у складу са будућим осцилацијама у режиму површинских и подземних вода. </w:t>
      </w:r>
    </w:p>
    <w:p w:rsidR="00E26446" w:rsidRPr="004C222C" w:rsidRDefault="00E26446" w:rsidP="003B1C97">
      <w:pPr>
        <w:pStyle w:val="NormalWeb"/>
        <w:shd w:val="clear" w:color="auto" w:fill="FFFFFF"/>
        <w:spacing w:before="0" w:beforeAutospacing="0" w:after="0" w:afterAutospacing="0"/>
        <w:jc w:val="both"/>
        <w:textAlignment w:val="baseline"/>
        <w:rPr>
          <w:rFonts w:ascii="Arial" w:hAnsi="Arial" w:cs="Arial"/>
          <w:sz w:val="20"/>
          <w:szCs w:val="20"/>
        </w:rPr>
      </w:pPr>
    </w:p>
    <w:p w:rsidR="00E26446" w:rsidRPr="004C222C" w:rsidRDefault="00E26446" w:rsidP="00F72CC2">
      <w:pPr>
        <w:pStyle w:val="BodyTextIndent"/>
        <w:numPr>
          <w:ilvl w:val="2"/>
          <w:numId w:val="11"/>
        </w:numPr>
        <w:tabs>
          <w:tab w:val="left" w:pos="630"/>
        </w:tabs>
        <w:rPr>
          <w:rFonts w:ascii="Arial" w:hAnsi="Arial" w:cs="Arial"/>
          <w:b/>
          <w:sz w:val="20"/>
          <w:szCs w:val="20"/>
          <w:lang w:val="sr-Latn-CS" w:eastAsia="sr-Latn-CS"/>
        </w:rPr>
      </w:pPr>
      <w:r w:rsidRPr="004C222C">
        <w:rPr>
          <w:rFonts w:ascii="Arial" w:hAnsi="Arial" w:cs="Arial"/>
          <w:b/>
          <w:sz w:val="20"/>
          <w:szCs w:val="20"/>
          <w:lang w:val="sr-Latn-CS" w:eastAsia="sr-Latn-CS"/>
        </w:rPr>
        <w:t>Електроенергетска инфраструктура</w:t>
      </w:r>
    </w:p>
    <w:p w:rsidR="0082533C" w:rsidRPr="004C222C" w:rsidRDefault="0082533C" w:rsidP="0082533C">
      <w:pPr>
        <w:pStyle w:val="BodyTextIndent"/>
        <w:tabs>
          <w:tab w:val="left" w:pos="630"/>
        </w:tabs>
        <w:ind w:firstLine="0"/>
        <w:rPr>
          <w:rFonts w:ascii="Arial" w:hAnsi="Arial" w:cs="Arial"/>
          <w:b/>
          <w:sz w:val="20"/>
          <w:szCs w:val="20"/>
          <w:lang w:val="sr-Latn-CS" w:eastAsia="sr-Latn-CS"/>
        </w:rPr>
      </w:pPr>
    </w:p>
    <w:p w:rsidR="003D199E" w:rsidRPr="004C222C" w:rsidRDefault="003D199E" w:rsidP="003D199E">
      <w:pPr>
        <w:ind w:right="-426"/>
        <w:jc w:val="both"/>
        <w:rPr>
          <w:b w:val="0"/>
          <w:i w:val="0"/>
          <w:lang w:val="sr-Cyrl-CS"/>
        </w:rPr>
      </w:pPr>
      <w:r w:rsidRPr="004C222C">
        <w:rPr>
          <w:b w:val="0"/>
          <w:i w:val="0"/>
          <w:lang w:val="sr-Cyrl-CS"/>
        </w:rPr>
        <w:t>У насељу су планирани  коридори за средњенапонску мрежу</w:t>
      </w:r>
      <w:r w:rsidR="00444A6F">
        <w:rPr>
          <w:b w:val="0"/>
          <w:i w:val="0"/>
          <w:lang w:val="sr-Cyrl-CS"/>
        </w:rPr>
        <w:t xml:space="preserve"> </w:t>
      </w:r>
      <w:r w:rsidRPr="004C222C">
        <w:rPr>
          <w:b w:val="0"/>
          <w:i w:val="0"/>
          <w:lang w:val="sr-Cyrl-CS"/>
        </w:rPr>
        <w:t>20</w:t>
      </w:r>
      <w:r w:rsidRPr="004C222C">
        <w:rPr>
          <w:b w:val="0"/>
          <w:i w:val="0"/>
          <w:lang w:val="sr-Latn-CS"/>
        </w:rPr>
        <w:t xml:space="preserve"> KV</w:t>
      </w:r>
      <w:r w:rsidRPr="004C222C">
        <w:rPr>
          <w:b w:val="0"/>
          <w:i w:val="0"/>
          <w:lang w:val="sr-Cyrl-CS"/>
        </w:rPr>
        <w:t>, према плану инвестиција надлежног дистрибутивног предузећа. Средњенапонску мрежу извести кабловски или ваздушно(у радним зонама планирано кабловски, подземно ).</w:t>
      </w:r>
    </w:p>
    <w:p w:rsidR="003D199E" w:rsidRPr="004C222C" w:rsidRDefault="003D199E" w:rsidP="003D199E">
      <w:pPr>
        <w:ind w:right="-426"/>
        <w:jc w:val="both"/>
        <w:rPr>
          <w:b w:val="0"/>
          <w:i w:val="0"/>
          <w:lang w:val="sr-Cyrl-CS"/>
        </w:rPr>
      </w:pPr>
      <w:r w:rsidRPr="004C222C">
        <w:rPr>
          <w:b w:val="0"/>
          <w:i w:val="0"/>
          <w:lang w:val="sr-Cyrl-CS"/>
        </w:rPr>
        <w:t>НН мрежу потребно је реконструисати</w:t>
      </w:r>
      <w:r w:rsidRPr="004C222C">
        <w:rPr>
          <w:b w:val="0"/>
          <w:i w:val="0"/>
          <w:lang w:val="sr-Latn-CS"/>
        </w:rPr>
        <w:t xml:space="preserve"> </w:t>
      </w:r>
      <w:r w:rsidRPr="004C222C">
        <w:rPr>
          <w:b w:val="0"/>
          <w:i w:val="0"/>
          <w:lang w:val="sr-Cyrl-CS"/>
        </w:rPr>
        <w:t>. НН мрежу извести кабловски или ваздушно. За кабловску НН мрежу  коридоре предвидети са обе стране улице.</w:t>
      </w:r>
    </w:p>
    <w:p w:rsidR="003D199E" w:rsidRPr="004C222C" w:rsidRDefault="003D199E" w:rsidP="003D199E">
      <w:pPr>
        <w:ind w:right="-426"/>
        <w:jc w:val="both"/>
        <w:rPr>
          <w:b w:val="0"/>
          <w:i w:val="0"/>
          <w:lang w:val="ru-RU"/>
        </w:rPr>
      </w:pPr>
    </w:p>
    <w:p w:rsidR="003D199E" w:rsidRPr="004C222C" w:rsidRDefault="003D199E" w:rsidP="003D199E">
      <w:pPr>
        <w:spacing w:line="250" w:lineRule="exact"/>
        <w:ind w:right="20"/>
        <w:jc w:val="both"/>
        <w:rPr>
          <w:b w:val="0"/>
          <w:i w:val="0"/>
        </w:rPr>
      </w:pPr>
      <w:r w:rsidRPr="004C222C">
        <w:rPr>
          <w:b w:val="0"/>
          <w:i w:val="0"/>
          <w:lang w:val="sr-Cyrl-CS"/>
        </w:rPr>
        <w:t>На основу планираног раста потрошње планирати изградњу ТС 20/0,4 К</w:t>
      </w:r>
      <w:r w:rsidRPr="004C222C">
        <w:rPr>
          <w:b w:val="0"/>
          <w:i w:val="0"/>
          <w:lang w:val="sr-Latn-CS"/>
        </w:rPr>
        <w:t xml:space="preserve">V </w:t>
      </w:r>
      <w:r w:rsidRPr="004C222C">
        <w:rPr>
          <w:b w:val="0"/>
          <w:i w:val="0"/>
          <w:lang w:val="sr-Cyrl-CS"/>
        </w:rPr>
        <w:t>КВ/КВ К</w:t>
      </w:r>
      <w:r w:rsidRPr="004C222C">
        <w:rPr>
          <w:b w:val="0"/>
          <w:i w:val="0"/>
          <w:lang w:val="sr-Latn-CS"/>
        </w:rPr>
        <w:t xml:space="preserve">V </w:t>
      </w:r>
      <w:r w:rsidRPr="004C222C">
        <w:rPr>
          <w:b w:val="0"/>
          <w:i w:val="0"/>
          <w:lang w:val="sr-Cyrl-CS"/>
        </w:rPr>
        <w:t>са одговарајућим коридором 20 КВ и 0,4 КВ у складу са растом потрошње</w:t>
      </w:r>
      <w:r w:rsidRPr="004C222C">
        <w:rPr>
          <w:lang w:val="sr-Cyrl-CS"/>
        </w:rPr>
        <w:t>.</w:t>
      </w:r>
    </w:p>
    <w:p w:rsidR="00E26446" w:rsidRPr="004C222C" w:rsidRDefault="00E26446" w:rsidP="003B1C97">
      <w:pPr>
        <w:shd w:val="clear" w:color="auto" w:fill="FFFFFF"/>
        <w:jc w:val="both"/>
        <w:textAlignment w:val="baseline"/>
        <w:rPr>
          <w:b w:val="0"/>
          <w:i w:val="0"/>
          <w:lang w:eastAsia="sr-Latn-CS"/>
        </w:rPr>
      </w:pPr>
    </w:p>
    <w:p w:rsidR="00E26446" w:rsidRPr="004C222C" w:rsidRDefault="00E26446" w:rsidP="00F72CC2">
      <w:pPr>
        <w:pStyle w:val="BodyTextIndent"/>
        <w:numPr>
          <w:ilvl w:val="2"/>
          <w:numId w:val="11"/>
        </w:numPr>
        <w:tabs>
          <w:tab w:val="left" w:pos="630"/>
        </w:tabs>
        <w:rPr>
          <w:rFonts w:ascii="Arial" w:hAnsi="Arial" w:cs="Arial"/>
          <w:b/>
          <w:sz w:val="20"/>
          <w:szCs w:val="20"/>
          <w:lang w:val="sr-Latn-CS" w:eastAsia="sr-Latn-CS"/>
        </w:rPr>
      </w:pPr>
      <w:r w:rsidRPr="004C222C">
        <w:rPr>
          <w:rFonts w:ascii="Arial" w:hAnsi="Arial" w:cs="Arial"/>
          <w:b/>
          <w:sz w:val="20"/>
          <w:szCs w:val="20"/>
          <w:lang w:val="sr-Latn-CS" w:eastAsia="sr-Latn-CS"/>
        </w:rPr>
        <w:t>Електронска комуникациона инфраструктура</w:t>
      </w:r>
    </w:p>
    <w:p w:rsidR="0082533C" w:rsidRPr="004C222C" w:rsidRDefault="0082533C" w:rsidP="0082533C">
      <w:pPr>
        <w:pStyle w:val="BodyTextIndent"/>
        <w:tabs>
          <w:tab w:val="left" w:pos="630"/>
        </w:tabs>
        <w:ind w:firstLine="0"/>
        <w:rPr>
          <w:rFonts w:ascii="Arial" w:hAnsi="Arial" w:cs="Arial"/>
          <w:b/>
          <w:sz w:val="20"/>
          <w:szCs w:val="20"/>
          <w:lang w:val="sr-Latn-CS" w:eastAsia="sr-Latn-CS"/>
        </w:rPr>
      </w:pPr>
    </w:p>
    <w:p w:rsidR="003D199E" w:rsidRPr="004C222C" w:rsidRDefault="003D199E" w:rsidP="003D199E">
      <w:pPr>
        <w:ind w:right="-426"/>
        <w:jc w:val="both"/>
        <w:rPr>
          <w:b w:val="0"/>
          <w:i w:val="0"/>
          <w:lang w:val="sr-Cyrl-CS"/>
        </w:rPr>
      </w:pPr>
      <w:r w:rsidRPr="004C222C">
        <w:rPr>
          <w:b w:val="0"/>
          <w:i w:val="0"/>
          <w:lang w:val="sr-Cyrl-CS"/>
        </w:rPr>
        <w:t>Капацитети кабловских подручја задовољавају садашње и будуће потреба Качарева.</w:t>
      </w:r>
    </w:p>
    <w:p w:rsidR="003D199E" w:rsidRPr="004C222C" w:rsidRDefault="003D199E" w:rsidP="003D199E">
      <w:pPr>
        <w:ind w:right="-426"/>
        <w:jc w:val="both"/>
        <w:rPr>
          <w:b w:val="0"/>
          <w:i w:val="0"/>
          <w:lang w:val="sr-Cyrl-CS"/>
        </w:rPr>
      </w:pPr>
      <w:r w:rsidRPr="004C222C">
        <w:rPr>
          <w:b w:val="0"/>
          <w:i w:val="0"/>
          <w:lang w:val="sr-Cyrl-CS"/>
        </w:rPr>
        <w:t>Дистрибутивна ТК мрежа изведена је кабловима са термопластичном изолацијом жила и кабловима пуњеним масом постављеним слободно у земљу, а претплатници су преко спољашњих односно унутрашњих извода повезани са дистрибутивном мрежом.</w:t>
      </w:r>
    </w:p>
    <w:p w:rsidR="003D199E" w:rsidRPr="004C222C" w:rsidRDefault="003D199E" w:rsidP="003D199E">
      <w:pPr>
        <w:ind w:right="-426"/>
        <w:jc w:val="both"/>
        <w:rPr>
          <w:b w:val="0"/>
          <w:i w:val="0"/>
          <w:lang w:val="sr-Cyrl-CS"/>
        </w:rPr>
      </w:pPr>
      <w:r w:rsidRPr="004C222C">
        <w:rPr>
          <w:b w:val="0"/>
          <w:i w:val="0"/>
          <w:lang w:val="sr-Cyrl-CS"/>
        </w:rPr>
        <w:t>Будуће потребе планиране радне зоне као и планираног становања</w:t>
      </w:r>
      <w:r w:rsidR="00444A6F">
        <w:rPr>
          <w:b w:val="0"/>
          <w:i w:val="0"/>
          <w:lang w:val="sr-Cyrl-CS"/>
        </w:rPr>
        <w:t xml:space="preserve"> </w:t>
      </w:r>
      <w:r w:rsidRPr="004C222C">
        <w:rPr>
          <w:b w:val="0"/>
          <w:i w:val="0"/>
          <w:lang w:val="sr-Cyrl-CS"/>
        </w:rPr>
        <w:t>(на изласку из Качарева према Банатском Новом Селу) решаваће се активирањем резерве из постојеће мреже.</w:t>
      </w:r>
    </w:p>
    <w:p w:rsidR="00E26446" w:rsidRPr="004C222C" w:rsidRDefault="003D199E" w:rsidP="003D199E">
      <w:pPr>
        <w:ind w:right="-426"/>
        <w:jc w:val="both"/>
        <w:rPr>
          <w:b w:val="0"/>
          <w:i w:val="0"/>
          <w:lang w:val="sr-Cyrl-RS"/>
        </w:rPr>
      </w:pPr>
      <w:r w:rsidRPr="004C222C">
        <w:rPr>
          <w:b w:val="0"/>
          <w:i w:val="0"/>
          <w:lang w:val="sr-Cyrl-CS"/>
        </w:rPr>
        <w:t>У случају да се за будуће потребе прикључења на ТК мрежу планиране радне зоне не могу решити активирањем неке резерве из постојеће мреже, проблем прикључења на ТК мрежу ће се  решити монтирањем нове одговарајуће телекомуникационе опреме према условима надлежног предузећа.</w:t>
      </w:r>
    </w:p>
    <w:p w:rsidR="009F21D8" w:rsidRPr="004C222C" w:rsidRDefault="009F21D8" w:rsidP="003B1C97">
      <w:pPr>
        <w:ind w:right="20"/>
        <w:jc w:val="both"/>
        <w:rPr>
          <w:b w:val="0"/>
          <w:i w:val="0"/>
          <w:lang w:eastAsia="sr-Latn-CS"/>
        </w:rPr>
      </w:pPr>
    </w:p>
    <w:p w:rsidR="00E26446" w:rsidRPr="004C222C" w:rsidRDefault="00E26446" w:rsidP="00F72CC2">
      <w:pPr>
        <w:pStyle w:val="BodyTextIndent"/>
        <w:numPr>
          <w:ilvl w:val="2"/>
          <w:numId w:val="11"/>
        </w:numPr>
        <w:tabs>
          <w:tab w:val="left" w:pos="630"/>
        </w:tabs>
        <w:rPr>
          <w:rFonts w:ascii="Arial" w:hAnsi="Arial" w:cs="Arial"/>
          <w:b/>
          <w:sz w:val="20"/>
          <w:szCs w:val="20"/>
          <w:lang w:val="sr-Latn-CS" w:eastAsia="sr-Latn-CS"/>
        </w:rPr>
      </w:pPr>
      <w:r w:rsidRPr="004C222C">
        <w:rPr>
          <w:rFonts w:ascii="Arial" w:hAnsi="Arial" w:cs="Arial"/>
          <w:b/>
          <w:sz w:val="20"/>
          <w:szCs w:val="20"/>
          <w:lang w:val="sr-Latn-CS" w:eastAsia="sr-Latn-CS"/>
        </w:rPr>
        <w:t>Термоенергетска инфраструктура</w:t>
      </w:r>
    </w:p>
    <w:p w:rsidR="007F3F96" w:rsidRPr="004C222C" w:rsidRDefault="007F3F96" w:rsidP="007F3F96">
      <w:pPr>
        <w:pStyle w:val="Heading1"/>
        <w:ind w:right="-426"/>
        <w:jc w:val="left"/>
        <w:rPr>
          <w:rFonts w:ascii="Arial" w:hAnsi="Arial" w:cs="Arial"/>
          <w:b w:val="0"/>
          <w:szCs w:val="20"/>
          <w:lang w:val="sr-Cyrl-CS"/>
        </w:rPr>
      </w:pPr>
    </w:p>
    <w:p w:rsidR="007F3F96" w:rsidRPr="004C222C" w:rsidRDefault="007F3F96" w:rsidP="007F3F96">
      <w:pPr>
        <w:ind w:right="-426"/>
        <w:jc w:val="both"/>
        <w:rPr>
          <w:b w:val="0"/>
          <w:i w:val="0"/>
        </w:rPr>
      </w:pPr>
      <w:proofErr w:type="gramStart"/>
      <w:r w:rsidRPr="004C222C">
        <w:rPr>
          <w:b w:val="0"/>
          <w:i w:val="0"/>
        </w:rPr>
        <w:t xml:space="preserve">Постојећа </w:t>
      </w:r>
      <w:r w:rsidRPr="004C222C">
        <w:rPr>
          <w:b w:val="0"/>
          <w:i w:val="0"/>
          <w:lang w:val="sr-Cyrl-CS"/>
        </w:rPr>
        <w:t>дистрибутивна гасна мрежа није искоришћена у потпуности.</w:t>
      </w:r>
      <w:proofErr w:type="gramEnd"/>
      <w:r w:rsidRPr="004C222C">
        <w:rPr>
          <w:b w:val="0"/>
          <w:i w:val="0"/>
          <w:lang w:val="sr-Cyrl-CS"/>
        </w:rPr>
        <w:t xml:space="preserve"> Из тог разлога није потребно вршити интервенције на истој осим изградње нових прикључака. Евентуално проширење исте односило би се н</w:t>
      </w:r>
      <w:r w:rsidR="00444A6F">
        <w:rPr>
          <w:b w:val="0"/>
          <w:i w:val="0"/>
          <w:lang w:val="sr-Cyrl-CS"/>
        </w:rPr>
        <w:t xml:space="preserve">а новопланиране површине радне </w:t>
      </w:r>
      <w:r w:rsidRPr="004C222C">
        <w:rPr>
          <w:b w:val="0"/>
          <w:i w:val="0"/>
          <w:lang w:val="sr-Cyrl-CS"/>
        </w:rPr>
        <w:t>зоне</w:t>
      </w:r>
      <w:r w:rsidR="00444A6F">
        <w:rPr>
          <w:b w:val="0"/>
          <w:i w:val="0"/>
          <w:lang w:val="sr-Cyrl-CS"/>
        </w:rPr>
        <w:t>.</w:t>
      </w:r>
      <w:r w:rsidRPr="004C222C">
        <w:rPr>
          <w:b w:val="0"/>
          <w:i w:val="0"/>
        </w:rPr>
        <w:t xml:space="preserve"> </w:t>
      </w:r>
      <w:r w:rsidRPr="004C222C">
        <w:rPr>
          <w:b w:val="0"/>
          <w:i w:val="0"/>
          <w:lang w:val="sr-Cyrl-CS"/>
        </w:rPr>
        <w:t>Да</w:t>
      </w:r>
      <w:r w:rsidRPr="004C222C">
        <w:rPr>
          <w:b w:val="0"/>
          <w:i w:val="0"/>
        </w:rPr>
        <w:t xml:space="preserve"> </w:t>
      </w:r>
      <w:r w:rsidRPr="004C222C">
        <w:rPr>
          <w:b w:val="0"/>
          <w:i w:val="0"/>
          <w:lang w:val="sr-Cyrl-CS"/>
        </w:rPr>
        <w:t>ли ће требати проширити пречнике цеви на појединим деоницама утврдиће пројектна документација и дистрибутер.</w:t>
      </w:r>
      <w:r w:rsidRPr="004C222C">
        <w:rPr>
          <w:b w:val="0"/>
          <w:i w:val="0"/>
        </w:rPr>
        <w:t xml:space="preserve"> </w:t>
      </w:r>
    </w:p>
    <w:p w:rsidR="009B1304" w:rsidRPr="004C222C" w:rsidRDefault="009B1304" w:rsidP="009B1304">
      <w:pPr>
        <w:pStyle w:val="BodyTextIndent"/>
        <w:tabs>
          <w:tab w:val="left" w:pos="630"/>
        </w:tabs>
        <w:ind w:firstLine="0"/>
        <w:rPr>
          <w:rFonts w:ascii="Arial" w:hAnsi="Arial" w:cs="Arial"/>
          <w:b/>
          <w:sz w:val="20"/>
          <w:szCs w:val="20"/>
          <w:highlight w:val="yellow"/>
          <w:lang w:val="sr-Latn-CS" w:eastAsia="sr-Latn-CS"/>
        </w:rPr>
      </w:pPr>
    </w:p>
    <w:p w:rsidR="00E26446" w:rsidRPr="004C222C" w:rsidRDefault="00E26446" w:rsidP="00F72CC2">
      <w:pPr>
        <w:pStyle w:val="BodyTextIndent"/>
        <w:numPr>
          <w:ilvl w:val="2"/>
          <w:numId w:val="11"/>
        </w:numPr>
        <w:tabs>
          <w:tab w:val="left" w:pos="630"/>
        </w:tabs>
        <w:rPr>
          <w:rFonts w:ascii="Arial" w:hAnsi="Arial" w:cs="Arial"/>
          <w:b/>
          <w:sz w:val="20"/>
          <w:szCs w:val="20"/>
          <w:lang w:val="sr-Latn-CS" w:eastAsia="sr-Latn-CS"/>
        </w:rPr>
      </w:pPr>
      <w:r w:rsidRPr="004C222C">
        <w:rPr>
          <w:rFonts w:ascii="Arial" w:hAnsi="Arial" w:cs="Arial"/>
          <w:b/>
          <w:sz w:val="20"/>
          <w:szCs w:val="20"/>
          <w:lang w:val="sr-Latn-CS" w:eastAsia="sr-Latn-CS"/>
        </w:rPr>
        <w:t>Зеленило на површинама јавне намене</w:t>
      </w:r>
    </w:p>
    <w:p w:rsidR="006136D5" w:rsidRPr="004C222C" w:rsidRDefault="006136D5" w:rsidP="00F94AAD">
      <w:pPr>
        <w:ind w:right="-426"/>
        <w:jc w:val="both"/>
        <w:rPr>
          <w:b w:val="0"/>
          <w:i w:val="0"/>
          <w:lang w:val="sr-Cyrl-RS"/>
        </w:rPr>
      </w:pPr>
    </w:p>
    <w:p w:rsidR="00F94AAD" w:rsidRPr="004C222C" w:rsidRDefault="00F94AAD" w:rsidP="00F94AAD">
      <w:pPr>
        <w:ind w:right="-426"/>
        <w:jc w:val="both"/>
        <w:rPr>
          <w:b w:val="0"/>
          <w:i w:val="0"/>
        </w:rPr>
      </w:pPr>
      <w:proofErr w:type="gramStart"/>
      <w:r w:rsidRPr="004C222C">
        <w:rPr>
          <w:b w:val="0"/>
          <w:i w:val="0"/>
        </w:rPr>
        <w:t>Све зелене повр</w:t>
      </w:r>
      <w:r w:rsidRPr="004C222C">
        <w:rPr>
          <w:b w:val="0"/>
          <w:i w:val="0"/>
          <w:lang w:val="sr-Cyrl-CS"/>
        </w:rPr>
        <w:t>ш</w:t>
      </w:r>
      <w:r w:rsidRPr="004C222C">
        <w:rPr>
          <w:b w:val="0"/>
          <w:i w:val="0"/>
        </w:rPr>
        <w:t>ине би требале да оформе јединствену целину и као такве би требало да дају обеле</w:t>
      </w:r>
      <w:r w:rsidRPr="004C222C">
        <w:rPr>
          <w:b w:val="0"/>
          <w:i w:val="0"/>
          <w:lang w:val="sr-Cyrl-CS"/>
        </w:rPr>
        <w:t>ж</w:t>
      </w:r>
      <w:r w:rsidRPr="004C222C">
        <w:rPr>
          <w:b w:val="0"/>
          <w:i w:val="0"/>
        </w:rPr>
        <w:t xml:space="preserve">је </w:t>
      </w:r>
      <w:r w:rsidRPr="004C222C">
        <w:rPr>
          <w:b w:val="0"/>
          <w:i w:val="0"/>
          <w:lang w:val="sr-Cyrl-CS"/>
        </w:rPr>
        <w:t>ч</w:t>
      </w:r>
      <w:r w:rsidRPr="004C222C">
        <w:rPr>
          <w:b w:val="0"/>
          <w:i w:val="0"/>
        </w:rPr>
        <w:t xml:space="preserve">итавом </w:t>
      </w:r>
      <w:r w:rsidRPr="004C222C">
        <w:rPr>
          <w:b w:val="0"/>
          <w:i w:val="0"/>
          <w:lang w:val="sr-Cyrl-CS"/>
        </w:rPr>
        <w:t>насељ</w:t>
      </w:r>
      <w:r w:rsidR="00572D64" w:rsidRPr="004C222C">
        <w:rPr>
          <w:b w:val="0"/>
          <w:i w:val="0"/>
        </w:rPr>
        <w:t>у.</w:t>
      </w:r>
      <w:proofErr w:type="gramEnd"/>
      <w:r w:rsidR="00444A6F">
        <w:rPr>
          <w:b w:val="0"/>
          <w:i w:val="0"/>
          <w:lang w:val="sr-Cyrl-RS"/>
        </w:rPr>
        <w:t xml:space="preserve"> </w:t>
      </w:r>
      <w:proofErr w:type="gramStart"/>
      <w:r w:rsidRPr="004C222C">
        <w:rPr>
          <w:b w:val="0"/>
          <w:i w:val="0"/>
        </w:rPr>
        <w:t>Концепција организова</w:t>
      </w:r>
      <w:r w:rsidRPr="004C222C">
        <w:rPr>
          <w:b w:val="0"/>
          <w:i w:val="0"/>
          <w:lang w:val="sr-Cyrl-CS"/>
        </w:rPr>
        <w:t>њ</w:t>
      </w:r>
      <w:r w:rsidRPr="004C222C">
        <w:rPr>
          <w:b w:val="0"/>
          <w:i w:val="0"/>
        </w:rPr>
        <w:t>а зелених повр</w:t>
      </w:r>
      <w:r w:rsidRPr="004C222C">
        <w:rPr>
          <w:b w:val="0"/>
          <w:i w:val="0"/>
          <w:lang w:val="sr-Cyrl-CS"/>
        </w:rPr>
        <w:t>ш</w:t>
      </w:r>
      <w:r w:rsidRPr="004C222C">
        <w:rPr>
          <w:b w:val="0"/>
          <w:i w:val="0"/>
        </w:rPr>
        <w:t>ина треба да је таква да се уклопи у окру</w:t>
      </w:r>
      <w:r w:rsidRPr="004C222C">
        <w:rPr>
          <w:b w:val="0"/>
          <w:i w:val="0"/>
          <w:lang w:val="sr-Cyrl-CS"/>
        </w:rPr>
        <w:t>ж</w:t>
      </w:r>
      <w:r w:rsidRPr="004C222C">
        <w:rPr>
          <w:b w:val="0"/>
          <w:i w:val="0"/>
        </w:rPr>
        <w:t>е</w:t>
      </w:r>
      <w:r w:rsidRPr="004C222C">
        <w:rPr>
          <w:b w:val="0"/>
          <w:i w:val="0"/>
          <w:lang w:val="sr-Cyrl-CS"/>
        </w:rPr>
        <w:t>њ</w:t>
      </w:r>
      <w:r w:rsidRPr="004C222C">
        <w:rPr>
          <w:b w:val="0"/>
          <w:i w:val="0"/>
        </w:rPr>
        <w:t>е.</w:t>
      </w:r>
      <w:proofErr w:type="gramEnd"/>
      <w:r w:rsidRPr="004C222C">
        <w:rPr>
          <w:b w:val="0"/>
          <w:i w:val="0"/>
          <w:lang w:val="sr-Cyrl-CS"/>
        </w:rPr>
        <w:t xml:space="preserve"> </w:t>
      </w:r>
      <w:proofErr w:type="gramStart"/>
      <w:r w:rsidRPr="004C222C">
        <w:rPr>
          <w:b w:val="0"/>
          <w:i w:val="0"/>
        </w:rPr>
        <w:t>Предви</w:t>
      </w:r>
      <w:r w:rsidRPr="004C222C">
        <w:rPr>
          <w:b w:val="0"/>
          <w:i w:val="0"/>
          <w:lang w:val="sr-Cyrl-CS"/>
        </w:rPr>
        <w:t>ђ</w:t>
      </w:r>
      <w:r w:rsidRPr="004C222C">
        <w:rPr>
          <w:b w:val="0"/>
          <w:i w:val="0"/>
        </w:rPr>
        <w:t>ено је и формира</w:t>
      </w:r>
      <w:r w:rsidRPr="004C222C">
        <w:rPr>
          <w:b w:val="0"/>
          <w:i w:val="0"/>
          <w:lang w:val="sr-Cyrl-CS"/>
        </w:rPr>
        <w:t>њ</w:t>
      </w:r>
      <w:r w:rsidRPr="004C222C">
        <w:rPr>
          <w:b w:val="0"/>
          <w:i w:val="0"/>
        </w:rPr>
        <w:t>е ветроза</w:t>
      </w:r>
      <w:r w:rsidRPr="004C222C">
        <w:rPr>
          <w:b w:val="0"/>
          <w:i w:val="0"/>
          <w:lang w:val="sr-Cyrl-CS"/>
        </w:rPr>
        <w:t>ш</w:t>
      </w:r>
      <w:r w:rsidRPr="004C222C">
        <w:rPr>
          <w:b w:val="0"/>
          <w:i w:val="0"/>
        </w:rPr>
        <w:t xml:space="preserve">титних појасева </w:t>
      </w:r>
      <w:r w:rsidRPr="004C222C">
        <w:rPr>
          <w:b w:val="0"/>
          <w:i w:val="0"/>
          <w:lang w:val="sr-Cyrl-CS"/>
        </w:rPr>
        <w:t>по ободу насеља да би се спречили изразити негативни ефекти кретња ваздушних маса</w:t>
      </w:r>
      <w:r w:rsidRPr="004C222C">
        <w:rPr>
          <w:b w:val="0"/>
          <w:i w:val="0"/>
        </w:rPr>
        <w:t>.</w:t>
      </w:r>
      <w:proofErr w:type="gramEnd"/>
      <w:r w:rsidR="00444A6F">
        <w:rPr>
          <w:b w:val="0"/>
          <w:i w:val="0"/>
          <w:lang w:val="sr-Cyrl-RS"/>
        </w:rPr>
        <w:t xml:space="preserve"> </w:t>
      </w:r>
      <w:r w:rsidRPr="004C222C">
        <w:rPr>
          <w:b w:val="0"/>
          <w:i w:val="0"/>
          <w:lang w:val="sr-Cyrl-CS"/>
        </w:rPr>
        <w:t>Заштитни зелени појас око насељеног места Качарево би требало формирати врстама које су у складу са климатским, педолошким условима и са изворном фитоценозом.</w:t>
      </w:r>
    </w:p>
    <w:p w:rsidR="00F94AAD" w:rsidRPr="004C222C" w:rsidRDefault="00F94AAD" w:rsidP="00F94AAD">
      <w:pPr>
        <w:pStyle w:val="BodyText"/>
        <w:ind w:right="-426"/>
        <w:rPr>
          <w:b w:val="0"/>
          <w:i w:val="0"/>
          <w:lang w:val="sr-Cyrl-CS"/>
        </w:rPr>
      </w:pPr>
      <w:r w:rsidRPr="004C222C">
        <w:rPr>
          <w:b w:val="0"/>
          <w:i w:val="0"/>
          <w:lang w:val="sr-Cyrl-CS"/>
        </w:rPr>
        <w:t xml:space="preserve">У насељском зеленилу би требало да доминирају врсте са изразитим естетским вредностима. </w:t>
      </w:r>
      <w:proofErr w:type="gramStart"/>
      <w:r w:rsidRPr="004C222C">
        <w:rPr>
          <w:b w:val="0"/>
          <w:i w:val="0"/>
        </w:rPr>
        <w:t xml:space="preserve">Основна одлика овог система је да је за </w:t>
      </w:r>
      <w:r w:rsidRPr="004C222C">
        <w:rPr>
          <w:b w:val="0"/>
          <w:i w:val="0"/>
          <w:lang w:val="sr-Cyrl-CS"/>
        </w:rPr>
        <w:t>њ</w:t>
      </w:r>
      <w:r w:rsidRPr="004C222C">
        <w:rPr>
          <w:b w:val="0"/>
          <w:i w:val="0"/>
        </w:rPr>
        <w:t>егово формира</w:t>
      </w:r>
      <w:r w:rsidRPr="004C222C">
        <w:rPr>
          <w:b w:val="0"/>
          <w:i w:val="0"/>
          <w:lang w:val="sr-Cyrl-CS"/>
        </w:rPr>
        <w:t>њ</w:t>
      </w:r>
      <w:r w:rsidRPr="004C222C">
        <w:rPr>
          <w:b w:val="0"/>
          <w:i w:val="0"/>
        </w:rPr>
        <w:t>е потребан ду</w:t>
      </w:r>
      <w:r w:rsidRPr="004C222C">
        <w:rPr>
          <w:b w:val="0"/>
          <w:i w:val="0"/>
          <w:lang w:val="sr-Cyrl-CS"/>
        </w:rPr>
        <w:t>ж</w:t>
      </w:r>
      <w:r w:rsidRPr="004C222C">
        <w:rPr>
          <w:b w:val="0"/>
          <w:i w:val="0"/>
        </w:rPr>
        <w:t>и временски период.</w:t>
      </w:r>
      <w:proofErr w:type="gramEnd"/>
      <w:r w:rsidRPr="004C222C">
        <w:rPr>
          <w:b w:val="0"/>
          <w:i w:val="0"/>
        </w:rPr>
        <w:t xml:space="preserve"> </w:t>
      </w:r>
      <w:proofErr w:type="gramStart"/>
      <w:r w:rsidRPr="004C222C">
        <w:rPr>
          <w:b w:val="0"/>
          <w:i w:val="0"/>
        </w:rPr>
        <w:t>Идеја води</w:t>
      </w:r>
      <w:r w:rsidRPr="004C222C">
        <w:rPr>
          <w:b w:val="0"/>
          <w:i w:val="0"/>
          <w:lang w:val="sr-Cyrl-CS"/>
        </w:rPr>
        <w:t>љ</w:t>
      </w:r>
      <w:r w:rsidRPr="004C222C">
        <w:rPr>
          <w:b w:val="0"/>
          <w:i w:val="0"/>
        </w:rPr>
        <w:t>а је да се формира за</w:t>
      </w:r>
      <w:r w:rsidRPr="004C222C">
        <w:rPr>
          <w:b w:val="0"/>
          <w:i w:val="0"/>
          <w:lang w:val="sr-Cyrl-CS"/>
        </w:rPr>
        <w:t>ш</w:t>
      </w:r>
      <w:r w:rsidRPr="004C222C">
        <w:rPr>
          <w:b w:val="0"/>
          <w:i w:val="0"/>
        </w:rPr>
        <w:t xml:space="preserve">титни зелени појас око </w:t>
      </w:r>
      <w:r w:rsidRPr="004C222C">
        <w:rPr>
          <w:b w:val="0"/>
          <w:i w:val="0"/>
          <w:lang w:val="sr-Cyrl-CS"/>
        </w:rPr>
        <w:t>гробља и спортског центра</w:t>
      </w:r>
      <w:r w:rsidRPr="004C222C">
        <w:rPr>
          <w:b w:val="0"/>
          <w:i w:val="0"/>
        </w:rPr>
        <w:t xml:space="preserve">, потом </w:t>
      </w:r>
      <w:r w:rsidRPr="004C222C">
        <w:rPr>
          <w:b w:val="0"/>
          <w:i w:val="0"/>
          <w:lang w:val="sr-Cyrl-CS"/>
        </w:rPr>
        <w:t>њ</w:t>
      </w:r>
      <w:r w:rsidRPr="004C222C">
        <w:rPr>
          <w:b w:val="0"/>
          <w:i w:val="0"/>
        </w:rPr>
        <w:t>егово повезива</w:t>
      </w:r>
      <w:r w:rsidRPr="004C222C">
        <w:rPr>
          <w:b w:val="0"/>
          <w:i w:val="0"/>
          <w:lang w:val="sr-Cyrl-CS"/>
        </w:rPr>
        <w:t>њ</w:t>
      </w:r>
      <w:r w:rsidRPr="004C222C">
        <w:rPr>
          <w:b w:val="0"/>
          <w:i w:val="0"/>
        </w:rPr>
        <w:t>е, уз помо</w:t>
      </w:r>
      <w:r w:rsidRPr="004C222C">
        <w:rPr>
          <w:b w:val="0"/>
          <w:i w:val="0"/>
          <w:lang w:val="sr-Cyrl-CS"/>
        </w:rPr>
        <w:t>ћ</w:t>
      </w:r>
      <w:r w:rsidRPr="004C222C">
        <w:rPr>
          <w:b w:val="0"/>
          <w:i w:val="0"/>
        </w:rPr>
        <w:t xml:space="preserve"> зелених продора, са ма</w:t>
      </w:r>
      <w:r w:rsidRPr="004C222C">
        <w:rPr>
          <w:b w:val="0"/>
          <w:i w:val="0"/>
          <w:lang w:val="sr-Cyrl-CS"/>
        </w:rPr>
        <w:t>њ</w:t>
      </w:r>
      <w:r w:rsidRPr="004C222C">
        <w:rPr>
          <w:b w:val="0"/>
          <w:i w:val="0"/>
        </w:rPr>
        <w:t>им зеленим повр</w:t>
      </w:r>
      <w:r w:rsidRPr="004C222C">
        <w:rPr>
          <w:b w:val="0"/>
          <w:i w:val="0"/>
          <w:lang w:val="sr-Cyrl-CS"/>
        </w:rPr>
        <w:t>ш</w:t>
      </w:r>
      <w:r w:rsidRPr="004C222C">
        <w:rPr>
          <w:b w:val="0"/>
          <w:i w:val="0"/>
        </w:rPr>
        <w:t xml:space="preserve">инама унутар </w:t>
      </w:r>
      <w:r w:rsidRPr="004C222C">
        <w:rPr>
          <w:b w:val="0"/>
          <w:i w:val="0"/>
          <w:lang w:val="sr-Cyrl-CS"/>
        </w:rPr>
        <w:t>насеља, тј.</w:t>
      </w:r>
      <w:proofErr w:type="gramEnd"/>
      <w:r w:rsidRPr="004C222C">
        <w:rPr>
          <w:b w:val="0"/>
          <w:i w:val="0"/>
          <w:lang w:val="sr-Cyrl-CS"/>
        </w:rPr>
        <w:t xml:space="preserve"> парка, комплекса школе, здравствене установе и др</w:t>
      </w:r>
      <w:r w:rsidRPr="004C222C">
        <w:rPr>
          <w:b w:val="0"/>
          <w:i w:val="0"/>
        </w:rPr>
        <w:t xml:space="preserve">. </w:t>
      </w:r>
      <w:proofErr w:type="gramStart"/>
      <w:r w:rsidRPr="004C222C">
        <w:rPr>
          <w:b w:val="0"/>
          <w:i w:val="0"/>
        </w:rPr>
        <w:t>За потпуну ускла</w:t>
      </w:r>
      <w:r w:rsidRPr="004C222C">
        <w:rPr>
          <w:b w:val="0"/>
          <w:i w:val="0"/>
          <w:lang w:val="sr-Cyrl-CS"/>
        </w:rPr>
        <w:t>ђ</w:t>
      </w:r>
      <w:r w:rsidRPr="004C222C">
        <w:rPr>
          <w:b w:val="0"/>
          <w:i w:val="0"/>
        </w:rPr>
        <w:t>еност са концепцијом потребно је да се постоје</w:t>
      </w:r>
      <w:r w:rsidRPr="004C222C">
        <w:rPr>
          <w:b w:val="0"/>
          <w:i w:val="0"/>
          <w:lang w:val="sr-Cyrl-CS"/>
        </w:rPr>
        <w:t>ћ</w:t>
      </w:r>
      <w:r w:rsidRPr="004C222C">
        <w:rPr>
          <w:b w:val="0"/>
          <w:i w:val="0"/>
        </w:rPr>
        <w:t>е зелене повр</w:t>
      </w:r>
      <w:r w:rsidRPr="004C222C">
        <w:rPr>
          <w:b w:val="0"/>
          <w:i w:val="0"/>
          <w:lang w:val="sr-Cyrl-CS"/>
        </w:rPr>
        <w:t>ш</w:t>
      </w:r>
      <w:r w:rsidRPr="004C222C">
        <w:rPr>
          <w:b w:val="0"/>
          <w:i w:val="0"/>
        </w:rPr>
        <w:t>ине ревитализују, пове</w:t>
      </w:r>
      <w:r w:rsidRPr="004C222C">
        <w:rPr>
          <w:b w:val="0"/>
          <w:i w:val="0"/>
          <w:lang w:val="sr-Cyrl-CS"/>
        </w:rPr>
        <w:t>ж</w:t>
      </w:r>
      <w:r w:rsidRPr="004C222C">
        <w:rPr>
          <w:b w:val="0"/>
          <w:i w:val="0"/>
        </w:rPr>
        <w:t>у зеленилом ду</w:t>
      </w:r>
      <w:r w:rsidRPr="004C222C">
        <w:rPr>
          <w:b w:val="0"/>
          <w:i w:val="0"/>
          <w:lang w:val="sr-Cyrl-CS"/>
        </w:rPr>
        <w:t>ж</w:t>
      </w:r>
      <w:r w:rsidRPr="004C222C">
        <w:rPr>
          <w:b w:val="0"/>
          <w:i w:val="0"/>
        </w:rPr>
        <w:t xml:space="preserve"> саобра</w:t>
      </w:r>
      <w:r w:rsidRPr="004C222C">
        <w:rPr>
          <w:b w:val="0"/>
          <w:i w:val="0"/>
          <w:lang w:val="sr-Cyrl-CS"/>
        </w:rPr>
        <w:t>ћ</w:t>
      </w:r>
      <w:r w:rsidRPr="004C222C">
        <w:rPr>
          <w:b w:val="0"/>
          <w:i w:val="0"/>
        </w:rPr>
        <w:t>ајница и партерно уре</w:t>
      </w:r>
      <w:r w:rsidRPr="004C222C">
        <w:rPr>
          <w:b w:val="0"/>
          <w:i w:val="0"/>
          <w:lang w:val="sr-Cyrl-CS"/>
        </w:rPr>
        <w:t>ђ</w:t>
      </w:r>
      <w:r w:rsidRPr="004C222C">
        <w:rPr>
          <w:b w:val="0"/>
          <w:i w:val="0"/>
        </w:rPr>
        <w:t>еним зеленим повр</w:t>
      </w:r>
      <w:r w:rsidRPr="004C222C">
        <w:rPr>
          <w:b w:val="0"/>
          <w:i w:val="0"/>
          <w:lang w:val="sr-Cyrl-CS"/>
        </w:rPr>
        <w:t>ш</w:t>
      </w:r>
      <w:r w:rsidRPr="004C222C">
        <w:rPr>
          <w:b w:val="0"/>
          <w:i w:val="0"/>
        </w:rPr>
        <w:t>инама у окру</w:t>
      </w:r>
      <w:r w:rsidRPr="004C222C">
        <w:rPr>
          <w:b w:val="0"/>
          <w:i w:val="0"/>
          <w:lang w:val="sr-Cyrl-CS"/>
        </w:rPr>
        <w:t>ж</w:t>
      </w:r>
      <w:r w:rsidRPr="004C222C">
        <w:rPr>
          <w:b w:val="0"/>
          <w:i w:val="0"/>
        </w:rPr>
        <w:t>е</w:t>
      </w:r>
      <w:r w:rsidRPr="004C222C">
        <w:rPr>
          <w:b w:val="0"/>
          <w:i w:val="0"/>
          <w:lang w:val="sr-Cyrl-CS"/>
        </w:rPr>
        <w:t>њ</w:t>
      </w:r>
      <w:r w:rsidRPr="004C222C">
        <w:rPr>
          <w:b w:val="0"/>
          <w:i w:val="0"/>
        </w:rPr>
        <w:t>у стамбе</w:t>
      </w:r>
      <w:r w:rsidRPr="004C222C">
        <w:rPr>
          <w:b w:val="0"/>
          <w:i w:val="0"/>
          <w:lang w:val="sr-Cyrl-CS"/>
        </w:rPr>
        <w:t>н</w:t>
      </w:r>
      <w:r w:rsidRPr="004C222C">
        <w:rPr>
          <w:b w:val="0"/>
          <w:i w:val="0"/>
        </w:rPr>
        <w:t>их објеката</w:t>
      </w:r>
      <w:r w:rsidRPr="004C222C">
        <w:rPr>
          <w:b w:val="0"/>
          <w:i w:val="0"/>
          <w:lang w:val="sr-Cyrl-CS"/>
        </w:rPr>
        <w:t>.</w:t>
      </w:r>
      <w:proofErr w:type="gramEnd"/>
      <w:r w:rsidRPr="004C222C">
        <w:rPr>
          <w:b w:val="0"/>
          <w:i w:val="0"/>
        </w:rPr>
        <w:t xml:space="preserve"> </w:t>
      </w:r>
      <w:proofErr w:type="gramStart"/>
      <w:r w:rsidRPr="004C222C">
        <w:rPr>
          <w:b w:val="0"/>
          <w:i w:val="0"/>
        </w:rPr>
        <w:t>Тако</w:t>
      </w:r>
      <w:r w:rsidRPr="004C222C">
        <w:rPr>
          <w:b w:val="0"/>
          <w:i w:val="0"/>
          <w:lang w:val="sr-Cyrl-CS"/>
        </w:rPr>
        <w:t>ђ</w:t>
      </w:r>
      <w:r w:rsidRPr="004C222C">
        <w:rPr>
          <w:b w:val="0"/>
          <w:i w:val="0"/>
        </w:rPr>
        <w:t>е, предви</w:t>
      </w:r>
      <w:r w:rsidRPr="004C222C">
        <w:rPr>
          <w:b w:val="0"/>
          <w:i w:val="0"/>
          <w:lang w:val="sr-Cyrl-CS"/>
        </w:rPr>
        <w:t>ђ</w:t>
      </w:r>
      <w:r w:rsidRPr="004C222C">
        <w:rPr>
          <w:b w:val="0"/>
          <w:i w:val="0"/>
        </w:rPr>
        <w:t>а се на правцима нове изград</w:t>
      </w:r>
      <w:r w:rsidRPr="004C222C">
        <w:rPr>
          <w:b w:val="0"/>
          <w:i w:val="0"/>
          <w:lang w:val="sr-Cyrl-CS"/>
        </w:rPr>
        <w:t>њ</w:t>
      </w:r>
      <w:r w:rsidRPr="004C222C">
        <w:rPr>
          <w:b w:val="0"/>
          <w:i w:val="0"/>
        </w:rPr>
        <w:t>е постиза</w:t>
      </w:r>
      <w:r w:rsidRPr="004C222C">
        <w:rPr>
          <w:b w:val="0"/>
          <w:i w:val="0"/>
          <w:lang w:val="sr-Cyrl-CS"/>
        </w:rPr>
        <w:t>њ</w:t>
      </w:r>
      <w:r w:rsidRPr="004C222C">
        <w:rPr>
          <w:b w:val="0"/>
          <w:i w:val="0"/>
        </w:rPr>
        <w:t>е норматива из ове области</w:t>
      </w:r>
      <w:r w:rsidRPr="004C222C">
        <w:rPr>
          <w:b w:val="0"/>
          <w:i w:val="0"/>
          <w:lang w:val="sr-Cyrl-CS"/>
        </w:rPr>
        <w:t xml:space="preserve"> тј.</w:t>
      </w:r>
      <w:proofErr w:type="gramEnd"/>
      <w:r w:rsidRPr="004C222C">
        <w:rPr>
          <w:b w:val="0"/>
          <w:i w:val="0"/>
          <w:lang w:val="sr-Cyrl-CS"/>
        </w:rPr>
        <w:t xml:space="preserve"> 25м2/становнику</w:t>
      </w:r>
      <w:r w:rsidRPr="004C222C">
        <w:rPr>
          <w:b w:val="0"/>
          <w:i w:val="0"/>
        </w:rPr>
        <w:t>.</w:t>
      </w:r>
      <w:r w:rsidRPr="004C222C">
        <w:rPr>
          <w:b w:val="0"/>
          <w:i w:val="0"/>
          <w:lang w:val="sr-Cyrl-CS"/>
        </w:rPr>
        <w:t xml:space="preserve"> </w:t>
      </w:r>
    </w:p>
    <w:p w:rsidR="009B1304" w:rsidRPr="004C222C" w:rsidRDefault="009B1304" w:rsidP="009B1304">
      <w:pPr>
        <w:pStyle w:val="BodyTextIndent"/>
        <w:tabs>
          <w:tab w:val="left" w:pos="630"/>
        </w:tabs>
        <w:ind w:firstLine="0"/>
        <w:rPr>
          <w:rFonts w:ascii="Arial" w:hAnsi="Arial" w:cs="Arial"/>
          <w:b/>
          <w:sz w:val="20"/>
          <w:szCs w:val="20"/>
          <w:lang w:val="sr-Latn-CS" w:eastAsia="sr-Latn-CS"/>
        </w:rPr>
      </w:pPr>
    </w:p>
    <w:p w:rsidR="00E26446" w:rsidRPr="004C222C" w:rsidRDefault="00E26446" w:rsidP="00F72CC2">
      <w:pPr>
        <w:pStyle w:val="BodyTextIndent"/>
        <w:numPr>
          <w:ilvl w:val="1"/>
          <w:numId w:val="11"/>
        </w:numPr>
        <w:tabs>
          <w:tab w:val="left" w:pos="630"/>
        </w:tabs>
        <w:rPr>
          <w:rFonts w:ascii="Arial" w:hAnsi="Arial" w:cs="Arial"/>
          <w:b/>
          <w:sz w:val="20"/>
          <w:szCs w:val="20"/>
          <w:u w:val="single"/>
        </w:rPr>
      </w:pPr>
      <w:r w:rsidRPr="004C222C">
        <w:rPr>
          <w:rFonts w:ascii="Arial" w:hAnsi="Arial" w:cs="Arial"/>
          <w:b/>
          <w:sz w:val="20"/>
          <w:szCs w:val="20"/>
          <w:u w:val="single"/>
        </w:rPr>
        <w:t>Површине остале намене</w:t>
      </w:r>
    </w:p>
    <w:p w:rsidR="002145C7" w:rsidRPr="004C222C" w:rsidRDefault="002145C7" w:rsidP="002145C7">
      <w:pPr>
        <w:pStyle w:val="BodyTextIndent"/>
        <w:tabs>
          <w:tab w:val="left" w:pos="630"/>
        </w:tabs>
        <w:ind w:firstLine="0"/>
        <w:rPr>
          <w:rFonts w:ascii="Arial" w:hAnsi="Arial" w:cs="Arial"/>
          <w:b/>
          <w:sz w:val="20"/>
          <w:szCs w:val="20"/>
          <w:u w:val="single"/>
        </w:rPr>
      </w:pPr>
    </w:p>
    <w:p w:rsidR="002145C7" w:rsidRPr="00444A6F" w:rsidRDefault="002145C7" w:rsidP="002145C7">
      <w:pPr>
        <w:ind w:right="-426"/>
        <w:jc w:val="both"/>
        <w:rPr>
          <w:b w:val="0"/>
          <w:i w:val="0"/>
          <w:lang w:val="sr-Cyrl-CS"/>
        </w:rPr>
      </w:pPr>
      <w:r w:rsidRPr="00444A6F">
        <w:rPr>
          <w:b w:val="0"/>
          <w:i w:val="0"/>
          <w:lang w:val="sr-Cyrl-CS"/>
        </w:rPr>
        <w:t xml:space="preserve">Становање по својој заступљености у оквиру </w:t>
      </w:r>
      <w:r w:rsidRPr="00444A6F">
        <w:rPr>
          <w:i w:val="0"/>
          <w:lang w:val="sr-Cyrl-CS"/>
        </w:rPr>
        <w:t>централне зоне</w:t>
      </w:r>
      <w:r w:rsidRPr="00444A6F">
        <w:rPr>
          <w:b w:val="0"/>
          <w:i w:val="0"/>
          <w:lang w:val="sr-Cyrl-CS"/>
        </w:rPr>
        <w:t xml:space="preserve"> је  планирано је да и даље буде претежна намена</w:t>
      </w:r>
      <w:r w:rsidR="008F7482" w:rsidRPr="00444A6F">
        <w:rPr>
          <w:b w:val="0"/>
          <w:i w:val="0"/>
          <w:lang w:val="sr-Cyrl-CS"/>
        </w:rPr>
        <w:t xml:space="preserve"> зоне</w:t>
      </w:r>
      <w:r w:rsidRPr="00444A6F">
        <w:rPr>
          <w:b w:val="0"/>
          <w:i w:val="0"/>
          <w:lang w:val="sr-Cyrl-CS"/>
        </w:rPr>
        <w:t>.</w:t>
      </w:r>
    </w:p>
    <w:p w:rsidR="002145C7" w:rsidRPr="00444A6F" w:rsidRDefault="002145C7" w:rsidP="002145C7">
      <w:pPr>
        <w:ind w:right="-426"/>
        <w:jc w:val="both"/>
        <w:rPr>
          <w:b w:val="0"/>
          <w:i w:val="0"/>
          <w:lang w:val="sr-Cyrl-CS"/>
        </w:rPr>
      </w:pPr>
      <w:r w:rsidRPr="00444A6F">
        <w:rPr>
          <w:i w:val="0"/>
          <w:lang w:val="sr-Cyrl-RS"/>
        </w:rPr>
        <w:t>Стамбена зона 1</w:t>
      </w:r>
      <w:r w:rsidRPr="00444A6F">
        <w:rPr>
          <w:b w:val="0"/>
          <w:i w:val="0"/>
          <w:lang w:val="sr-Cyrl-RS"/>
        </w:rPr>
        <w:t xml:space="preserve"> </w:t>
      </w:r>
      <w:r w:rsidRPr="00444A6F">
        <w:rPr>
          <w:b w:val="0"/>
          <w:i w:val="0"/>
          <w:lang w:val="sr-Cyrl-CS"/>
        </w:rPr>
        <w:t xml:space="preserve">осим становања као најзастуопљеније функције, у оквиру ове зоне планирају се и друге намене из области пратећих садржаја становања као и мање производне намене на нивоу породичне делатности која се одвија на сопственој парцели (мала привреда). </w:t>
      </w:r>
    </w:p>
    <w:p w:rsidR="002145C7" w:rsidRPr="004C222C" w:rsidRDefault="002145C7" w:rsidP="002145C7">
      <w:pPr>
        <w:ind w:right="-426"/>
        <w:jc w:val="both"/>
        <w:rPr>
          <w:b w:val="0"/>
          <w:bCs/>
          <w:i w:val="0"/>
          <w:lang w:val="sr-Cyrl-CS"/>
        </w:rPr>
      </w:pPr>
      <w:r w:rsidRPr="00444A6F">
        <w:rPr>
          <w:bCs/>
          <w:i w:val="0"/>
          <w:lang w:val="sr-Cyrl-CS"/>
        </w:rPr>
        <w:t>Стамбена зона 2</w:t>
      </w:r>
      <w:r w:rsidRPr="00444A6F">
        <w:rPr>
          <w:b w:val="0"/>
          <w:bCs/>
          <w:i w:val="0"/>
          <w:lang w:val="sr-Cyrl-CS"/>
        </w:rPr>
        <w:t xml:space="preserve"> је насељски простор од спољне границе стамбене зоне 1 до рубних делова насеља како је то приказано на графичком прилогу Подела на зоне. У овој стамбеној зони планирано да се такође</w:t>
      </w:r>
      <w:r w:rsidRPr="004C222C">
        <w:rPr>
          <w:b w:val="0"/>
          <w:bCs/>
          <w:i w:val="0"/>
          <w:lang w:val="sr-Cyrl-CS"/>
        </w:rPr>
        <w:t xml:space="preserve"> </w:t>
      </w:r>
      <w:r w:rsidRPr="004C222C">
        <w:rPr>
          <w:b w:val="0"/>
          <w:bCs/>
          <w:i w:val="0"/>
          <w:lang w:val="sr-Cyrl-CS"/>
        </w:rPr>
        <w:lastRenderedPageBreak/>
        <w:t>граде ванстамбени садржаји из области пратећих садржаја становања као и пословни простори на нивоу породичне парцеле (мала привреда).</w:t>
      </w:r>
    </w:p>
    <w:p w:rsidR="008F7482" w:rsidRPr="004C222C" w:rsidRDefault="008F7482" w:rsidP="002145C7">
      <w:pPr>
        <w:ind w:right="-426"/>
        <w:jc w:val="both"/>
        <w:rPr>
          <w:b w:val="0"/>
          <w:bCs/>
          <w:i w:val="0"/>
          <w:lang w:val="sr-Cyrl-CS"/>
        </w:rPr>
      </w:pPr>
      <w:r w:rsidRPr="004C222C">
        <w:rPr>
          <w:bCs/>
          <w:i w:val="0"/>
          <w:lang w:val="sr-Cyrl-CS"/>
        </w:rPr>
        <w:t>Пословна зона</w:t>
      </w:r>
      <w:r w:rsidRPr="004C222C">
        <w:rPr>
          <w:b w:val="0"/>
          <w:bCs/>
          <w:i w:val="0"/>
          <w:lang w:val="sr-Cyrl-CS"/>
        </w:rPr>
        <w:t xml:space="preserve"> се налази ободно у односу на стамбене зоне и подразумева претежно пословне намене са комаптибилним наменама становања претежно породичног и вишпородичног типа.</w:t>
      </w:r>
    </w:p>
    <w:p w:rsidR="008F7482" w:rsidRPr="004C222C" w:rsidRDefault="008F7482" w:rsidP="008F7482">
      <w:pPr>
        <w:ind w:right="-426"/>
        <w:jc w:val="both"/>
        <w:rPr>
          <w:b w:val="0"/>
          <w:bCs/>
          <w:i w:val="0"/>
          <w:lang w:val="sr-Cyrl-CS"/>
        </w:rPr>
      </w:pPr>
      <w:r w:rsidRPr="004C222C">
        <w:rPr>
          <w:bCs/>
          <w:i w:val="0"/>
          <w:lang w:val="sr-Cyrl-CS"/>
        </w:rPr>
        <w:t>Привредна зона</w:t>
      </w:r>
      <w:r w:rsidRPr="004C222C">
        <w:rPr>
          <w:b w:val="0"/>
          <w:bCs/>
          <w:i w:val="0"/>
          <w:lang w:val="sr-Cyrl-CS"/>
        </w:rPr>
        <w:t xml:space="preserve"> планирана је у западном делу насеља где се предвиђа могућност изградње искључиво привредних објеката и постројења. </w:t>
      </w:r>
    </w:p>
    <w:p w:rsidR="008F7482" w:rsidRPr="004C222C" w:rsidRDefault="008F7482" w:rsidP="008F7482">
      <w:pPr>
        <w:ind w:right="-426"/>
        <w:jc w:val="both"/>
        <w:rPr>
          <w:b w:val="0"/>
          <w:bCs/>
          <w:i w:val="0"/>
          <w:lang w:val="sr-Cyrl-CS"/>
        </w:rPr>
      </w:pPr>
      <w:r w:rsidRPr="004C222C">
        <w:rPr>
          <w:b w:val="0"/>
          <w:bCs/>
          <w:i w:val="0"/>
          <w:lang w:val="sr-Cyrl-CS"/>
        </w:rPr>
        <w:t xml:space="preserve">Становање на овом простору се не планира. </w:t>
      </w:r>
    </w:p>
    <w:p w:rsidR="00F132F0" w:rsidRPr="004C222C" w:rsidRDefault="00F132F0" w:rsidP="00F132F0">
      <w:pPr>
        <w:ind w:right="-426"/>
        <w:jc w:val="both"/>
        <w:rPr>
          <w:b w:val="0"/>
          <w:bCs/>
          <w:i w:val="0"/>
          <w:lang w:val="sr-Cyrl-CS"/>
        </w:rPr>
      </w:pPr>
      <w:r w:rsidRPr="004C222C">
        <w:rPr>
          <w:b w:val="0"/>
          <w:bCs/>
          <w:i w:val="0"/>
          <w:lang w:val="sr-Cyrl-CS"/>
        </w:rPr>
        <w:t xml:space="preserve">У </w:t>
      </w:r>
      <w:r w:rsidRPr="004C222C">
        <w:rPr>
          <w:bCs/>
          <w:i w:val="0"/>
          <w:lang w:val="sr-Cyrl-CS"/>
        </w:rPr>
        <w:t>туристичко-рекреативној зони,</w:t>
      </w:r>
      <w:r w:rsidRPr="004C222C">
        <w:rPr>
          <w:b w:val="0"/>
          <w:bCs/>
          <w:i w:val="0"/>
          <w:lang w:val="sr-Cyrl-CS"/>
        </w:rPr>
        <w:t xml:space="preserve"> односно на простору између комплекса водозахвата и привредне зоне, планира се туристичко-рекреативни комплекс на коме је планирана изградња језера за спортска такмичења у риболову, што подразумева планирање и градњу пратећих  угоститељских објеката са смештајним капацитетима као и другим садржајима у функцији туризма и рекреације.</w:t>
      </w:r>
    </w:p>
    <w:p w:rsidR="00F132F0" w:rsidRPr="004C222C" w:rsidRDefault="00F132F0" w:rsidP="00F132F0">
      <w:pPr>
        <w:suppressAutoHyphens w:val="0"/>
        <w:ind w:right="-426"/>
        <w:jc w:val="both"/>
        <w:rPr>
          <w:bCs/>
          <w:i w:val="0"/>
          <w:u w:val="single"/>
          <w:lang w:val="sr-Cyrl-CS"/>
        </w:rPr>
      </w:pPr>
      <w:r w:rsidRPr="004C222C">
        <w:rPr>
          <w:bCs/>
          <w:i w:val="0"/>
          <w:lang w:val="sr-Cyrl-CS"/>
        </w:rPr>
        <w:t xml:space="preserve">Пољопривредна радна зона  </w:t>
      </w:r>
    </w:p>
    <w:p w:rsidR="00F132F0" w:rsidRPr="004C222C" w:rsidRDefault="00F132F0" w:rsidP="00F132F0">
      <w:pPr>
        <w:ind w:right="-426"/>
        <w:jc w:val="both"/>
        <w:rPr>
          <w:b w:val="0"/>
          <w:bCs/>
          <w:i w:val="0"/>
          <w:lang w:val="sr-Cyrl-CS"/>
        </w:rPr>
      </w:pPr>
      <w:r w:rsidRPr="004C222C">
        <w:rPr>
          <w:b w:val="0"/>
          <w:bCs/>
          <w:i w:val="0"/>
          <w:lang w:val="sr-Cyrl-CS"/>
        </w:rPr>
        <w:t xml:space="preserve">У оквиру пољопривредне радне зоне </w:t>
      </w:r>
      <w:r w:rsidR="002302DD" w:rsidRPr="004C222C">
        <w:rPr>
          <w:b w:val="0"/>
          <w:bCs/>
          <w:i w:val="0"/>
          <w:lang w:val="sr-Cyrl-CS"/>
        </w:rPr>
        <w:t>постој две целине:</w:t>
      </w:r>
    </w:p>
    <w:p w:rsidR="00F132F0" w:rsidRPr="004C222C" w:rsidRDefault="00F132F0" w:rsidP="00F132F0">
      <w:pPr>
        <w:numPr>
          <w:ilvl w:val="0"/>
          <w:numId w:val="24"/>
        </w:numPr>
        <w:suppressAutoHyphens w:val="0"/>
        <w:ind w:right="-426"/>
        <w:jc w:val="both"/>
        <w:rPr>
          <w:b w:val="0"/>
          <w:bCs/>
          <w:i w:val="0"/>
          <w:lang w:val="sr-Cyrl-CS"/>
        </w:rPr>
      </w:pPr>
      <w:r w:rsidRPr="004C222C">
        <w:rPr>
          <w:b w:val="0"/>
          <w:bCs/>
          <w:i w:val="0"/>
          <w:lang w:val="sr-Cyrl-CS"/>
        </w:rPr>
        <w:t xml:space="preserve">Комплекс основне пољопривредне производње, </w:t>
      </w:r>
    </w:p>
    <w:p w:rsidR="00F132F0" w:rsidRPr="004C222C" w:rsidRDefault="00F132F0" w:rsidP="00F132F0">
      <w:pPr>
        <w:numPr>
          <w:ilvl w:val="0"/>
          <w:numId w:val="24"/>
        </w:numPr>
        <w:suppressAutoHyphens w:val="0"/>
        <w:ind w:right="-426"/>
        <w:jc w:val="both"/>
        <w:rPr>
          <w:b w:val="0"/>
          <w:bCs/>
          <w:i w:val="0"/>
          <w:lang w:val="sr-Cyrl-CS"/>
        </w:rPr>
      </w:pPr>
      <w:r w:rsidRPr="004C222C">
        <w:rPr>
          <w:b w:val="0"/>
          <w:bCs/>
          <w:i w:val="0"/>
          <w:lang w:val="sr-Cyrl-CS"/>
        </w:rPr>
        <w:t>Комплекс контролисане пољопривредне производње</w:t>
      </w:r>
      <w:r w:rsidR="00444A6F">
        <w:rPr>
          <w:b w:val="0"/>
          <w:bCs/>
          <w:i w:val="0"/>
          <w:lang w:val="sr-Cyrl-CS"/>
        </w:rPr>
        <w:t>.</w:t>
      </w:r>
    </w:p>
    <w:p w:rsidR="00F132F0" w:rsidRPr="004C222C" w:rsidRDefault="00F132F0" w:rsidP="00F132F0">
      <w:pPr>
        <w:ind w:right="-426"/>
        <w:jc w:val="both"/>
        <w:rPr>
          <w:b w:val="0"/>
          <w:bCs/>
          <w:i w:val="0"/>
          <w:lang w:val="sr-Cyrl-CS"/>
        </w:rPr>
      </w:pPr>
      <w:r w:rsidRPr="004C222C">
        <w:rPr>
          <w:b w:val="0"/>
          <w:bCs/>
          <w:i w:val="0"/>
          <w:lang w:val="sr-Cyrl-CS"/>
        </w:rPr>
        <w:t>Комплекс основне пољопривредне производње подразумева изградњу и уређење простора за потребе ратарске и сточарске производње.</w:t>
      </w:r>
    </w:p>
    <w:p w:rsidR="00F132F0" w:rsidRPr="004C222C" w:rsidRDefault="00F132F0" w:rsidP="00F132F0">
      <w:pPr>
        <w:ind w:right="-426"/>
        <w:jc w:val="both"/>
        <w:rPr>
          <w:b w:val="0"/>
          <w:bCs/>
          <w:i w:val="0"/>
          <w:lang w:val="sr-Cyrl-CS"/>
        </w:rPr>
      </w:pPr>
      <w:r w:rsidRPr="004C222C">
        <w:rPr>
          <w:b w:val="0"/>
          <w:bCs/>
          <w:i w:val="0"/>
          <w:lang w:val="sr-Cyrl-CS"/>
        </w:rPr>
        <w:t xml:space="preserve">Комплекс контролисане пољопривредне производње планиран ие за исту намену али са развијањем програма који омогућавају техничко-технолошку контролу производње.   </w:t>
      </w:r>
    </w:p>
    <w:p w:rsidR="008F7482" w:rsidRPr="004C222C" w:rsidRDefault="00F132F0" w:rsidP="002145C7">
      <w:pPr>
        <w:ind w:right="-426"/>
        <w:jc w:val="both"/>
        <w:rPr>
          <w:b w:val="0"/>
          <w:bCs/>
          <w:i w:val="0"/>
          <w:lang w:val="sr-Cyrl-CS"/>
        </w:rPr>
      </w:pPr>
      <w:r w:rsidRPr="004C222C">
        <w:rPr>
          <w:b w:val="0"/>
          <w:bCs/>
          <w:i w:val="0"/>
          <w:lang w:val="sr-Cyrl-CS"/>
        </w:rPr>
        <w:t>Оба ова комплекса планирано је да буду одвојена од насеља појасом заштитног</w:t>
      </w:r>
      <w:r w:rsidR="002302DD" w:rsidRPr="004C222C">
        <w:rPr>
          <w:b w:val="0"/>
          <w:bCs/>
          <w:i w:val="0"/>
          <w:lang w:val="sr-Cyrl-CS"/>
        </w:rPr>
        <w:t xml:space="preserve"> зеленила минималне ширине 25м.</w:t>
      </w:r>
    </w:p>
    <w:p w:rsidR="00E26446" w:rsidRPr="004C222C" w:rsidRDefault="00E26446" w:rsidP="003B1C97">
      <w:pPr>
        <w:pStyle w:val="BodyTextIndent"/>
        <w:tabs>
          <w:tab w:val="left" w:pos="630"/>
          <w:tab w:val="left" w:pos="9497"/>
        </w:tabs>
        <w:ind w:right="-43" w:firstLine="0"/>
        <w:rPr>
          <w:rFonts w:ascii="Arial" w:hAnsi="Arial" w:cs="Arial"/>
          <w:sz w:val="20"/>
          <w:szCs w:val="20"/>
          <w:highlight w:val="yellow"/>
          <w:lang w:val="sr-Latn-RS"/>
        </w:rPr>
      </w:pPr>
    </w:p>
    <w:p w:rsidR="00E26446" w:rsidRPr="004C222C" w:rsidRDefault="00E26446" w:rsidP="00F72CC2">
      <w:pPr>
        <w:pStyle w:val="BodyTextIndent"/>
        <w:numPr>
          <w:ilvl w:val="1"/>
          <w:numId w:val="11"/>
        </w:numPr>
        <w:tabs>
          <w:tab w:val="left" w:pos="630"/>
        </w:tabs>
        <w:rPr>
          <w:rFonts w:ascii="Arial" w:hAnsi="Arial" w:cs="Arial"/>
          <w:b/>
          <w:sz w:val="20"/>
          <w:szCs w:val="20"/>
          <w:u w:val="single"/>
        </w:rPr>
      </w:pPr>
      <w:r w:rsidRPr="004C222C">
        <w:rPr>
          <w:rFonts w:ascii="Arial" w:hAnsi="Arial" w:cs="Arial"/>
          <w:b/>
          <w:sz w:val="20"/>
          <w:szCs w:val="20"/>
          <w:u w:val="single"/>
        </w:rPr>
        <w:t>Заштита природних и културних добара</w:t>
      </w:r>
    </w:p>
    <w:p w:rsidR="00E26446" w:rsidRPr="004C222C" w:rsidRDefault="00E26446" w:rsidP="003B1C97">
      <w:pPr>
        <w:shd w:val="clear" w:color="auto" w:fill="FFFFFF"/>
        <w:jc w:val="both"/>
        <w:textAlignment w:val="baseline"/>
        <w:rPr>
          <w:rFonts w:eastAsia="Calibri"/>
          <w:b w:val="0"/>
          <w:i w:val="0"/>
          <w:noProof/>
        </w:rPr>
      </w:pPr>
    </w:p>
    <w:p w:rsidR="00E26446" w:rsidRPr="004C222C" w:rsidRDefault="00E26446" w:rsidP="003B1C97">
      <w:pPr>
        <w:shd w:val="clear" w:color="auto" w:fill="FFFFFF"/>
        <w:jc w:val="both"/>
        <w:textAlignment w:val="baseline"/>
        <w:rPr>
          <w:b w:val="0"/>
          <w:i w:val="0"/>
          <w:u w:val="single"/>
          <w:lang w:val="sr-Cyrl-RS"/>
        </w:rPr>
      </w:pPr>
      <w:r w:rsidRPr="004C222C">
        <w:rPr>
          <w:b w:val="0"/>
          <w:i w:val="0"/>
          <w:u w:val="single"/>
        </w:rPr>
        <w:t>Заштита природних добара</w:t>
      </w:r>
    </w:p>
    <w:p w:rsidR="0024322C" w:rsidRPr="004C222C" w:rsidRDefault="0024322C" w:rsidP="0024322C">
      <w:pPr>
        <w:autoSpaceDE w:val="0"/>
        <w:autoSpaceDN w:val="0"/>
        <w:adjustRightInd w:val="0"/>
        <w:jc w:val="both"/>
        <w:rPr>
          <w:rFonts w:eastAsia="Calibri"/>
          <w:b w:val="0"/>
          <w:i w:val="0"/>
          <w:lang w:val="sr-Latn-RS"/>
        </w:rPr>
      </w:pPr>
      <w:r w:rsidRPr="004C222C">
        <w:rPr>
          <w:b w:val="0"/>
          <w:i w:val="0"/>
          <w:noProof/>
          <w:lang w:val="sr-Cyrl-RS"/>
        </w:rPr>
        <w:t>Носиоци пројекта и извођачи радова су дужни да, уколико наиђу на геолошка или палеонтолошка документа, попут фосила, минерала, кристала и сл, која би могла да представљају заштићену природну вредност, то пријаве Министарству заштите животне средине, у року од осам дана од дана проналaска и предузму мере заштите од уништења, померања, оштећивања или крађе до приспећа овлашћеног лица.</w:t>
      </w:r>
    </w:p>
    <w:p w:rsidR="00FB63B3" w:rsidRPr="004C222C" w:rsidRDefault="00FB63B3" w:rsidP="003B1C97">
      <w:pPr>
        <w:shd w:val="clear" w:color="auto" w:fill="FFFFFF"/>
        <w:jc w:val="both"/>
        <w:textAlignment w:val="baseline"/>
        <w:rPr>
          <w:rFonts w:eastAsia="Calibri"/>
          <w:b w:val="0"/>
          <w:i w:val="0"/>
          <w:noProof/>
          <w:lang w:val="sr-Cyrl-RS"/>
        </w:rPr>
      </w:pPr>
    </w:p>
    <w:p w:rsidR="00E26446" w:rsidRPr="004C222C" w:rsidRDefault="00E26446" w:rsidP="003B1C97">
      <w:pPr>
        <w:shd w:val="clear" w:color="auto" w:fill="FFFFFF"/>
        <w:jc w:val="both"/>
        <w:textAlignment w:val="baseline"/>
        <w:rPr>
          <w:b w:val="0"/>
          <w:i w:val="0"/>
          <w:u w:val="single"/>
        </w:rPr>
      </w:pPr>
      <w:r w:rsidRPr="004C222C">
        <w:rPr>
          <w:b w:val="0"/>
          <w:i w:val="0"/>
          <w:u w:val="single"/>
        </w:rPr>
        <w:t>Заштита културних добара</w:t>
      </w:r>
    </w:p>
    <w:p w:rsidR="005903E9" w:rsidRPr="004C222C" w:rsidRDefault="005903E9" w:rsidP="005903E9">
      <w:pPr>
        <w:jc w:val="both"/>
        <w:rPr>
          <w:b w:val="0"/>
          <w:i w:val="0"/>
          <w:szCs w:val="22"/>
          <w:lang w:val="sr-Cyrl-RS"/>
        </w:rPr>
      </w:pPr>
      <w:r w:rsidRPr="004C222C">
        <w:rPr>
          <w:b w:val="0"/>
          <w:i w:val="0"/>
          <w:szCs w:val="22"/>
        </w:rPr>
        <w:t xml:space="preserve">Ако се у току извођења грађевинских и других радова наиђе на археолошка налазишта или археолошке предмете, извођач радова је дужан да одмах, без одлагања прекине радове и о томе обавести Завод за заштиту споменика културе у Панчеву као и да предузме мере да се налаз не уништи и не оштети и да се сачува на месту и у положају у коме је откривен, а све у складу са чланом 109. </w:t>
      </w:r>
      <w:proofErr w:type="gramStart"/>
      <w:r w:rsidRPr="004C222C">
        <w:rPr>
          <w:b w:val="0"/>
          <w:i w:val="0"/>
          <w:szCs w:val="22"/>
        </w:rPr>
        <w:t>став</w:t>
      </w:r>
      <w:proofErr w:type="gramEnd"/>
      <w:r w:rsidRPr="004C222C">
        <w:rPr>
          <w:b w:val="0"/>
          <w:i w:val="0"/>
          <w:szCs w:val="22"/>
        </w:rPr>
        <w:t xml:space="preserve"> 1. </w:t>
      </w:r>
      <w:proofErr w:type="gramStart"/>
      <w:r w:rsidRPr="004C222C">
        <w:rPr>
          <w:b w:val="0"/>
          <w:i w:val="0"/>
          <w:szCs w:val="22"/>
        </w:rPr>
        <w:t>Закона о културним добрима.</w:t>
      </w:r>
      <w:proofErr w:type="gramEnd"/>
      <w:r w:rsidRPr="004C222C">
        <w:rPr>
          <w:b w:val="0"/>
          <w:i w:val="0"/>
          <w:szCs w:val="22"/>
          <w:lang w:val="sr-Cyrl-RS"/>
        </w:rPr>
        <w:t xml:space="preserve"> </w:t>
      </w:r>
    </w:p>
    <w:p w:rsidR="00455622" w:rsidRPr="004C222C" w:rsidRDefault="00455622" w:rsidP="003B1C97">
      <w:pPr>
        <w:shd w:val="clear" w:color="auto" w:fill="FFFFFF"/>
        <w:jc w:val="both"/>
        <w:textAlignment w:val="baseline"/>
        <w:rPr>
          <w:rFonts w:eastAsia="Calibri"/>
          <w:b w:val="0"/>
          <w:i w:val="0"/>
          <w:noProof/>
          <w:highlight w:val="yellow"/>
          <w:lang w:val="sr-Cyrl-RS"/>
        </w:rPr>
      </w:pPr>
    </w:p>
    <w:p w:rsidR="00E26446" w:rsidRPr="004C222C" w:rsidRDefault="00E26446" w:rsidP="00F72CC2">
      <w:pPr>
        <w:pStyle w:val="BodyTextIndent"/>
        <w:numPr>
          <w:ilvl w:val="1"/>
          <w:numId w:val="11"/>
        </w:numPr>
        <w:tabs>
          <w:tab w:val="left" w:pos="630"/>
        </w:tabs>
        <w:rPr>
          <w:rFonts w:ascii="Arial" w:hAnsi="Arial" w:cs="Arial"/>
          <w:b/>
          <w:sz w:val="20"/>
          <w:szCs w:val="20"/>
          <w:u w:val="single"/>
        </w:rPr>
      </w:pPr>
      <w:r w:rsidRPr="004C222C">
        <w:rPr>
          <w:rFonts w:ascii="Arial" w:hAnsi="Arial" w:cs="Arial"/>
          <w:b/>
          <w:sz w:val="20"/>
          <w:szCs w:val="20"/>
          <w:u w:val="single"/>
        </w:rPr>
        <w:t>Заштита животне средине</w:t>
      </w:r>
    </w:p>
    <w:p w:rsidR="004C222C" w:rsidRPr="004C222C" w:rsidRDefault="004C222C" w:rsidP="004C222C">
      <w:pPr>
        <w:pStyle w:val="BodyTextIndent"/>
        <w:tabs>
          <w:tab w:val="left" w:pos="630"/>
        </w:tabs>
        <w:ind w:firstLine="0"/>
        <w:rPr>
          <w:rFonts w:ascii="Arial" w:hAnsi="Arial" w:cs="Arial"/>
          <w:b/>
          <w:sz w:val="20"/>
          <w:szCs w:val="20"/>
          <w:u w:val="single"/>
        </w:rPr>
      </w:pPr>
    </w:p>
    <w:p w:rsidR="0024322C" w:rsidRPr="004C222C" w:rsidRDefault="0024322C" w:rsidP="0024322C">
      <w:pPr>
        <w:jc w:val="both"/>
        <w:rPr>
          <w:b w:val="0"/>
          <w:bCs/>
          <w:i w:val="0"/>
          <w:lang w:val="ru-RU"/>
        </w:rPr>
      </w:pPr>
      <w:r w:rsidRPr="004C222C">
        <w:rPr>
          <w:b w:val="0"/>
          <w:bCs/>
          <w:i w:val="0"/>
          <w:lang w:val="sr-Cyrl-CS"/>
        </w:rPr>
        <w:t xml:space="preserve">Без развијене и ефиксане </w:t>
      </w:r>
      <w:r w:rsidRPr="004C222C">
        <w:rPr>
          <w:b w:val="0"/>
          <w:bCs/>
          <w:i w:val="0"/>
          <w:lang w:val="ru-RU"/>
        </w:rPr>
        <w:t xml:space="preserve">комуналне инфраструктуре </w:t>
      </w:r>
      <w:r w:rsidRPr="004C222C">
        <w:rPr>
          <w:b w:val="0"/>
          <w:bCs/>
          <w:i w:val="0"/>
          <w:lang w:val="sr-Cyrl-CS"/>
        </w:rPr>
        <w:t>не може бити, у највећем делу, ни делотворне</w:t>
      </w:r>
      <w:r w:rsidRPr="004C222C">
        <w:rPr>
          <w:b w:val="0"/>
          <w:bCs/>
          <w:i w:val="0"/>
          <w:lang w:val="ru-RU"/>
        </w:rPr>
        <w:t xml:space="preserve"> заштите животне средине насељеног места и околине. У Качареву је започета  изградња система за одвођење употребљених вода (тзв. фекална канализација) који је одвојен од мреже за одвођење атмосферских вода (тзв. кишна канализација). Мањи део насељеног места је прикључен на овај систем. Неопходно је систем фекалне канализације развити по читавом насељу и прикључити га на локално постројење за обраду отпадних вода. Свако предузеће у Качареву је у обавези да своје технолошке отпадне воде претходно обради, пре њиховог упуштања у сеоску канализациону мрежу, односно погон за пречишћавање вода. Комунални и анимални отпад треба прикупљати, превозити и депоновати према локалном, односно регионалном плану управљања комуналним отпадом. Према Локалном плану управљања комуналним отпадом за град Панчево, Департмана за инжењ</w:t>
      </w:r>
      <w:r w:rsidRPr="004C222C">
        <w:rPr>
          <w:b w:val="0"/>
          <w:bCs/>
          <w:i w:val="0"/>
          <w:lang w:val="sr-Latn-RS"/>
        </w:rPr>
        <w:t>e</w:t>
      </w:r>
      <w:r w:rsidRPr="004C222C">
        <w:rPr>
          <w:b w:val="0"/>
          <w:bCs/>
          <w:i w:val="0"/>
          <w:lang w:val="ru-RU"/>
        </w:rPr>
        <w:t>рство заштите животне средине и заштите на раду, Факултета техничких наука, Универзитета у Новом Саду, ЈКП Качарево покрива својим услугама читаво насељено место. Оно, међутим, не врши организовано прикупљање рециклабилног отпада, односно није предузета примарна селекција отпада. Проблем је што је несанитарна сеоска депонија сметлиште удањена свега око 200 m</w:t>
      </w:r>
      <w:r w:rsidRPr="004C222C">
        <w:rPr>
          <w:b w:val="0"/>
          <w:bCs/>
          <w:i w:val="0"/>
          <w:lang w:val="sr-Cyrl-RS"/>
        </w:rPr>
        <w:t xml:space="preserve"> од првих качаревачких кућа, од водоизворишта око 2000 </w:t>
      </w:r>
      <w:r w:rsidRPr="004C222C">
        <w:rPr>
          <w:b w:val="0"/>
          <w:bCs/>
          <w:i w:val="0"/>
          <w:lang w:val="ru-RU"/>
        </w:rPr>
        <w:t>m, од сеоске амбуланте 1200 m, а од природног лечилишта 1500 m. Није урађен пројекат затварања и санације сеоског сметлишта. Поред санације и рекултивације несанитарне качаревачке депоније, неопходно је, према информацијама ЈКП Качарево, извршити ремедијацију простора депоније јер су угрожене подземне воде.</w:t>
      </w:r>
    </w:p>
    <w:p w:rsidR="0024322C" w:rsidRPr="004C222C" w:rsidRDefault="0024322C" w:rsidP="0024322C">
      <w:pPr>
        <w:jc w:val="both"/>
        <w:rPr>
          <w:b w:val="0"/>
          <w:i w:val="0"/>
          <w:lang w:val="ru-RU"/>
        </w:rPr>
      </w:pPr>
      <w:r w:rsidRPr="004C222C">
        <w:rPr>
          <w:b w:val="0"/>
          <w:bCs/>
          <w:i w:val="0"/>
          <w:lang w:val="sr-Cyrl-CS"/>
        </w:rPr>
        <w:t xml:space="preserve">Дуж оптерећених саобраћајница, атарских путева, око читавог насељеног места, радно-пословних зона, несанитарне депоније сметлишта треба засадити одговарајуће санитарно заштитно зеленило. Ширина заштитног зеленог појаса између радне зоне и насеља треба да износи 10 </w:t>
      </w:r>
      <w:r w:rsidRPr="004C222C">
        <w:rPr>
          <w:b w:val="0"/>
          <w:bCs/>
          <w:i w:val="0"/>
        </w:rPr>
        <w:t>m.</w:t>
      </w:r>
      <w:r w:rsidRPr="004C222C">
        <w:rPr>
          <w:b w:val="0"/>
          <w:bCs/>
          <w:i w:val="0"/>
          <w:lang w:val="sr-Cyrl-CS"/>
        </w:rPr>
        <w:t xml:space="preserve"> Није дозвољено садити инвазивне (алохтоне) врсте дрвећа, попут </w:t>
      </w:r>
      <w:r w:rsidRPr="004C222C">
        <w:rPr>
          <w:b w:val="0"/>
          <w:i w:val="0"/>
        </w:rPr>
        <w:t>сибирск</w:t>
      </w:r>
      <w:r w:rsidRPr="004C222C">
        <w:rPr>
          <w:b w:val="0"/>
          <w:i w:val="0"/>
          <w:lang w:val="sr-Cyrl-RS"/>
        </w:rPr>
        <w:t>ог</w:t>
      </w:r>
      <w:r w:rsidRPr="004C222C">
        <w:rPr>
          <w:b w:val="0"/>
          <w:i w:val="0"/>
        </w:rPr>
        <w:t xml:space="preserve"> брест</w:t>
      </w:r>
      <w:r w:rsidRPr="004C222C">
        <w:rPr>
          <w:b w:val="0"/>
          <w:i w:val="0"/>
          <w:lang w:val="sr-Cyrl-RS"/>
        </w:rPr>
        <w:t>а</w:t>
      </w:r>
      <w:r w:rsidRPr="004C222C">
        <w:rPr>
          <w:b w:val="0"/>
          <w:i w:val="0"/>
        </w:rPr>
        <w:t xml:space="preserve"> (Ulmus pumila)</w:t>
      </w:r>
      <w:r w:rsidRPr="004C222C">
        <w:rPr>
          <w:b w:val="0"/>
          <w:i w:val="0"/>
          <w:lang w:val="sr-Cyrl-RS"/>
        </w:rPr>
        <w:t xml:space="preserve">, </w:t>
      </w:r>
      <w:r w:rsidRPr="004C222C">
        <w:rPr>
          <w:b w:val="0"/>
          <w:i w:val="0"/>
        </w:rPr>
        <w:t>пенсилванск</w:t>
      </w:r>
      <w:r w:rsidRPr="004C222C">
        <w:rPr>
          <w:b w:val="0"/>
          <w:i w:val="0"/>
          <w:lang w:val="sr-Cyrl-RS"/>
        </w:rPr>
        <w:t>ог</w:t>
      </w:r>
      <w:r w:rsidRPr="004C222C">
        <w:rPr>
          <w:b w:val="0"/>
          <w:i w:val="0"/>
        </w:rPr>
        <w:t xml:space="preserve"> длакав</w:t>
      </w:r>
      <w:r w:rsidRPr="004C222C">
        <w:rPr>
          <w:b w:val="0"/>
          <w:i w:val="0"/>
          <w:lang w:val="sr-Cyrl-RS"/>
        </w:rPr>
        <w:t>ог</w:t>
      </w:r>
      <w:r w:rsidRPr="004C222C">
        <w:rPr>
          <w:b w:val="0"/>
          <w:i w:val="0"/>
        </w:rPr>
        <w:t xml:space="preserve"> јасен</w:t>
      </w:r>
      <w:r w:rsidRPr="004C222C">
        <w:rPr>
          <w:b w:val="0"/>
          <w:i w:val="0"/>
          <w:lang w:val="sr-Cyrl-RS"/>
        </w:rPr>
        <w:t>а</w:t>
      </w:r>
      <w:r w:rsidRPr="004C222C">
        <w:rPr>
          <w:b w:val="0"/>
          <w:i w:val="0"/>
        </w:rPr>
        <w:t xml:space="preserve"> (Fraxinus pennsylvanica), багрем</w:t>
      </w:r>
      <w:r w:rsidRPr="004C222C">
        <w:rPr>
          <w:b w:val="0"/>
          <w:i w:val="0"/>
          <w:lang w:val="sr-Cyrl-RS"/>
        </w:rPr>
        <w:t>а</w:t>
      </w:r>
      <w:r w:rsidRPr="004C222C">
        <w:rPr>
          <w:b w:val="0"/>
          <w:i w:val="0"/>
        </w:rPr>
        <w:t xml:space="preserve"> (Robinia pseudoacacia)</w:t>
      </w:r>
      <w:r w:rsidRPr="004C222C">
        <w:rPr>
          <w:b w:val="0"/>
          <w:i w:val="0"/>
          <w:lang w:val="sr-Cyrl-RS"/>
        </w:rPr>
        <w:t xml:space="preserve">, </w:t>
      </w:r>
      <w:r w:rsidRPr="004C222C">
        <w:rPr>
          <w:b w:val="0"/>
          <w:i w:val="0"/>
        </w:rPr>
        <w:t>багремц</w:t>
      </w:r>
      <w:r w:rsidRPr="004C222C">
        <w:rPr>
          <w:b w:val="0"/>
          <w:i w:val="0"/>
          <w:lang w:val="sr-Cyrl-RS"/>
        </w:rPr>
        <w:t>а</w:t>
      </w:r>
      <w:r w:rsidRPr="004C222C">
        <w:rPr>
          <w:b w:val="0"/>
          <w:i w:val="0"/>
        </w:rPr>
        <w:t xml:space="preserve"> (Amorpha fruticosa),</w:t>
      </w:r>
      <w:r w:rsidRPr="004C222C">
        <w:rPr>
          <w:b w:val="0"/>
          <w:i w:val="0"/>
          <w:lang w:val="sr-Cyrl-RS"/>
        </w:rPr>
        <w:t xml:space="preserve"> </w:t>
      </w:r>
      <w:r w:rsidRPr="004C222C">
        <w:rPr>
          <w:b w:val="0"/>
          <w:i w:val="0"/>
        </w:rPr>
        <w:t>јасенолисн</w:t>
      </w:r>
      <w:r w:rsidRPr="004C222C">
        <w:rPr>
          <w:b w:val="0"/>
          <w:i w:val="0"/>
          <w:lang w:val="sr-Cyrl-RS"/>
        </w:rPr>
        <w:t>ог</w:t>
      </w:r>
      <w:r w:rsidRPr="004C222C">
        <w:rPr>
          <w:b w:val="0"/>
          <w:i w:val="0"/>
        </w:rPr>
        <w:t xml:space="preserve"> јавор</w:t>
      </w:r>
      <w:r w:rsidRPr="004C222C">
        <w:rPr>
          <w:b w:val="0"/>
          <w:i w:val="0"/>
          <w:lang w:val="sr-Cyrl-RS"/>
        </w:rPr>
        <w:t>а</w:t>
      </w:r>
      <w:r w:rsidRPr="004C222C">
        <w:rPr>
          <w:b w:val="0"/>
          <w:i w:val="0"/>
        </w:rPr>
        <w:t xml:space="preserve"> (Acer negundo), кисело</w:t>
      </w:r>
      <w:r w:rsidRPr="004C222C">
        <w:rPr>
          <w:b w:val="0"/>
          <w:i w:val="0"/>
          <w:lang w:val="sr-Cyrl-RS"/>
        </w:rPr>
        <w:t>г</w:t>
      </w:r>
      <w:r w:rsidRPr="004C222C">
        <w:rPr>
          <w:b w:val="0"/>
          <w:i w:val="0"/>
        </w:rPr>
        <w:t xml:space="preserve"> дрв</w:t>
      </w:r>
      <w:r w:rsidRPr="004C222C">
        <w:rPr>
          <w:b w:val="0"/>
          <w:i w:val="0"/>
          <w:lang w:val="sr-Cyrl-RS"/>
        </w:rPr>
        <w:t>ета</w:t>
      </w:r>
      <w:r w:rsidRPr="004C222C">
        <w:rPr>
          <w:b w:val="0"/>
          <w:i w:val="0"/>
        </w:rPr>
        <w:t xml:space="preserve"> (Ailanthus glandulosa), западн</w:t>
      </w:r>
      <w:r w:rsidRPr="004C222C">
        <w:rPr>
          <w:b w:val="0"/>
          <w:i w:val="0"/>
          <w:lang w:val="sr-Cyrl-RS"/>
        </w:rPr>
        <w:t>ог</w:t>
      </w:r>
      <w:r w:rsidRPr="004C222C">
        <w:rPr>
          <w:b w:val="0"/>
          <w:i w:val="0"/>
        </w:rPr>
        <w:t xml:space="preserve"> копривић</w:t>
      </w:r>
      <w:r w:rsidRPr="004C222C">
        <w:rPr>
          <w:b w:val="0"/>
          <w:i w:val="0"/>
          <w:lang w:val="sr-Cyrl-RS"/>
        </w:rPr>
        <w:t>а</w:t>
      </w:r>
      <w:r w:rsidRPr="004C222C">
        <w:rPr>
          <w:b w:val="0"/>
          <w:i w:val="0"/>
        </w:rPr>
        <w:t xml:space="preserve"> (Celtis occidentalis), дафин</w:t>
      </w:r>
      <w:r w:rsidRPr="004C222C">
        <w:rPr>
          <w:b w:val="0"/>
          <w:i w:val="0"/>
          <w:lang w:val="sr-Cyrl-RS"/>
        </w:rPr>
        <w:t>е</w:t>
      </w:r>
      <w:r w:rsidRPr="004C222C">
        <w:rPr>
          <w:b w:val="0"/>
          <w:i w:val="0"/>
        </w:rPr>
        <w:t xml:space="preserve"> (Eleagnus angustifolia), трновц</w:t>
      </w:r>
      <w:r w:rsidRPr="004C222C">
        <w:rPr>
          <w:b w:val="0"/>
          <w:i w:val="0"/>
          <w:lang w:val="sr-Cyrl-RS"/>
        </w:rPr>
        <w:t>а</w:t>
      </w:r>
      <w:r w:rsidRPr="004C222C">
        <w:rPr>
          <w:b w:val="0"/>
          <w:i w:val="0"/>
        </w:rPr>
        <w:t xml:space="preserve"> (Gledichia triachantos), </w:t>
      </w:r>
      <w:r w:rsidRPr="004C222C">
        <w:rPr>
          <w:b w:val="0"/>
          <w:i w:val="0"/>
        </w:rPr>
        <w:lastRenderedPageBreak/>
        <w:t>жив</w:t>
      </w:r>
      <w:r w:rsidRPr="004C222C">
        <w:rPr>
          <w:b w:val="0"/>
          <w:i w:val="0"/>
          <w:lang w:val="sr-Cyrl-RS"/>
        </w:rPr>
        <w:t>е</w:t>
      </w:r>
      <w:r w:rsidRPr="004C222C">
        <w:rPr>
          <w:b w:val="0"/>
          <w:i w:val="0"/>
        </w:rPr>
        <w:t xml:space="preserve"> оград</w:t>
      </w:r>
      <w:r w:rsidRPr="004C222C">
        <w:rPr>
          <w:b w:val="0"/>
          <w:i w:val="0"/>
          <w:lang w:val="sr-Cyrl-RS"/>
        </w:rPr>
        <w:t>е</w:t>
      </w:r>
      <w:r w:rsidRPr="004C222C">
        <w:rPr>
          <w:b w:val="0"/>
          <w:i w:val="0"/>
        </w:rPr>
        <w:t xml:space="preserve"> (Lycium halimifolium), петолисн</w:t>
      </w:r>
      <w:r w:rsidRPr="004C222C">
        <w:rPr>
          <w:b w:val="0"/>
          <w:i w:val="0"/>
          <w:lang w:val="sr-Cyrl-RS"/>
        </w:rPr>
        <w:t>ог</w:t>
      </w:r>
      <w:r w:rsidRPr="004C222C">
        <w:rPr>
          <w:b w:val="0"/>
          <w:i w:val="0"/>
        </w:rPr>
        <w:t xml:space="preserve"> бршљан</w:t>
      </w:r>
      <w:r w:rsidRPr="004C222C">
        <w:rPr>
          <w:b w:val="0"/>
          <w:i w:val="0"/>
          <w:lang w:val="sr-Cyrl-RS"/>
        </w:rPr>
        <w:t>а</w:t>
      </w:r>
      <w:r w:rsidRPr="004C222C">
        <w:rPr>
          <w:b w:val="0"/>
          <w:i w:val="0"/>
        </w:rPr>
        <w:t xml:space="preserve"> (Parthenocissus inserta), касн</w:t>
      </w:r>
      <w:r w:rsidRPr="004C222C">
        <w:rPr>
          <w:b w:val="0"/>
          <w:i w:val="0"/>
          <w:lang w:val="sr-Cyrl-RS"/>
        </w:rPr>
        <w:t>е</w:t>
      </w:r>
      <w:r w:rsidRPr="004C222C">
        <w:rPr>
          <w:b w:val="0"/>
          <w:i w:val="0"/>
        </w:rPr>
        <w:t xml:space="preserve"> сремз</w:t>
      </w:r>
      <w:r w:rsidRPr="004C222C">
        <w:rPr>
          <w:b w:val="0"/>
          <w:i w:val="0"/>
          <w:lang w:val="sr-Cyrl-RS"/>
        </w:rPr>
        <w:t>е</w:t>
      </w:r>
      <w:r w:rsidRPr="004C222C">
        <w:rPr>
          <w:b w:val="0"/>
          <w:i w:val="0"/>
        </w:rPr>
        <w:t xml:space="preserve"> (Prunus serotina)</w:t>
      </w:r>
      <w:r w:rsidRPr="004C222C">
        <w:rPr>
          <w:b w:val="0"/>
          <w:i w:val="0"/>
          <w:lang w:val="sr-Cyrl-RS"/>
        </w:rPr>
        <w:t xml:space="preserve"> и</w:t>
      </w:r>
      <w:r w:rsidRPr="004C222C">
        <w:rPr>
          <w:b w:val="0"/>
          <w:i w:val="0"/>
        </w:rPr>
        <w:t xml:space="preserve"> јапанск</w:t>
      </w:r>
      <w:r w:rsidRPr="004C222C">
        <w:rPr>
          <w:b w:val="0"/>
          <w:i w:val="0"/>
          <w:lang w:val="sr-Cyrl-RS"/>
        </w:rPr>
        <w:t>е</w:t>
      </w:r>
      <w:r w:rsidRPr="004C222C">
        <w:rPr>
          <w:b w:val="0"/>
          <w:i w:val="0"/>
        </w:rPr>
        <w:t xml:space="preserve"> фалоп</w:t>
      </w:r>
      <w:r w:rsidRPr="004C222C">
        <w:rPr>
          <w:b w:val="0"/>
          <w:i w:val="0"/>
          <w:lang w:val="sr-Cyrl-RS"/>
        </w:rPr>
        <w:t>е</w:t>
      </w:r>
      <w:r w:rsidRPr="004C222C">
        <w:rPr>
          <w:b w:val="0"/>
          <w:i w:val="0"/>
        </w:rPr>
        <w:t xml:space="preserve"> (Reynouria syn. </w:t>
      </w:r>
      <w:proofErr w:type="gramStart"/>
      <w:r w:rsidRPr="004C222C">
        <w:rPr>
          <w:b w:val="0"/>
          <w:i w:val="0"/>
        </w:rPr>
        <w:t>Faloppa japonica).</w:t>
      </w:r>
      <w:proofErr w:type="gramEnd"/>
    </w:p>
    <w:p w:rsidR="0024322C" w:rsidRPr="004C222C" w:rsidRDefault="0024322C" w:rsidP="0024322C">
      <w:pPr>
        <w:jc w:val="both"/>
        <w:rPr>
          <w:b w:val="0"/>
          <w:bCs/>
          <w:i w:val="0"/>
          <w:lang w:val="ru-RU"/>
        </w:rPr>
      </w:pPr>
      <w:bookmarkStart w:id="12" w:name="OLE_LINK1"/>
      <w:bookmarkStart w:id="13" w:name="OLE_LINK2"/>
      <w:r w:rsidRPr="004C222C">
        <w:rPr>
          <w:b w:val="0"/>
          <w:bCs/>
          <w:i w:val="0"/>
          <w:lang w:val="sr-Cyrl-CS"/>
        </w:rPr>
        <w:t>Оператери постројења, власници</w:t>
      </w:r>
      <w:r w:rsidRPr="004C222C">
        <w:rPr>
          <w:b w:val="0"/>
          <w:bCs/>
          <w:i w:val="0"/>
          <w:lang w:val="ru-RU"/>
        </w:rPr>
        <w:t xml:space="preserve"> постојећих предузећа и објеката мале привреде у обавези су да примењују технологије и процесе који испуњавају стандарде заштите животне средине. У том смислу препорука је да планирају да своје пословање заснивају на увођењу најбоље доступне технологије (ВАТ) и формализованог еко менаџмент система (нпр. EMAS II или ISO 14001). </w:t>
      </w:r>
    </w:p>
    <w:p w:rsidR="0024322C" w:rsidRPr="004C222C" w:rsidRDefault="0024322C" w:rsidP="0024322C">
      <w:pPr>
        <w:jc w:val="both"/>
        <w:rPr>
          <w:b w:val="0"/>
          <w:i w:val="0"/>
          <w:lang w:val="sr-Cyrl-CS"/>
        </w:rPr>
      </w:pPr>
      <w:r w:rsidRPr="004C222C">
        <w:rPr>
          <w:b w:val="0"/>
          <w:bCs/>
          <w:i w:val="0"/>
          <w:lang w:val="ru-RU"/>
        </w:rPr>
        <w:t>У случају да предузећа и организациј</w:t>
      </w:r>
      <w:r w:rsidRPr="004C222C">
        <w:rPr>
          <w:b w:val="0"/>
          <w:bCs/>
          <w:i w:val="0"/>
        </w:rPr>
        <w:t>e</w:t>
      </w:r>
      <w:r w:rsidRPr="004C222C">
        <w:rPr>
          <w:b w:val="0"/>
          <w:bCs/>
          <w:i w:val="0"/>
          <w:lang w:val="ru-RU"/>
        </w:rPr>
        <w:t xml:space="preserve"> у Качареву и околини у процесу производње или пружања услуга </w:t>
      </w:r>
      <w:r w:rsidRPr="004C222C">
        <w:rPr>
          <w:b w:val="0"/>
          <w:bCs/>
          <w:i w:val="0"/>
        </w:rPr>
        <w:t>имају</w:t>
      </w:r>
      <w:r w:rsidRPr="004C222C">
        <w:rPr>
          <w:b w:val="0"/>
          <w:bCs/>
          <w:i w:val="0"/>
          <w:lang w:val="ru-RU"/>
        </w:rPr>
        <w:t xml:space="preserve">, као нуспроизвод, технолошке отпадне воде, неопходно је да оне обаве њихов предтретман, пре испуштања у сеоско постројење за обраду отпадних вода. Забрањено је изливање необрађених отпадних вода у постојеће канале. </w:t>
      </w:r>
      <w:r w:rsidRPr="004C222C">
        <w:rPr>
          <w:rFonts w:eastAsia="TimesNewRomanPSMT"/>
          <w:b w:val="0"/>
          <w:i w:val="0"/>
          <w:lang w:val="sr-Cyrl-CS"/>
        </w:rPr>
        <w:t>Неопходно је да оне, пре упуштања у реципијент, буду пречишћене до квалитета прописаног Уредбом о граничним вредностима емисије загађујућих материја у воде и роковима за њихово достизање (Службенигласник РС, бр.67/11, 48/12 и 1/16). О</w:t>
      </w:r>
      <w:r w:rsidRPr="004C222C">
        <w:rPr>
          <w:b w:val="0"/>
          <w:i w:val="0"/>
          <w:lang w:val="sr-Cyrl-CS"/>
        </w:rPr>
        <w:t xml:space="preserve">бавезна је контрола квалитета отпадних вода пре и после пречишћавања у таложницима сепараторима уља и масти. Испитивање квалитета отпадних вода обављати само преко акредитоване лабораторије. </w:t>
      </w:r>
    </w:p>
    <w:p w:rsidR="0024322C" w:rsidRPr="004C222C" w:rsidRDefault="0024322C" w:rsidP="0024322C">
      <w:pPr>
        <w:jc w:val="both"/>
        <w:rPr>
          <w:b w:val="0"/>
          <w:bCs/>
          <w:i w:val="0"/>
          <w:lang w:val="ru-RU"/>
        </w:rPr>
      </w:pPr>
      <w:r w:rsidRPr="004C222C">
        <w:rPr>
          <w:b w:val="0"/>
          <w:bCs/>
          <w:i w:val="0"/>
          <w:lang w:val="sr-Cyrl-RS"/>
        </w:rPr>
        <w:t>Горње мере заштите доприносе и заштити земљишта од загађивања и деградације, односно очувања његових природних особина и улога у складу са чланом 12 Закона о заштити земљишта (Службени гласник РС, број 112/2015).</w:t>
      </w:r>
    </w:p>
    <w:p w:rsidR="0024322C" w:rsidRPr="004C222C" w:rsidRDefault="0024322C" w:rsidP="0024322C">
      <w:pPr>
        <w:jc w:val="both"/>
        <w:rPr>
          <w:rFonts w:ascii="Tahoma" w:hAnsi="Tahoma" w:cs="Tahoma"/>
          <w:b w:val="0"/>
          <w:i w:val="0"/>
          <w:lang w:val="sr-Latn-RS"/>
        </w:rPr>
      </w:pPr>
      <w:r w:rsidRPr="004C222C">
        <w:rPr>
          <w:b w:val="0"/>
          <w:bCs/>
          <w:i w:val="0"/>
          <w:lang w:val="sr-Cyrl-RS"/>
        </w:rPr>
        <w:t xml:space="preserve">У поступку подношења захтева за грађевинском дозволом носиоци пројеката имају обавезу, сходно Закону о процени утицаја на животну средину (Службени гласник РС број 94/2024) и </w:t>
      </w:r>
      <w:r w:rsidRPr="004C222C">
        <w:rPr>
          <w:b w:val="0"/>
          <w:bCs/>
          <w:i w:val="0"/>
          <w:lang w:val="sr-Cyrl-CS"/>
        </w:rPr>
        <w:t>Уредби о утврђивању Листе пројеката за које је обавезна процена утицаја и Листе пројеката за које се може захтевати процена утицаја на животну средину (Службени  гласник РС, број 114/08) покретања поступка процене утицаја на животну средину пред надлежним органом за послове животне средине у вези са доношењем одлуке о потреби израде студије о процени утицаја на животну средину. Није допуштено планирање и улагање у пројекте, делатности и програме са листе I Уредбе о утврђивању Листе пројеката за које је обавезна процена утицаја и Листе пројеката за које се може захтевати процена утицаја на животну средину (Службени  гласник РС, број 114/08).</w:t>
      </w:r>
      <w:r w:rsidRPr="004C222C">
        <w:rPr>
          <w:b w:val="0"/>
          <w:bCs/>
          <w:i w:val="0"/>
          <w:lang w:val="sr-Latn-RS"/>
        </w:rPr>
        <w:t>.</w:t>
      </w:r>
    </w:p>
    <w:bookmarkEnd w:id="12"/>
    <w:bookmarkEnd w:id="13"/>
    <w:p w:rsidR="00E26446" w:rsidRPr="004C222C" w:rsidRDefault="00E26446" w:rsidP="003B1C97">
      <w:pPr>
        <w:ind w:right="-1"/>
        <w:jc w:val="both"/>
        <w:rPr>
          <w:b w:val="0"/>
          <w:i w:val="0"/>
          <w:highlight w:val="yellow"/>
          <w:lang w:val="ru-RU"/>
        </w:rPr>
      </w:pPr>
    </w:p>
    <w:p w:rsidR="00E26446" w:rsidRPr="004C222C" w:rsidRDefault="00E26446" w:rsidP="00F72CC2">
      <w:pPr>
        <w:pStyle w:val="Heading1"/>
        <w:numPr>
          <w:ilvl w:val="0"/>
          <w:numId w:val="11"/>
        </w:numPr>
        <w:rPr>
          <w:rFonts w:ascii="Arial" w:hAnsi="Arial" w:cs="Arial"/>
          <w:szCs w:val="20"/>
          <w:lang w:val="ru-RU"/>
        </w:rPr>
      </w:pPr>
      <w:bookmarkStart w:id="14" w:name="_Toc429999842"/>
      <w:r w:rsidRPr="004C222C">
        <w:rPr>
          <w:rFonts w:ascii="Arial" w:hAnsi="Arial" w:cs="Arial"/>
          <w:szCs w:val="20"/>
        </w:rPr>
        <w:t>ОЧЕКИВАНИ ЕФЕКТИ ПЛАНИРАЊА У ПОГЛЕДУ УНАПРЕЂЕЊА НАЧИНА КОРИШЋЕЊА ПРОСТОРА</w:t>
      </w:r>
      <w:bookmarkEnd w:id="14"/>
    </w:p>
    <w:p w:rsidR="00B06759" w:rsidRPr="004C222C" w:rsidRDefault="00B06759" w:rsidP="00B06759">
      <w:pPr>
        <w:autoSpaceDE w:val="0"/>
        <w:autoSpaceDN w:val="0"/>
        <w:adjustRightInd w:val="0"/>
        <w:rPr>
          <w:b w:val="0"/>
          <w:bCs/>
          <w:i w:val="0"/>
          <w:kern w:val="3"/>
          <w:lang w:val="sr-Cyrl-RS" w:bidi="hi-IN"/>
        </w:rPr>
      </w:pPr>
    </w:p>
    <w:p w:rsidR="00B06759" w:rsidRPr="004C222C" w:rsidRDefault="00B06759" w:rsidP="00444A6F">
      <w:pPr>
        <w:autoSpaceDE w:val="0"/>
        <w:autoSpaceDN w:val="0"/>
        <w:adjustRightInd w:val="0"/>
        <w:jc w:val="both"/>
        <w:rPr>
          <w:b w:val="0"/>
          <w:bCs/>
          <w:i w:val="0"/>
          <w:kern w:val="3"/>
          <w:lang w:val="sr-Cyrl-RS" w:bidi="hi-IN"/>
        </w:rPr>
      </w:pPr>
      <w:r w:rsidRPr="004C222C">
        <w:rPr>
          <w:b w:val="0"/>
          <w:bCs/>
          <w:i w:val="0"/>
          <w:kern w:val="3"/>
          <w:lang w:bidi="hi-IN"/>
        </w:rPr>
        <w:t xml:space="preserve">У складу са </w:t>
      </w:r>
      <w:r w:rsidRPr="004C222C">
        <w:rPr>
          <w:b w:val="0"/>
          <w:bCs/>
          <w:i w:val="0"/>
          <w:kern w:val="3"/>
          <w:lang w:val="sr-Cyrl-RS" w:bidi="hi-IN"/>
        </w:rPr>
        <w:t xml:space="preserve">општим </w:t>
      </w:r>
      <w:r w:rsidRPr="004C222C">
        <w:rPr>
          <w:b w:val="0"/>
          <w:bCs/>
          <w:i w:val="0"/>
          <w:kern w:val="3"/>
          <w:lang w:bidi="hi-IN"/>
        </w:rPr>
        <w:t>циље</w:t>
      </w:r>
      <w:r w:rsidRPr="004C222C">
        <w:rPr>
          <w:b w:val="0"/>
          <w:bCs/>
          <w:i w:val="0"/>
          <w:kern w:val="3"/>
          <w:lang w:val="sr-Cyrl-RS" w:bidi="hi-IN"/>
        </w:rPr>
        <w:t xml:space="preserve">вима израде плана </w:t>
      </w:r>
      <w:r w:rsidRPr="004C222C">
        <w:rPr>
          <w:b w:val="0"/>
          <w:bCs/>
          <w:i w:val="0"/>
          <w:kern w:val="3"/>
          <w:lang w:bidi="hi-IN"/>
        </w:rPr>
        <w:t xml:space="preserve">овај плански документ афирмише обезбеђење одговарајућих просторно-планских предуслова за пројектовање и изградњу </w:t>
      </w:r>
      <w:r w:rsidRPr="004C222C">
        <w:rPr>
          <w:b w:val="0"/>
          <w:bCs/>
          <w:i w:val="0"/>
          <w:kern w:val="3"/>
          <w:lang w:val="sr-Cyrl-RS" w:bidi="hi-IN"/>
        </w:rPr>
        <w:t xml:space="preserve">простора јавне </w:t>
      </w:r>
      <w:proofErr w:type="gramStart"/>
      <w:r w:rsidRPr="004C222C">
        <w:rPr>
          <w:b w:val="0"/>
          <w:bCs/>
          <w:i w:val="0"/>
          <w:kern w:val="3"/>
          <w:lang w:val="sr-Cyrl-RS" w:bidi="hi-IN"/>
        </w:rPr>
        <w:t>и  остале</w:t>
      </w:r>
      <w:proofErr w:type="gramEnd"/>
      <w:r w:rsidRPr="004C222C">
        <w:rPr>
          <w:b w:val="0"/>
          <w:bCs/>
          <w:i w:val="0"/>
          <w:kern w:val="3"/>
          <w:lang w:val="sr-Cyrl-RS" w:bidi="hi-IN"/>
        </w:rPr>
        <w:t xml:space="preserve"> намене.</w:t>
      </w:r>
    </w:p>
    <w:p w:rsidR="00B06759" w:rsidRPr="004C222C" w:rsidRDefault="00B06759" w:rsidP="00444A6F">
      <w:pPr>
        <w:autoSpaceDE w:val="0"/>
        <w:autoSpaceDN w:val="0"/>
        <w:adjustRightInd w:val="0"/>
        <w:jc w:val="both"/>
        <w:rPr>
          <w:rFonts w:eastAsia="Arial"/>
          <w:b w:val="0"/>
          <w:i w:val="0"/>
          <w:strike/>
          <w:szCs w:val="22"/>
          <w:lang w:val="ru-RU"/>
        </w:rPr>
      </w:pPr>
      <w:r w:rsidRPr="004C222C">
        <w:rPr>
          <w:b w:val="0"/>
          <w:bCs/>
          <w:i w:val="0"/>
          <w:kern w:val="3"/>
          <w:lang w:bidi="hi-IN"/>
        </w:rPr>
        <w:t>Очекивани ефекти у погледу унапређења и начина коришћења</w:t>
      </w:r>
      <w:r w:rsidRPr="004C222C">
        <w:rPr>
          <w:b w:val="0"/>
          <w:bCs/>
          <w:i w:val="0"/>
          <w:kern w:val="3"/>
          <w:lang w:val="sr-Cyrl-RS" w:bidi="hi-IN"/>
        </w:rPr>
        <w:t xml:space="preserve"> </w:t>
      </w:r>
      <w:proofErr w:type="gramStart"/>
      <w:r w:rsidRPr="004C222C">
        <w:rPr>
          <w:b w:val="0"/>
          <w:bCs/>
          <w:i w:val="0"/>
          <w:kern w:val="3"/>
          <w:lang w:val="sr-Cyrl-RS" w:bidi="hi-IN"/>
        </w:rPr>
        <w:t xml:space="preserve">земљишта </w:t>
      </w:r>
      <w:r w:rsidRPr="004C222C">
        <w:rPr>
          <w:b w:val="0"/>
          <w:bCs/>
          <w:i w:val="0"/>
          <w:kern w:val="3"/>
          <w:lang w:bidi="hi-IN"/>
        </w:rPr>
        <w:t xml:space="preserve"> је</w:t>
      </w:r>
      <w:r w:rsidRPr="004C222C">
        <w:rPr>
          <w:b w:val="0"/>
          <w:bCs/>
          <w:i w:val="0"/>
          <w:kern w:val="3"/>
          <w:lang w:val="sr-Cyrl-RS" w:bidi="hi-IN"/>
        </w:rPr>
        <w:t>су</w:t>
      </w:r>
      <w:proofErr w:type="gramEnd"/>
      <w:r w:rsidRPr="004C222C">
        <w:rPr>
          <w:b w:val="0"/>
          <w:bCs/>
          <w:i w:val="0"/>
          <w:kern w:val="3"/>
          <w:lang w:bidi="hi-IN"/>
        </w:rPr>
        <w:t xml:space="preserve"> уређење имовинско правних односа</w:t>
      </w:r>
      <w:r w:rsidRPr="004C222C">
        <w:rPr>
          <w:b w:val="0"/>
          <w:bCs/>
          <w:i w:val="0"/>
          <w:kern w:val="3"/>
          <w:lang w:val="sr-Cyrl-RS" w:bidi="hi-IN"/>
        </w:rPr>
        <w:t>,</w:t>
      </w:r>
      <w:r w:rsidRPr="004C222C">
        <w:rPr>
          <w:b w:val="0"/>
          <w:bCs/>
          <w:i w:val="0"/>
          <w:kern w:val="3"/>
          <w:lang w:bidi="hi-IN"/>
        </w:rPr>
        <w:t xml:space="preserve"> уређење и опремање јавних простора,</w:t>
      </w:r>
      <w:r w:rsidRPr="004C222C">
        <w:rPr>
          <w:b w:val="0"/>
          <w:bCs/>
          <w:i w:val="0"/>
          <w:kern w:val="3"/>
          <w:lang w:val="sr-Cyrl-RS" w:bidi="hi-IN"/>
        </w:rPr>
        <w:t xml:space="preserve"> </w:t>
      </w:r>
      <w:r w:rsidRPr="004C222C">
        <w:rPr>
          <w:b w:val="0"/>
          <w:bCs/>
          <w:i w:val="0"/>
          <w:kern w:val="3"/>
          <w:lang w:bidi="hi-IN"/>
        </w:rPr>
        <w:t>дефинисање саобраћајних токова,</w:t>
      </w:r>
      <w:r w:rsidRPr="004C222C">
        <w:rPr>
          <w:b w:val="0"/>
          <w:bCs/>
          <w:i w:val="0"/>
          <w:kern w:val="3"/>
          <w:lang w:val="sr-Cyrl-RS" w:bidi="hi-IN"/>
        </w:rPr>
        <w:t xml:space="preserve"> </w:t>
      </w:r>
      <w:r w:rsidRPr="004C222C">
        <w:rPr>
          <w:rFonts w:eastAsia="Arial"/>
          <w:b w:val="0"/>
          <w:i w:val="0"/>
          <w:lang w:val="ru-RU"/>
        </w:rPr>
        <w:t>побољшање квалитета животне средине и увођење мера њене заштите</w:t>
      </w:r>
      <w:r w:rsidRPr="004C222C">
        <w:rPr>
          <w:rFonts w:eastAsia="Arial"/>
          <w:b w:val="0"/>
          <w:i w:val="0"/>
          <w:szCs w:val="22"/>
          <w:lang w:val="ru-RU"/>
        </w:rPr>
        <w:t>, подизање нивоа квалитета становања и побољшање нивоа инфраструктурне опремљености</w:t>
      </w:r>
      <w:r w:rsidRPr="004C222C">
        <w:rPr>
          <w:b w:val="0"/>
          <w:bCs/>
          <w:i w:val="0"/>
          <w:kern w:val="3"/>
          <w:szCs w:val="22"/>
          <w:lang w:val="sr-Cyrl-RS" w:bidi="hi-IN"/>
        </w:rPr>
        <w:t>.</w:t>
      </w:r>
    </w:p>
    <w:p w:rsidR="00E26446" w:rsidRPr="004C222C" w:rsidRDefault="00E26446" w:rsidP="003B1C97">
      <w:pPr>
        <w:pStyle w:val="BodyTextIndent"/>
        <w:tabs>
          <w:tab w:val="left" w:pos="2127"/>
        </w:tabs>
        <w:ind w:right="47" w:firstLine="0"/>
        <w:rPr>
          <w:rFonts w:ascii="Arial" w:hAnsi="Arial" w:cs="Arial"/>
          <w:sz w:val="22"/>
          <w:szCs w:val="22"/>
        </w:rPr>
      </w:pPr>
    </w:p>
    <w:p w:rsidR="00037B9A" w:rsidRDefault="00037B9A" w:rsidP="003B1C97">
      <w:pPr>
        <w:pStyle w:val="BodyTextIndent"/>
        <w:tabs>
          <w:tab w:val="left" w:pos="2127"/>
        </w:tabs>
        <w:ind w:right="47" w:firstLine="0"/>
        <w:rPr>
          <w:rFonts w:ascii="Arial" w:hAnsi="Arial" w:cs="Arial"/>
          <w:sz w:val="22"/>
          <w:szCs w:val="22"/>
        </w:rPr>
      </w:pPr>
    </w:p>
    <w:p w:rsidR="00037B9A" w:rsidRDefault="00037B9A" w:rsidP="003B1C97">
      <w:pPr>
        <w:pStyle w:val="BodyTextIndent"/>
        <w:tabs>
          <w:tab w:val="left" w:pos="2127"/>
        </w:tabs>
        <w:ind w:right="47" w:firstLine="0"/>
        <w:rPr>
          <w:rFonts w:ascii="Arial" w:hAnsi="Arial" w:cs="Arial"/>
          <w:sz w:val="22"/>
          <w:szCs w:val="22"/>
        </w:rPr>
      </w:pPr>
    </w:p>
    <w:p w:rsidR="00037B9A" w:rsidRDefault="00037B9A" w:rsidP="003B1C97">
      <w:pPr>
        <w:pStyle w:val="BodyTextIndent"/>
        <w:tabs>
          <w:tab w:val="left" w:pos="2127"/>
        </w:tabs>
        <w:ind w:right="47" w:firstLine="0"/>
        <w:rPr>
          <w:rFonts w:ascii="Arial" w:hAnsi="Arial" w:cs="Arial"/>
          <w:sz w:val="22"/>
          <w:szCs w:val="22"/>
        </w:rPr>
      </w:pPr>
    </w:p>
    <w:p w:rsidR="00037B9A" w:rsidRDefault="00037B9A" w:rsidP="003B1C97">
      <w:pPr>
        <w:pStyle w:val="BodyTextIndent"/>
        <w:tabs>
          <w:tab w:val="left" w:pos="2127"/>
        </w:tabs>
        <w:ind w:right="47" w:firstLine="0"/>
        <w:rPr>
          <w:rFonts w:ascii="Arial" w:hAnsi="Arial" w:cs="Arial"/>
          <w:sz w:val="22"/>
          <w:szCs w:val="22"/>
        </w:rPr>
      </w:pPr>
    </w:p>
    <w:p w:rsidR="009A39F0" w:rsidRPr="009A39F0" w:rsidRDefault="009A39F0" w:rsidP="009A39F0">
      <w:pPr>
        <w:jc w:val="both"/>
        <w:rPr>
          <w:b w:val="0"/>
          <w:i w:val="0"/>
          <w:sz w:val="22"/>
          <w:szCs w:val="22"/>
        </w:rPr>
      </w:pPr>
    </w:p>
    <w:p w:rsidR="009A39F0" w:rsidRPr="004D4D98" w:rsidRDefault="009A39F0" w:rsidP="009A39F0">
      <w:pPr>
        <w:jc w:val="both"/>
        <w:rPr>
          <w:b w:val="0"/>
          <w:i w:val="0"/>
          <w:sz w:val="22"/>
          <w:szCs w:val="22"/>
        </w:rPr>
      </w:pPr>
    </w:p>
    <w:p w:rsidR="009A39F0" w:rsidRPr="004D4D98" w:rsidRDefault="009A39F0" w:rsidP="009A39F0">
      <w:pPr>
        <w:rPr>
          <w:b w:val="0"/>
          <w:i w:val="0"/>
          <w:sz w:val="22"/>
          <w:szCs w:val="22"/>
          <w:lang w:val="ru-RU" w:eastAsia="en-US"/>
        </w:rPr>
      </w:pPr>
    </w:p>
    <w:p w:rsidR="009A39F0" w:rsidRPr="004D4D98" w:rsidRDefault="009A39F0" w:rsidP="009A39F0">
      <w:pPr>
        <w:suppressAutoHyphens w:val="0"/>
        <w:jc w:val="both"/>
        <w:rPr>
          <w:b w:val="0"/>
          <w:i w:val="0"/>
          <w:sz w:val="22"/>
          <w:szCs w:val="22"/>
          <w:lang w:val="ru-RU" w:eastAsia="en-US"/>
        </w:rPr>
      </w:pPr>
    </w:p>
    <w:p w:rsidR="009A39F0" w:rsidRPr="004D4D98" w:rsidRDefault="009A39F0" w:rsidP="009A39F0">
      <w:pPr>
        <w:suppressAutoHyphens w:val="0"/>
        <w:jc w:val="both"/>
        <w:rPr>
          <w:b w:val="0"/>
          <w:i w:val="0"/>
          <w:sz w:val="22"/>
          <w:szCs w:val="22"/>
          <w:lang w:val="ru-RU" w:eastAsia="en-US"/>
        </w:rPr>
      </w:pPr>
    </w:p>
    <w:p w:rsidR="009A39F0" w:rsidRPr="004D4D98" w:rsidRDefault="009A39F0" w:rsidP="009A39F0">
      <w:pPr>
        <w:suppressAutoHyphens w:val="0"/>
        <w:jc w:val="both"/>
        <w:rPr>
          <w:b w:val="0"/>
          <w:i w:val="0"/>
          <w:sz w:val="22"/>
          <w:szCs w:val="22"/>
          <w:lang w:val="ru-RU" w:eastAsia="en-US"/>
        </w:rPr>
      </w:pPr>
    </w:p>
    <w:p w:rsidR="009A39F0" w:rsidRPr="004D4D98" w:rsidRDefault="009A39F0" w:rsidP="009A39F0">
      <w:pPr>
        <w:suppressAutoHyphens w:val="0"/>
        <w:jc w:val="both"/>
        <w:rPr>
          <w:b w:val="0"/>
          <w:i w:val="0"/>
          <w:sz w:val="22"/>
          <w:szCs w:val="22"/>
          <w:lang w:val="ru-RU" w:eastAsia="en-US"/>
        </w:rPr>
      </w:pPr>
    </w:p>
    <w:p w:rsidR="009A39F0" w:rsidRPr="004D4D98" w:rsidRDefault="009A39F0" w:rsidP="009A39F0">
      <w:pPr>
        <w:suppressAutoHyphens w:val="0"/>
        <w:jc w:val="both"/>
        <w:rPr>
          <w:b w:val="0"/>
          <w:i w:val="0"/>
          <w:sz w:val="22"/>
          <w:szCs w:val="22"/>
          <w:lang w:val="ru-RU" w:eastAsia="en-US"/>
        </w:rPr>
      </w:pPr>
    </w:p>
    <w:p w:rsidR="009A39F0" w:rsidRPr="004D4D98" w:rsidRDefault="009A39F0" w:rsidP="009A39F0">
      <w:pPr>
        <w:suppressAutoHyphens w:val="0"/>
        <w:jc w:val="both"/>
        <w:rPr>
          <w:b w:val="0"/>
          <w:i w:val="0"/>
          <w:sz w:val="22"/>
          <w:szCs w:val="22"/>
          <w:lang w:val="ru-RU" w:eastAsia="en-US"/>
        </w:rPr>
      </w:pPr>
    </w:p>
    <w:p w:rsidR="009A39F0" w:rsidRPr="004D4D98" w:rsidRDefault="009A39F0" w:rsidP="009A39F0">
      <w:pPr>
        <w:suppressAutoHyphens w:val="0"/>
        <w:jc w:val="both"/>
        <w:rPr>
          <w:b w:val="0"/>
          <w:i w:val="0"/>
          <w:sz w:val="22"/>
          <w:szCs w:val="22"/>
          <w:lang w:val="ru-RU" w:eastAsia="en-US"/>
        </w:rPr>
      </w:pPr>
    </w:p>
    <w:p w:rsidR="009A39F0" w:rsidRPr="004D4D98" w:rsidRDefault="009A39F0" w:rsidP="009A39F0">
      <w:pPr>
        <w:suppressAutoHyphens w:val="0"/>
        <w:jc w:val="both"/>
        <w:rPr>
          <w:b w:val="0"/>
          <w:i w:val="0"/>
          <w:sz w:val="22"/>
          <w:szCs w:val="22"/>
          <w:lang w:val="ru-RU" w:eastAsia="en-US"/>
        </w:rPr>
      </w:pPr>
    </w:p>
    <w:p w:rsidR="009A39F0" w:rsidRPr="004D4D98" w:rsidRDefault="009A39F0" w:rsidP="009A39F0">
      <w:pPr>
        <w:suppressAutoHyphens w:val="0"/>
        <w:jc w:val="both"/>
        <w:rPr>
          <w:b w:val="0"/>
          <w:i w:val="0"/>
          <w:sz w:val="22"/>
          <w:szCs w:val="22"/>
          <w:lang w:val="ru-RU" w:eastAsia="en-US"/>
        </w:rPr>
      </w:pPr>
    </w:p>
    <w:p w:rsidR="009A39F0" w:rsidRPr="004D4D98" w:rsidRDefault="009A39F0" w:rsidP="009A39F0">
      <w:pPr>
        <w:suppressAutoHyphens w:val="0"/>
        <w:jc w:val="both"/>
        <w:rPr>
          <w:b w:val="0"/>
          <w:i w:val="0"/>
          <w:sz w:val="22"/>
          <w:szCs w:val="22"/>
          <w:lang w:val="ru-RU" w:eastAsia="en-US"/>
        </w:rPr>
      </w:pPr>
    </w:p>
    <w:p w:rsidR="009A39F0" w:rsidRPr="004D4D98" w:rsidRDefault="009A39F0" w:rsidP="009A39F0">
      <w:pPr>
        <w:suppressAutoHyphens w:val="0"/>
        <w:jc w:val="both"/>
        <w:rPr>
          <w:b w:val="0"/>
          <w:i w:val="0"/>
          <w:sz w:val="22"/>
          <w:szCs w:val="22"/>
          <w:lang w:val="ru-RU" w:eastAsia="en-US"/>
        </w:rPr>
      </w:pPr>
    </w:p>
    <w:p w:rsidR="009A39F0" w:rsidRPr="004D4D98" w:rsidRDefault="009A39F0" w:rsidP="009A39F0">
      <w:pPr>
        <w:suppressAutoHyphens w:val="0"/>
        <w:jc w:val="both"/>
        <w:rPr>
          <w:b w:val="0"/>
          <w:i w:val="0"/>
          <w:sz w:val="22"/>
          <w:szCs w:val="22"/>
          <w:lang w:val="ru-RU" w:eastAsia="en-US"/>
        </w:rPr>
      </w:pPr>
    </w:p>
    <w:p w:rsidR="009A39F0" w:rsidRPr="004D4D98" w:rsidRDefault="009A39F0" w:rsidP="009A39F0">
      <w:pPr>
        <w:suppressAutoHyphens w:val="0"/>
        <w:jc w:val="both"/>
        <w:rPr>
          <w:b w:val="0"/>
          <w:i w:val="0"/>
          <w:sz w:val="22"/>
          <w:szCs w:val="22"/>
          <w:lang w:val="ru-RU" w:eastAsia="en-US"/>
        </w:rPr>
      </w:pPr>
    </w:p>
    <w:p w:rsidR="009A39F0" w:rsidRPr="004D4D98" w:rsidRDefault="009A39F0" w:rsidP="009A39F0">
      <w:pPr>
        <w:suppressAutoHyphens w:val="0"/>
        <w:jc w:val="both"/>
        <w:rPr>
          <w:b w:val="0"/>
          <w:i w:val="0"/>
          <w:sz w:val="22"/>
          <w:szCs w:val="22"/>
          <w:lang w:val="ru-RU" w:eastAsia="en-US"/>
        </w:rPr>
      </w:pPr>
    </w:p>
    <w:p w:rsidR="009A39F0" w:rsidRPr="004D4D98" w:rsidRDefault="009A39F0" w:rsidP="009A39F0">
      <w:pPr>
        <w:suppressAutoHyphens w:val="0"/>
        <w:jc w:val="both"/>
        <w:rPr>
          <w:b w:val="0"/>
          <w:i w:val="0"/>
          <w:sz w:val="22"/>
          <w:szCs w:val="22"/>
          <w:lang w:val="ru-RU" w:eastAsia="en-US"/>
        </w:rPr>
      </w:pPr>
    </w:p>
    <w:p w:rsidR="009A39F0" w:rsidRPr="004D4D98" w:rsidRDefault="009A39F0" w:rsidP="009A39F0">
      <w:pPr>
        <w:suppressAutoHyphens w:val="0"/>
        <w:jc w:val="both"/>
        <w:rPr>
          <w:b w:val="0"/>
          <w:i w:val="0"/>
          <w:sz w:val="22"/>
          <w:szCs w:val="22"/>
          <w:lang w:val="ru-RU" w:eastAsia="en-US"/>
        </w:rPr>
      </w:pPr>
    </w:p>
    <w:p w:rsidR="009A39F0" w:rsidRPr="004D4D98" w:rsidRDefault="009A39F0" w:rsidP="009A39F0">
      <w:pPr>
        <w:suppressAutoHyphens w:val="0"/>
        <w:jc w:val="both"/>
        <w:rPr>
          <w:b w:val="0"/>
          <w:i w:val="0"/>
          <w:sz w:val="22"/>
          <w:szCs w:val="22"/>
          <w:lang w:val="ru-RU" w:eastAsia="en-US"/>
        </w:rPr>
      </w:pPr>
    </w:p>
    <w:p w:rsidR="009A39F0" w:rsidRPr="004D4D98" w:rsidRDefault="009A39F0" w:rsidP="009A39F0">
      <w:pPr>
        <w:suppressAutoHyphens w:val="0"/>
        <w:jc w:val="both"/>
        <w:rPr>
          <w:b w:val="0"/>
          <w:i w:val="0"/>
          <w:sz w:val="22"/>
          <w:szCs w:val="22"/>
          <w:lang w:val="ru-RU" w:eastAsia="en-US"/>
        </w:rPr>
      </w:pPr>
    </w:p>
    <w:p w:rsidR="009A39F0" w:rsidRPr="004D4D98" w:rsidRDefault="009A39F0" w:rsidP="009A39F0">
      <w:pPr>
        <w:suppressAutoHyphens w:val="0"/>
        <w:jc w:val="both"/>
        <w:rPr>
          <w:b w:val="0"/>
          <w:i w:val="0"/>
          <w:sz w:val="22"/>
          <w:szCs w:val="22"/>
          <w:lang w:val="ru-RU" w:eastAsia="en-US"/>
        </w:rPr>
      </w:pPr>
    </w:p>
    <w:p w:rsidR="009A39F0" w:rsidRPr="004D4D98" w:rsidRDefault="009A39F0" w:rsidP="009A39F0">
      <w:pPr>
        <w:suppressAutoHyphens w:val="0"/>
        <w:jc w:val="both"/>
        <w:rPr>
          <w:b w:val="0"/>
          <w:i w:val="0"/>
          <w:sz w:val="22"/>
          <w:szCs w:val="22"/>
          <w:lang w:val="ru-RU" w:eastAsia="en-US"/>
        </w:rPr>
      </w:pPr>
    </w:p>
    <w:p w:rsidR="009A39F0" w:rsidRPr="004D4D98" w:rsidRDefault="009A39F0" w:rsidP="009A39F0">
      <w:pPr>
        <w:suppressAutoHyphens w:val="0"/>
        <w:jc w:val="both"/>
        <w:rPr>
          <w:b w:val="0"/>
          <w:i w:val="0"/>
          <w:sz w:val="22"/>
          <w:szCs w:val="22"/>
          <w:lang w:val="ru-RU" w:eastAsia="en-US"/>
        </w:rPr>
      </w:pPr>
    </w:p>
    <w:p w:rsidR="009A39F0" w:rsidRPr="004D4D98" w:rsidRDefault="009A39F0" w:rsidP="009A39F0">
      <w:pPr>
        <w:suppressAutoHyphens w:val="0"/>
        <w:jc w:val="both"/>
        <w:rPr>
          <w:b w:val="0"/>
          <w:i w:val="0"/>
          <w:sz w:val="22"/>
          <w:szCs w:val="22"/>
          <w:lang w:val="ru-RU" w:eastAsia="en-US"/>
        </w:rPr>
      </w:pPr>
    </w:p>
    <w:p w:rsidR="009A39F0" w:rsidRPr="004D4D98" w:rsidRDefault="009A39F0" w:rsidP="009A39F0">
      <w:pPr>
        <w:suppressAutoHyphens w:val="0"/>
        <w:jc w:val="both"/>
        <w:rPr>
          <w:b w:val="0"/>
          <w:i w:val="0"/>
          <w:sz w:val="22"/>
          <w:szCs w:val="22"/>
          <w:lang w:val="ru-RU" w:eastAsia="en-US"/>
        </w:rPr>
      </w:pPr>
    </w:p>
    <w:p w:rsidR="009A39F0" w:rsidRPr="004D4D98" w:rsidRDefault="009A39F0" w:rsidP="009A39F0">
      <w:pPr>
        <w:suppressAutoHyphens w:val="0"/>
        <w:jc w:val="both"/>
        <w:rPr>
          <w:b w:val="0"/>
          <w:i w:val="0"/>
          <w:sz w:val="22"/>
          <w:szCs w:val="22"/>
          <w:lang w:val="ru-RU" w:eastAsia="en-US"/>
        </w:rPr>
      </w:pPr>
    </w:p>
    <w:p w:rsidR="009A39F0" w:rsidRPr="004D4D98" w:rsidRDefault="009A39F0" w:rsidP="009A39F0">
      <w:pPr>
        <w:suppressAutoHyphens w:val="0"/>
        <w:jc w:val="both"/>
        <w:rPr>
          <w:b w:val="0"/>
          <w:i w:val="0"/>
          <w:sz w:val="22"/>
          <w:szCs w:val="22"/>
          <w:lang w:val="ru-RU" w:eastAsia="en-US"/>
        </w:rPr>
      </w:pPr>
    </w:p>
    <w:p w:rsidR="009A39F0" w:rsidRPr="004D4D98" w:rsidRDefault="009A39F0" w:rsidP="009A39F0">
      <w:pPr>
        <w:suppressAutoHyphens w:val="0"/>
        <w:jc w:val="both"/>
        <w:rPr>
          <w:b w:val="0"/>
          <w:i w:val="0"/>
          <w:sz w:val="22"/>
          <w:szCs w:val="22"/>
          <w:lang w:val="ru-RU" w:eastAsia="en-US"/>
        </w:rPr>
      </w:pPr>
    </w:p>
    <w:p w:rsidR="009A39F0" w:rsidRPr="004D4D98" w:rsidRDefault="009A39F0" w:rsidP="009A39F0">
      <w:pPr>
        <w:suppressAutoHyphens w:val="0"/>
        <w:jc w:val="both"/>
        <w:rPr>
          <w:b w:val="0"/>
          <w:i w:val="0"/>
          <w:sz w:val="22"/>
          <w:szCs w:val="22"/>
          <w:lang w:val="ru-RU" w:eastAsia="en-US"/>
        </w:rPr>
      </w:pPr>
    </w:p>
    <w:p w:rsidR="009A39F0" w:rsidRPr="004D4D98" w:rsidRDefault="009A39F0" w:rsidP="009A39F0">
      <w:pPr>
        <w:suppressAutoHyphens w:val="0"/>
        <w:jc w:val="both"/>
        <w:rPr>
          <w:b w:val="0"/>
          <w:i w:val="0"/>
          <w:sz w:val="22"/>
          <w:szCs w:val="22"/>
          <w:lang w:val="ru-RU" w:eastAsia="en-US"/>
        </w:rPr>
      </w:pPr>
    </w:p>
    <w:p w:rsidR="009A39F0" w:rsidRPr="004D4D98" w:rsidRDefault="009A39F0" w:rsidP="009A39F0">
      <w:pPr>
        <w:suppressAutoHyphens w:val="0"/>
        <w:jc w:val="both"/>
        <w:rPr>
          <w:b w:val="0"/>
          <w:i w:val="0"/>
          <w:sz w:val="22"/>
          <w:szCs w:val="22"/>
          <w:lang w:val="ru-RU" w:eastAsia="en-US"/>
        </w:rPr>
      </w:pPr>
    </w:p>
    <w:p w:rsidR="009A39F0" w:rsidRPr="004D4D98" w:rsidRDefault="009A39F0" w:rsidP="009A39F0">
      <w:pPr>
        <w:suppressAutoHyphens w:val="0"/>
        <w:jc w:val="both"/>
        <w:rPr>
          <w:b w:val="0"/>
          <w:i w:val="0"/>
          <w:sz w:val="22"/>
          <w:szCs w:val="22"/>
          <w:lang w:val="ru-RU" w:eastAsia="en-US"/>
        </w:rPr>
      </w:pPr>
    </w:p>
    <w:p w:rsidR="009A39F0" w:rsidRPr="004D4D98" w:rsidRDefault="009A39F0" w:rsidP="009A39F0">
      <w:pPr>
        <w:suppressAutoHyphens w:val="0"/>
        <w:jc w:val="both"/>
        <w:rPr>
          <w:b w:val="0"/>
          <w:i w:val="0"/>
          <w:sz w:val="22"/>
          <w:szCs w:val="22"/>
          <w:lang w:val="ru-RU" w:eastAsia="en-US"/>
        </w:rPr>
      </w:pPr>
    </w:p>
    <w:p w:rsidR="009A39F0" w:rsidRPr="004D4D98" w:rsidRDefault="009A39F0" w:rsidP="009A39F0">
      <w:pPr>
        <w:suppressAutoHyphens w:val="0"/>
        <w:jc w:val="both"/>
        <w:rPr>
          <w:b w:val="0"/>
          <w:i w:val="0"/>
          <w:sz w:val="22"/>
          <w:szCs w:val="22"/>
          <w:lang w:val="ru-RU" w:eastAsia="en-US"/>
        </w:rPr>
      </w:pPr>
    </w:p>
    <w:p w:rsidR="009A39F0" w:rsidRPr="004D4D98" w:rsidRDefault="009A39F0" w:rsidP="009A39F0">
      <w:pPr>
        <w:suppressAutoHyphens w:val="0"/>
        <w:jc w:val="both"/>
        <w:rPr>
          <w:b w:val="0"/>
          <w:i w:val="0"/>
          <w:sz w:val="22"/>
          <w:szCs w:val="22"/>
          <w:lang w:val="ru-RU" w:eastAsia="en-US"/>
        </w:rPr>
      </w:pPr>
    </w:p>
    <w:p w:rsidR="009A39F0" w:rsidRPr="004D4D98" w:rsidRDefault="009A39F0" w:rsidP="009A39F0">
      <w:pPr>
        <w:suppressAutoHyphens w:val="0"/>
        <w:jc w:val="both"/>
        <w:rPr>
          <w:b w:val="0"/>
          <w:i w:val="0"/>
          <w:sz w:val="22"/>
          <w:szCs w:val="22"/>
          <w:lang w:val="ru-RU" w:eastAsia="en-US"/>
        </w:rPr>
      </w:pPr>
    </w:p>
    <w:p w:rsidR="009A39F0" w:rsidRPr="004D4D98" w:rsidRDefault="009A39F0" w:rsidP="009A39F0">
      <w:pPr>
        <w:suppressAutoHyphens w:val="0"/>
        <w:jc w:val="both"/>
        <w:rPr>
          <w:b w:val="0"/>
          <w:i w:val="0"/>
          <w:sz w:val="22"/>
          <w:szCs w:val="22"/>
          <w:lang w:val="ru-RU" w:eastAsia="en-US"/>
        </w:rPr>
      </w:pPr>
    </w:p>
    <w:p w:rsidR="009A39F0" w:rsidRDefault="009A39F0" w:rsidP="009A39F0">
      <w:pPr>
        <w:suppressAutoHyphens w:val="0"/>
        <w:jc w:val="both"/>
        <w:rPr>
          <w:b w:val="0"/>
          <w:i w:val="0"/>
          <w:sz w:val="22"/>
          <w:szCs w:val="22"/>
          <w:lang w:val="ru-RU" w:eastAsia="en-US"/>
        </w:rPr>
      </w:pPr>
    </w:p>
    <w:p w:rsidR="0082533C" w:rsidRDefault="0082533C" w:rsidP="009A39F0">
      <w:pPr>
        <w:suppressAutoHyphens w:val="0"/>
        <w:jc w:val="both"/>
        <w:rPr>
          <w:b w:val="0"/>
          <w:i w:val="0"/>
          <w:sz w:val="22"/>
          <w:szCs w:val="22"/>
          <w:lang w:val="ru-RU" w:eastAsia="en-US"/>
        </w:rPr>
      </w:pPr>
    </w:p>
    <w:p w:rsidR="0082533C" w:rsidRDefault="0082533C" w:rsidP="009A39F0">
      <w:pPr>
        <w:suppressAutoHyphens w:val="0"/>
        <w:jc w:val="both"/>
        <w:rPr>
          <w:b w:val="0"/>
          <w:i w:val="0"/>
          <w:sz w:val="22"/>
          <w:szCs w:val="22"/>
          <w:lang w:val="ru-RU" w:eastAsia="en-US"/>
        </w:rPr>
      </w:pPr>
    </w:p>
    <w:p w:rsidR="0082533C" w:rsidRDefault="0082533C" w:rsidP="009A39F0">
      <w:pPr>
        <w:suppressAutoHyphens w:val="0"/>
        <w:jc w:val="both"/>
        <w:rPr>
          <w:b w:val="0"/>
          <w:i w:val="0"/>
          <w:sz w:val="22"/>
          <w:szCs w:val="22"/>
          <w:lang w:val="ru-RU" w:eastAsia="en-US"/>
        </w:rPr>
      </w:pPr>
    </w:p>
    <w:p w:rsidR="0082533C" w:rsidRDefault="0082533C" w:rsidP="009A39F0">
      <w:pPr>
        <w:suppressAutoHyphens w:val="0"/>
        <w:jc w:val="both"/>
        <w:rPr>
          <w:b w:val="0"/>
          <w:i w:val="0"/>
          <w:sz w:val="22"/>
          <w:szCs w:val="22"/>
          <w:lang w:val="ru-RU" w:eastAsia="en-US"/>
        </w:rPr>
      </w:pPr>
    </w:p>
    <w:p w:rsidR="0082533C" w:rsidRDefault="0082533C" w:rsidP="009A39F0">
      <w:pPr>
        <w:suppressAutoHyphens w:val="0"/>
        <w:jc w:val="both"/>
        <w:rPr>
          <w:b w:val="0"/>
          <w:i w:val="0"/>
          <w:sz w:val="22"/>
          <w:szCs w:val="22"/>
          <w:lang w:val="ru-RU" w:eastAsia="en-US"/>
        </w:rPr>
      </w:pPr>
    </w:p>
    <w:p w:rsidR="0082533C" w:rsidRDefault="0082533C" w:rsidP="009A39F0">
      <w:pPr>
        <w:suppressAutoHyphens w:val="0"/>
        <w:jc w:val="both"/>
        <w:rPr>
          <w:b w:val="0"/>
          <w:i w:val="0"/>
          <w:sz w:val="22"/>
          <w:szCs w:val="22"/>
          <w:lang w:val="ru-RU" w:eastAsia="en-US"/>
        </w:rPr>
      </w:pPr>
    </w:p>
    <w:p w:rsidR="0082533C" w:rsidRDefault="0082533C" w:rsidP="009A39F0">
      <w:pPr>
        <w:suppressAutoHyphens w:val="0"/>
        <w:jc w:val="both"/>
        <w:rPr>
          <w:b w:val="0"/>
          <w:i w:val="0"/>
          <w:sz w:val="22"/>
          <w:szCs w:val="22"/>
          <w:lang w:val="ru-RU" w:eastAsia="en-US"/>
        </w:rPr>
      </w:pPr>
    </w:p>
    <w:p w:rsidR="0082533C" w:rsidRDefault="0082533C" w:rsidP="009A39F0">
      <w:pPr>
        <w:suppressAutoHyphens w:val="0"/>
        <w:jc w:val="both"/>
        <w:rPr>
          <w:b w:val="0"/>
          <w:i w:val="0"/>
          <w:sz w:val="22"/>
          <w:szCs w:val="22"/>
          <w:lang w:val="ru-RU" w:eastAsia="en-US"/>
        </w:rPr>
      </w:pPr>
    </w:p>
    <w:p w:rsidR="0082533C" w:rsidRPr="004D4D98" w:rsidRDefault="0082533C" w:rsidP="009A39F0">
      <w:pPr>
        <w:suppressAutoHyphens w:val="0"/>
        <w:jc w:val="both"/>
        <w:rPr>
          <w:b w:val="0"/>
          <w:i w:val="0"/>
          <w:sz w:val="22"/>
          <w:szCs w:val="22"/>
          <w:lang w:val="ru-RU" w:eastAsia="en-US"/>
        </w:rPr>
      </w:pPr>
    </w:p>
    <w:p w:rsidR="009A39F0" w:rsidRPr="004D4D98" w:rsidRDefault="009A39F0" w:rsidP="009A39F0">
      <w:pPr>
        <w:suppressAutoHyphens w:val="0"/>
        <w:jc w:val="both"/>
        <w:rPr>
          <w:b w:val="0"/>
          <w:i w:val="0"/>
          <w:sz w:val="22"/>
          <w:szCs w:val="22"/>
          <w:lang w:val="ru-RU" w:eastAsia="en-US"/>
        </w:rPr>
      </w:pPr>
    </w:p>
    <w:p w:rsidR="00E44446" w:rsidRPr="00113856" w:rsidRDefault="00E44446" w:rsidP="00E44446">
      <w:pPr>
        <w:keepNext/>
        <w:suppressAutoHyphens w:val="0"/>
        <w:jc w:val="right"/>
        <w:outlineLvl w:val="1"/>
        <w:rPr>
          <w:rFonts w:cs="Times New Roman"/>
          <w:i w:val="0"/>
          <w:lang w:val="ru-RU"/>
        </w:rPr>
      </w:pPr>
      <w:r w:rsidRPr="00113856">
        <w:rPr>
          <w:rFonts w:cs="Times New Roman"/>
          <w:i w:val="0"/>
          <w:lang w:val="ru-RU"/>
        </w:rPr>
        <w:t xml:space="preserve">Г Р </w:t>
      </w:r>
      <w:r w:rsidR="000626C1" w:rsidRPr="00113856">
        <w:rPr>
          <w:rFonts w:cs="Times New Roman"/>
          <w:i w:val="0"/>
          <w:lang w:val="ru-RU"/>
        </w:rPr>
        <w:t xml:space="preserve">А </w:t>
      </w:r>
      <w:r w:rsidRPr="00113856">
        <w:rPr>
          <w:rFonts w:cs="Times New Roman"/>
          <w:i w:val="0"/>
          <w:lang w:val="ru-RU"/>
        </w:rPr>
        <w:t>Ф И Ч К И  Д Е О</w:t>
      </w:r>
    </w:p>
    <w:p w:rsidR="00E44446" w:rsidRPr="00113856" w:rsidRDefault="00E44446" w:rsidP="00E44446">
      <w:pPr>
        <w:suppressAutoHyphens w:val="0"/>
        <w:jc w:val="right"/>
        <w:rPr>
          <w:b w:val="0"/>
          <w:bCs/>
          <w:i w:val="0"/>
          <w:lang w:val="sr-Cyrl-CS" w:eastAsia="en-US"/>
        </w:rPr>
      </w:pPr>
    </w:p>
    <w:p w:rsidR="00E44446" w:rsidRPr="00113856" w:rsidRDefault="00E44446" w:rsidP="00E44446">
      <w:pPr>
        <w:suppressAutoHyphens w:val="0"/>
        <w:jc w:val="right"/>
        <w:rPr>
          <w:b w:val="0"/>
          <w:bCs/>
          <w:i w:val="0"/>
          <w:lang w:val="sr-Cyrl-CS" w:eastAsia="en-US"/>
        </w:rPr>
      </w:pPr>
    </w:p>
    <w:p w:rsidR="00E44446" w:rsidRPr="00113856" w:rsidRDefault="00E44446" w:rsidP="00E44446">
      <w:pPr>
        <w:suppressAutoHyphens w:val="0"/>
        <w:jc w:val="right"/>
        <w:rPr>
          <w:b w:val="0"/>
          <w:bCs/>
          <w:i w:val="0"/>
          <w:lang w:val="sr-Cyrl-CS" w:eastAsia="en-US"/>
        </w:rPr>
      </w:pPr>
    </w:p>
    <w:p w:rsidR="00E44446" w:rsidRPr="00113856" w:rsidRDefault="00E44446" w:rsidP="00E44446">
      <w:pPr>
        <w:suppressAutoHyphens w:val="0"/>
        <w:jc w:val="right"/>
        <w:rPr>
          <w:b w:val="0"/>
          <w:bCs/>
          <w:i w:val="0"/>
          <w:lang w:val="sr-Cyrl-CS" w:eastAsia="en-US"/>
        </w:rPr>
      </w:pPr>
    </w:p>
    <w:p w:rsidR="00E44446" w:rsidRPr="00113856" w:rsidRDefault="00E44446" w:rsidP="00E44446">
      <w:pPr>
        <w:suppressAutoHyphens w:val="0"/>
        <w:jc w:val="right"/>
        <w:rPr>
          <w:b w:val="0"/>
          <w:bCs/>
          <w:i w:val="0"/>
          <w:lang w:val="sr-Cyrl-CS" w:eastAsia="en-US"/>
        </w:rPr>
      </w:pPr>
    </w:p>
    <w:p w:rsidR="00953D0A" w:rsidRPr="00113856" w:rsidRDefault="00953D0A" w:rsidP="00953D0A">
      <w:pPr>
        <w:suppressAutoHyphens w:val="0"/>
        <w:spacing w:line="276" w:lineRule="auto"/>
        <w:ind w:right="38"/>
        <w:jc w:val="right"/>
        <w:rPr>
          <w:bCs/>
          <w:i w:val="0"/>
          <w:lang w:eastAsia="en-US"/>
        </w:rPr>
      </w:pPr>
    </w:p>
    <w:p w:rsidR="00953D0A" w:rsidRPr="00113856" w:rsidRDefault="00953D0A" w:rsidP="00953D0A">
      <w:pPr>
        <w:suppressAutoHyphens w:val="0"/>
        <w:spacing w:line="276" w:lineRule="auto"/>
        <w:ind w:right="38"/>
        <w:jc w:val="right"/>
        <w:rPr>
          <w:bCs/>
          <w:i w:val="0"/>
          <w:lang w:eastAsia="en-US"/>
        </w:rPr>
      </w:pPr>
      <w:r w:rsidRPr="00113856">
        <w:rPr>
          <w:bCs/>
          <w:i w:val="0"/>
          <w:lang w:eastAsia="en-US"/>
        </w:rPr>
        <w:t>ПЛАНА ГЕНЕРАЛНЕ РЕГУЛАЦИЈЕ</w:t>
      </w:r>
    </w:p>
    <w:p w:rsidR="00953D0A" w:rsidRPr="00113856" w:rsidRDefault="00722ED7" w:rsidP="00953D0A">
      <w:pPr>
        <w:suppressAutoHyphens w:val="0"/>
        <w:spacing w:line="276" w:lineRule="auto"/>
        <w:ind w:right="38"/>
        <w:jc w:val="right"/>
        <w:rPr>
          <w:b w:val="0"/>
          <w:bCs/>
          <w:i w:val="0"/>
          <w:lang w:eastAsia="en-US"/>
        </w:rPr>
      </w:pPr>
      <w:r w:rsidRPr="00113856">
        <w:rPr>
          <w:bCs/>
          <w:i w:val="0"/>
          <w:lang w:val="sr-Cyrl-CS" w:eastAsia="en-US"/>
        </w:rPr>
        <w:t xml:space="preserve">НАСЕЉЕНОГ МЕСТА </w:t>
      </w:r>
      <w:r w:rsidR="00953D0A" w:rsidRPr="00113856">
        <w:rPr>
          <w:bCs/>
          <w:i w:val="0"/>
          <w:lang w:val="sr-Cyrl-CS" w:eastAsia="en-US"/>
        </w:rPr>
        <w:t>КАЧАРЕВО</w:t>
      </w:r>
    </w:p>
    <w:p w:rsidR="00953D0A" w:rsidRPr="00113856" w:rsidRDefault="00953D0A" w:rsidP="00953D0A">
      <w:pPr>
        <w:suppressAutoHyphens w:val="0"/>
        <w:jc w:val="right"/>
        <w:rPr>
          <w:b w:val="0"/>
          <w:bCs/>
          <w:i w:val="0"/>
          <w:lang w:val="sr-Cyrl-CS" w:eastAsia="en-US"/>
        </w:rPr>
      </w:pPr>
    </w:p>
    <w:p w:rsidR="00953D0A" w:rsidRPr="00113856" w:rsidRDefault="00953D0A" w:rsidP="00953D0A">
      <w:pPr>
        <w:suppressAutoHyphens w:val="0"/>
        <w:jc w:val="right"/>
        <w:rPr>
          <w:bCs/>
          <w:i w:val="0"/>
          <w:lang w:val="sr-Cyrl-CS" w:eastAsia="en-US"/>
        </w:rPr>
      </w:pPr>
    </w:p>
    <w:p w:rsidR="00E44446" w:rsidRPr="00113856" w:rsidRDefault="00E44446" w:rsidP="00E44446">
      <w:pPr>
        <w:suppressAutoHyphens w:val="0"/>
        <w:jc w:val="right"/>
        <w:rPr>
          <w:b w:val="0"/>
          <w:bCs/>
          <w:i w:val="0"/>
          <w:lang w:val="sr-Cyrl-CS" w:eastAsia="en-US"/>
        </w:rPr>
      </w:pPr>
    </w:p>
    <w:p w:rsidR="00E44446" w:rsidRPr="00113856" w:rsidRDefault="00E44446" w:rsidP="00E44446">
      <w:pPr>
        <w:suppressAutoHyphens w:val="0"/>
        <w:jc w:val="right"/>
        <w:rPr>
          <w:b w:val="0"/>
          <w:bCs/>
          <w:i w:val="0"/>
          <w:lang w:val="sr-Cyrl-CS" w:eastAsia="en-US"/>
        </w:rPr>
      </w:pPr>
    </w:p>
    <w:p w:rsidR="009C1714" w:rsidRPr="00113856" w:rsidRDefault="009C1714" w:rsidP="009C1714">
      <w:pPr>
        <w:suppressAutoHyphens w:val="0"/>
        <w:jc w:val="right"/>
        <w:rPr>
          <w:bCs/>
          <w:i w:val="0"/>
          <w:lang w:eastAsia="en-US"/>
        </w:rPr>
      </w:pPr>
      <w:proofErr w:type="gramStart"/>
      <w:r w:rsidRPr="00113856">
        <w:rPr>
          <w:bCs/>
          <w:i w:val="0"/>
          <w:lang w:eastAsia="en-US"/>
        </w:rPr>
        <w:t>ЕЛАБОРАТ</w:t>
      </w:r>
      <w:r w:rsidR="0082533C">
        <w:rPr>
          <w:bCs/>
          <w:i w:val="0"/>
          <w:lang w:val="sr-Cyrl-RS" w:eastAsia="en-US"/>
        </w:rPr>
        <w:t xml:space="preserve"> </w:t>
      </w:r>
      <w:r w:rsidRPr="00113856">
        <w:rPr>
          <w:bCs/>
          <w:i w:val="0"/>
          <w:lang w:eastAsia="en-US"/>
        </w:rPr>
        <w:t xml:space="preserve"> ЗА</w:t>
      </w:r>
      <w:proofErr w:type="gramEnd"/>
      <w:r w:rsidRPr="00113856">
        <w:rPr>
          <w:bCs/>
          <w:i w:val="0"/>
          <w:lang w:eastAsia="en-US"/>
        </w:rPr>
        <w:t xml:space="preserve"> РЈУ</w:t>
      </w:r>
    </w:p>
    <w:p w:rsidR="00E44446" w:rsidRPr="002E7F9F" w:rsidRDefault="00E44446" w:rsidP="00E44446">
      <w:pPr>
        <w:suppressAutoHyphens w:val="0"/>
        <w:jc w:val="both"/>
        <w:rPr>
          <w:b w:val="0"/>
          <w:bCs/>
          <w:i w:val="0"/>
          <w:sz w:val="22"/>
          <w:szCs w:val="22"/>
          <w:lang w:val="sr-Cyrl-CS" w:eastAsia="en-US"/>
        </w:rPr>
      </w:pPr>
    </w:p>
    <w:p w:rsidR="00E44446" w:rsidRPr="002E7F9F" w:rsidRDefault="00E44446" w:rsidP="00E44446">
      <w:pPr>
        <w:tabs>
          <w:tab w:val="center" w:pos="7088"/>
        </w:tabs>
        <w:spacing w:line="276" w:lineRule="auto"/>
        <w:rPr>
          <w:b w:val="0"/>
          <w:i w:val="0"/>
          <w:sz w:val="22"/>
          <w:szCs w:val="22"/>
          <w:lang w:val="ru-RU"/>
        </w:rPr>
      </w:pPr>
    </w:p>
    <w:p w:rsidR="00C76573" w:rsidRDefault="00C76573">
      <w:pPr>
        <w:suppressAutoHyphens w:val="0"/>
        <w:spacing w:after="160" w:line="259" w:lineRule="auto"/>
        <w:rPr>
          <w:b w:val="0"/>
          <w:i w:val="0"/>
          <w:lang w:val="ru-RU"/>
        </w:rPr>
      </w:pPr>
      <w:r>
        <w:rPr>
          <w:b w:val="0"/>
          <w:i w:val="0"/>
          <w:lang w:val="ru-RU"/>
        </w:rPr>
        <w:br w:type="page"/>
      </w:r>
    </w:p>
    <w:p w:rsidR="00C76573" w:rsidRPr="009A39F0" w:rsidRDefault="00C76573" w:rsidP="00C76573">
      <w:pPr>
        <w:jc w:val="both"/>
        <w:rPr>
          <w:b w:val="0"/>
          <w:i w:val="0"/>
          <w:sz w:val="22"/>
          <w:szCs w:val="22"/>
        </w:rPr>
      </w:pPr>
    </w:p>
    <w:p w:rsidR="00C76573" w:rsidRPr="004D4D98" w:rsidRDefault="00C76573" w:rsidP="00C76573">
      <w:pPr>
        <w:jc w:val="both"/>
        <w:rPr>
          <w:b w:val="0"/>
          <w:i w:val="0"/>
          <w:sz w:val="22"/>
          <w:szCs w:val="22"/>
        </w:rPr>
      </w:pPr>
    </w:p>
    <w:p w:rsidR="00C76573" w:rsidRPr="004D4D98" w:rsidRDefault="00C76573" w:rsidP="00C76573">
      <w:pPr>
        <w:rPr>
          <w:b w:val="0"/>
          <w:i w:val="0"/>
          <w:sz w:val="22"/>
          <w:szCs w:val="22"/>
          <w:lang w:val="ru-RU" w:eastAsia="en-US"/>
        </w:rPr>
      </w:pPr>
    </w:p>
    <w:p w:rsidR="00C76573" w:rsidRPr="004D4D98" w:rsidRDefault="00C76573" w:rsidP="00C76573">
      <w:pPr>
        <w:suppressAutoHyphens w:val="0"/>
        <w:jc w:val="both"/>
        <w:rPr>
          <w:b w:val="0"/>
          <w:i w:val="0"/>
          <w:sz w:val="22"/>
          <w:szCs w:val="22"/>
          <w:lang w:val="ru-RU" w:eastAsia="en-US"/>
        </w:rPr>
      </w:pPr>
    </w:p>
    <w:p w:rsidR="00C76573" w:rsidRPr="004D4D98" w:rsidRDefault="00C76573" w:rsidP="00C76573">
      <w:pPr>
        <w:suppressAutoHyphens w:val="0"/>
        <w:jc w:val="both"/>
        <w:rPr>
          <w:b w:val="0"/>
          <w:i w:val="0"/>
          <w:sz w:val="22"/>
          <w:szCs w:val="22"/>
          <w:lang w:val="ru-RU" w:eastAsia="en-US"/>
        </w:rPr>
      </w:pPr>
    </w:p>
    <w:p w:rsidR="00C76573" w:rsidRPr="004D4D98" w:rsidRDefault="00C76573" w:rsidP="00C76573">
      <w:pPr>
        <w:suppressAutoHyphens w:val="0"/>
        <w:jc w:val="both"/>
        <w:rPr>
          <w:b w:val="0"/>
          <w:i w:val="0"/>
          <w:sz w:val="22"/>
          <w:szCs w:val="22"/>
          <w:lang w:val="ru-RU" w:eastAsia="en-US"/>
        </w:rPr>
      </w:pPr>
    </w:p>
    <w:p w:rsidR="00C76573" w:rsidRPr="004D4D98" w:rsidRDefault="00C76573" w:rsidP="00C76573">
      <w:pPr>
        <w:suppressAutoHyphens w:val="0"/>
        <w:jc w:val="both"/>
        <w:rPr>
          <w:b w:val="0"/>
          <w:i w:val="0"/>
          <w:sz w:val="22"/>
          <w:szCs w:val="22"/>
          <w:lang w:val="ru-RU" w:eastAsia="en-US"/>
        </w:rPr>
      </w:pPr>
    </w:p>
    <w:p w:rsidR="00C76573" w:rsidRPr="004D4D98" w:rsidRDefault="00C76573" w:rsidP="00C76573">
      <w:pPr>
        <w:suppressAutoHyphens w:val="0"/>
        <w:jc w:val="both"/>
        <w:rPr>
          <w:b w:val="0"/>
          <w:i w:val="0"/>
          <w:sz w:val="22"/>
          <w:szCs w:val="22"/>
          <w:lang w:val="ru-RU" w:eastAsia="en-US"/>
        </w:rPr>
      </w:pPr>
    </w:p>
    <w:p w:rsidR="00C76573" w:rsidRPr="004D4D98" w:rsidRDefault="00C76573" w:rsidP="00C76573">
      <w:pPr>
        <w:suppressAutoHyphens w:val="0"/>
        <w:jc w:val="both"/>
        <w:rPr>
          <w:b w:val="0"/>
          <w:i w:val="0"/>
          <w:sz w:val="22"/>
          <w:szCs w:val="22"/>
          <w:lang w:val="ru-RU" w:eastAsia="en-US"/>
        </w:rPr>
      </w:pPr>
    </w:p>
    <w:p w:rsidR="00C76573" w:rsidRPr="004D4D98" w:rsidRDefault="00C76573" w:rsidP="00C76573">
      <w:pPr>
        <w:suppressAutoHyphens w:val="0"/>
        <w:jc w:val="both"/>
        <w:rPr>
          <w:b w:val="0"/>
          <w:i w:val="0"/>
          <w:sz w:val="22"/>
          <w:szCs w:val="22"/>
          <w:lang w:val="ru-RU" w:eastAsia="en-US"/>
        </w:rPr>
      </w:pPr>
    </w:p>
    <w:p w:rsidR="00C76573" w:rsidRPr="004D4D98" w:rsidRDefault="00C76573" w:rsidP="00C76573">
      <w:pPr>
        <w:suppressAutoHyphens w:val="0"/>
        <w:jc w:val="both"/>
        <w:rPr>
          <w:b w:val="0"/>
          <w:i w:val="0"/>
          <w:sz w:val="22"/>
          <w:szCs w:val="22"/>
          <w:lang w:val="ru-RU" w:eastAsia="en-US"/>
        </w:rPr>
      </w:pPr>
    </w:p>
    <w:p w:rsidR="00C76573" w:rsidRPr="004D4D98" w:rsidRDefault="00C76573" w:rsidP="00C76573">
      <w:pPr>
        <w:suppressAutoHyphens w:val="0"/>
        <w:jc w:val="both"/>
        <w:rPr>
          <w:b w:val="0"/>
          <w:i w:val="0"/>
          <w:sz w:val="22"/>
          <w:szCs w:val="22"/>
          <w:lang w:val="ru-RU" w:eastAsia="en-US"/>
        </w:rPr>
      </w:pPr>
    </w:p>
    <w:p w:rsidR="00C76573" w:rsidRPr="004D4D98" w:rsidRDefault="00C76573" w:rsidP="00C76573">
      <w:pPr>
        <w:suppressAutoHyphens w:val="0"/>
        <w:jc w:val="both"/>
        <w:rPr>
          <w:b w:val="0"/>
          <w:i w:val="0"/>
          <w:sz w:val="22"/>
          <w:szCs w:val="22"/>
          <w:lang w:val="ru-RU" w:eastAsia="en-US"/>
        </w:rPr>
      </w:pPr>
    </w:p>
    <w:p w:rsidR="00C76573" w:rsidRPr="004D4D98" w:rsidRDefault="00C76573" w:rsidP="00C76573">
      <w:pPr>
        <w:suppressAutoHyphens w:val="0"/>
        <w:jc w:val="both"/>
        <w:rPr>
          <w:b w:val="0"/>
          <w:i w:val="0"/>
          <w:sz w:val="22"/>
          <w:szCs w:val="22"/>
          <w:lang w:val="ru-RU" w:eastAsia="en-US"/>
        </w:rPr>
      </w:pPr>
    </w:p>
    <w:p w:rsidR="00C76573" w:rsidRPr="004D4D98" w:rsidRDefault="00C76573" w:rsidP="00C76573">
      <w:pPr>
        <w:suppressAutoHyphens w:val="0"/>
        <w:jc w:val="both"/>
        <w:rPr>
          <w:b w:val="0"/>
          <w:i w:val="0"/>
          <w:sz w:val="22"/>
          <w:szCs w:val="22"/>
          <w:lang w:val="ru-RU" w:eastAsia="en-US"/>
        </w:rPr>
      </w:pPr>
    </w:p>
    <w:p w:rsidR="00C76573" w:rsidRPr="004D4D98" w:rsidRDefault="00C76573" w:rsidP="00C76573">
      <w:pPr>
        <w:suppressAutoHyphens w:val="0"/>
        <w:jc w:val="both"/>
        <w:rPr>
          <w:b w:val="0"/>
          <w:i w:val="0"/>
          <w:sz w:val="22"/>
          <w:szCs w:val="22"/>
          <w:lang w:val="ru-RU" w:eastAsia="en-US"/>
        </w:rPr>
      </w:pPr>
    </w:p>
    <w:p w:rsidR="00C76573" w:rsidRPr="004D4D98" w:rsidRDefault="00C76573" w:rsidP="00C76573">
      <w:pPr>
        <w:suppressAutoHyphens w:val="0"/>
        <w:jc w:val="both"/>
        <w:rPr>
          <w:b w:val="0"/>
          <w:i w:val="0"/>
          <w:sz w:val="22"/>
          <w:szCs w:val="22"/>
          <w:lang w:val="ru-RU" w:eastAsia="en-US"/>
        </w:rPr>
      </w:pPr>
    </w:p>
    <w:p w:rsidR="00C76573" w:rsidRPr="004D4D98" w:rsidRDefault="00C76573" w:rsidP="00C76573">
      <w:pPr>
        <w:suppressAutoHyphens w:val="0"/>
        <w:jc w:val="both"/>
        <w:rPr>
          <w:b w:val="0"/>
          <w:i w:val="0"/>
          <w:sz w:val="22"/>
          <w:szCs w:val="22"/>
          <w:lang w:val="ru-RU" w:eastAsia="en-US"/>
        </w:rPr>
      </w:pPr>
    </w:p>
    <w:p w:rsidR="00C76573" w:rsidRPr="004D4D98" w:rsidRDefault="00C76573" w:rsidP="00C76573">
      <w:pPr>
        <w:suppressAutoHyphens w:val="0"/>
        <w:jc w:val="both"/>
        <w:rPr>
          <w:b w:val="0"/>
          <w:i w:val="0"/>
          <w:sz w:val="22"/>
          <w:szCs w:val="22"/>
          <w:lang w:val="ru-RU" w:eastAsia="en-US"/>
        </w:rPr>
      </w:pPr>
    </w:p>
    <w:p w:rsidR="00C76573" w:rsidRPr="004D4D98" w:rsidRDefault="00C76573" w:rsidP="00C76573">
      <w:pPr>
        <w:suppressAutoHyphens w:val="0"/>
        <w:jc w:val="both"/>
        <w:rPr>
          <w:b w:val="0"/>
          <w:i w:val="0"/>
          <w:sz w:val="22"/>
          <w:szCs w:val="22"/>
          <w:lang w:val="ru-RU" w:eastAsia="en-US"/>
        </w:rPr>
      </w:pPr>
    </w:p>
    <w:p w:rsidR="00C76573" w:rsidRPr="004D4D98" w:rsidRDefault="00C76573" w:rsidP="00C76573">
      <w:pPr>
        <w:suppressAutoHyphens w:val="0"/>
        <w:jc w:val="both"/>
        <w:rPr>
          <w:b w:val="0"/>
          <w:i w:val="0"/>
          <w:sz w:val="22"/>
          <w:szCs w:val="22"/>
          <w:lang w:val="ru-RU" w:eastAsia="en-US"/>
        </w:rPr>
      </w:pPr>
    </w:p>
    <w:p w:rsidR="00C76573" w:rsidRPr="004D4D98" w:rsidRDefault="00C76573" w:rsidP="00C76573">
      <w:pPr>
        <w:suppressAutoHyphens w:val="0"/>
        <w:jc w:val="both"/>
        <w:rPr>
          <w:b w:val="0"/>
          <w:i w:val="0"/>
          <w:sz w:val="22"/>
          <w:szCs w:val="22"/>
          <w:lang w:val="ru-RU" w:eastAsia="en-US"/>
        </w:rPr>
      </w:pPr>
    </w:p>
    <w:p w:rsidR="00C76573" w:rsidRPr="004D4D98" w:rsidRDefault="00C76573" w:rsidP="00C76573">
      <w:pPr>
        <w:suppressAutoHyphens w:val="0"/>
        <w:jc w:val="both"/>
        <w:rPr>
          <w:b w:val="0"/>
          <w:i w:val="0"/>
          <w:sz w:val="22"/>
          <w:szCs w:val="22"/>
          <w:lang w:val="ru-RU" w:eastAsia="en-US"/>
        </w:rPr>
      </w:pPr>
    </w:p>
    <w:p w:rsidR="00C76573" w:rsidRPr="004D4D98" w:rsidRDefault="00C76573" w:rsidP="00C76573">
      <w:pPr>
        <w:suppressAutoHyphens w:val="0"/>
        <w:jc w:val="both"/>
        <w:rPr>
          <w:b w:val="0"/>
          <w:i w:val="0"/>
          <w:sz w:val="22"/>
          <w:szCs w:val="22"/>
          <w:lang w:val="ru-RU" w:eastAsia="en-US"/>
        </w:rPr>
      </w:pPr>
    </w:p>
    <w:p w:rsidR="00C76573" w:rsidRPr="004D4D98" w:rsidRDefault="00C76573" w:rsidP="00C76573">
      <w:pPr>
        <w:suppressAutoHyphens w:val="0"/>
        <w:jc w:val="both"/>
        <w:rPr>
          <w:b w:val="0"/>
          <w:i w:val="0"/>
          <w:sz w:val="22"/>
          <w:szCs w:val="22"/>
          <w:lang w:val="ru-RU" w:eastAsia="en-US"/>
        </w:rPr>
      </w:pPr>
    </w:p>
    <w:p w:rsidR="00C76573" w:rsidRPr="004D4D98" w:rsidRDefault="00C76573" w:rsidP="00C76573">
      <w:pPr>
        <w:suppressAutoHyphens w:val="0"/>
        <w:jc w:val="both"/>
        <w:rPr>
          <w:b w:val="0"/>
          <w:i w:val="0"/>
          <w:sz w:val="22"/>
          <w:szCs w:val="22"/>
          <w:lang w:val="ru-RU" w:eastAsia="en-US"/>
        </w:rPr>
      </w:pPr>
    </w:p>
    <w:p w:rsidR="00C76573" w:rsidRPr="004D4D98" w:rsidRDefault="00C76573" w:rsidP="00C76573">
      <w:pPr>
        <w:suppressAutoHyphens w:val="0"/>
        <w:jc w:val="both"/>
        <w:rPr>
          <w:b w:val="0"/>
          <w:i w:val="0"/>
          <w:sz w:val="22"/>
          <w:szCs w:val="22"/>
          <w:lang w:val="ru-RU" w:eastAsia="en-US"/>
        </w:rPr>
      </w:pPr>
    </w:p>
    <w:p w:rsidR="00C76573" w:rsidRPr="004D4D98" w:rsidRDefault="00C76573" w:rsidP="00C76573">
      <w:pPr>
        <w:suppressAutoHyphens w:val="0"/>
        <w:jc w:val="both"/>
        <w:rPr>
          <w:b w:val="0"/>
          <w:i w:val="0"/>
          <w:sz w:val="22"/>
          <w:szCs w:val="22"/>
          <w:lang w:val="ru-RU" w:eastAsia="en-US"/>
        </w:rPr>
      </w:pPr>
    </w:p>
    <w:p w:rsidR="00C76573" w:rsidRPr="004D4D98" w:rsidRDefault="00C76573" w:rsidP="00C76573">
      <w:pPr>
        <w:suppressAutoHyphens w:val="0"/>
        <w:jc w:val="both"/>
        <w:rPr>
          <w:b w:val="0"/>
          <w:i w:val="0"/>
          <w:sz w:val="22"/>
          <w:szCs w:val="22"/>
          <w:lang w:val="ru-RU" w:eastAsia="en-US"/>
        </w:rPr>
      </w:pPr>
    </w:p>
    <w:p w:rsidR="00C76573" w:rsidRPr="004D4D98" w:rsidRDefault="00C76573" w:rsidP="00C76573">
      <w:pPr>
        <w:suppressAutoHyphens w:val="0"/>
        <w:jc w:val="both"/>
        <w:rPr>
          <w:b w:val="0"/>
          <w:i w:val="0"/>
          <w:sz w:val="22"/>
          <w:szCs w:val="22"/>
          <w:lang w:val="ru-RU" w:eastAsia="en-US"/>
        </w:rPr>
      </w:pPr>
    </w:p>
    <w:p w:rsidR="00C76573" w:rsidRPr="004D4D98" w:rsidRDefault="00C76573" w:rsidP="00C76573">
      <w:pPr>
        <w:suppressAutoHyphens w:val="0"/>
        <w:jc w:val="both"/>
        <w:rPr>
          <w:b w:val="0"/>
          <w:i w:val="0"/>
          <w:sz w:val="22"/>
          <w:szCs w:val="22"/>
          <w:lang w:val="ru-RU" w:eastAsia="en-US"/>
        </w:rPr>
      </w:pPr>
    </w:p>
    <w:p w:rsidR="00C76573" w:rsidRPr="004D4D98" w:rsidRDefault="00C76573" w:rsidP="00C76573">
      <w:pPr>
        <w:suppressAutoHyphens w:val="0"/>
        <w:jc w:val="both"/>
        <w:rPr>
          <w:b w:val="0"/>
          <w:i w:val="0"/>
          <w:sz w:val="22"/>
          <w:szCs w:val="22"/>
          <w:lang w:val="ru-RU" w:eastAsia="en-US"/>
        </w:rPr>
      </w:pPr>
    </w:p>
    <w:p w:rsidR="00C76573" w:rsidRPr="004D4D98" w:rsidRDefault="00C76573" w:rsidP="00C76573">
      <w:pPr>
        <w:suppressAutoHyphens w:val="0"/>
        <w:jc w:val="both"/>
        <w:rPr>
          <w:b w:val="0"/>
          <w:i w:val="0"/>
          <w:sz w:val="22"/>
          <w:szCs w:val="22"/>
          <w:lang w:val="ru-RU" w:eastAsia="en-US"/>
        </w:rPr>
      </w:pPr>
    </w:p>
    <w:p w:rsidR="00C76573" w:rsidRPr="004D4D98" w:rsidRDefault="00C76573" w:rsidP="00C76573">
      <w:pPr>
        <w:suppressAutoHyphens w:val="0"/>
        <w:jc w:val="both"/>
        <w:rPr>
          <w:b w:val="0"/>
          <w:i w:val="0"/>
          <w:sz w:val="22"/>
          <w:szCs w:val="22"/>
          <w:lang w:val="ru-RU" w:eastAsia="en-US"/>
        </w:rPr>
      </w:pPr>
    </w:p>
    <w:p w:rsidR="00C76573" w:rsidRPr="004D4D98" w:rsidRDefault="00C76573" w:rsidP="00C76573">
      <w:pPr>
        <w:suppressAutoHyphens w:val="0"/>
        <w:jc w:val="both"/>
        <w:rPr>
          <w:b w:val="0"/>
          <w:i w:val="0"/>
          <w:sz w:val="22"/>
          <w:szCs w:val="22"/>
          <w:lang w:val="ru-RU" w:eastAsia="en-US"/>
        </w:rPr>
      </w:pPr>
    </w:p>
    <w:p w:rsidR="00C76573" w:rsidRPr="004D4D98" w:rsidRDefault="00C76573" w:rsidP="00C76573">
      <w:pPr>
        <w:suppressAutoHyphens w:val="0"/>
        <w:jc w:val="both"/>
        <w:rPr>
          <w:b w:val="0"/>
          <w:i w:val="0"/>
          <w:sz w:val="22"/>
          <w:szCs w:val="22"/>
          <w:lang w:val="ru-RU" w:eastAsia="en-US"/>
        </w:rPr>
      </w:pPr>
    </w:p>
    <w:p w:rsidR="00C76573" w:rsidRPr="004D4D98" w:rsidRDefault="00C76573" w:rsidP="00C76573">
      <w:pPr>
        <w:suppressAutoHyphens w:val="0"/>
        <w:jc w:val="both"/>
        <w:rPr>
          <w:b w:val="0"/>
          <w:i w:val="0"/>
          <w:sz w:val="22"/>
          <w:szCs w:val="22"/>
          <w:lang w:val="ru-RU" w:eastAsia="en-US"/>
        </w:rPr>
      </w:pPr>
    </w:p>
    <w:p w:rsidR="00C76573" w:rsidRPr="004D4D98" w:rsidRDefault="00C76573" w:rsidP="00C76573">
      <w:pPr>
        <w:suppressAutoHyphens w:val="0"/>
        <w:jc w:val="both"/>
        <w:rPr>
          <w:b w:val="0"/>
          <w:i w:val="0"/>
          <w:sz w:val="22"/>
          <w:szCs w:val="22"/>
          <w:lang w:val="ru-RU" w:eastAsia="en-US"/>
        </w:rPr>
      </w:pPr>
    </w:p>
    <w:p w:rsidR="00C76573" w:rsidRPr="004D4D98" w:rsidRDefault="00C76573" w:rsidP="00C76573">
      <w:pPr>
        <w:suppressAutoHyphens w:val="0"/>
        <w:jc w:val="both"/>
        <w:rPr>
          <w:b w:val="0"/>
          <w:i w:val="0"/>
          <w:sz w:val="22"/>
          <w:szCs w:val="22"/>
          <w:lang w:val="ru-RU" w:eastAsia="en-US"/>
        </w:rPr>
      </w:pPr>
    </w:p>
    <w:p w:rsidR="00C76573" w:rsidRPr="00113856" w:rsidRDefault="00C76573" w:rsidP="00C76573">
      <w:pPr>
        <w:suppressAutoHyphens w:val="0"/>
        <w:jc w:val="both"/>
        <w:rPr>
          <w:b w:val="0"/>
          <w:i w:val="0"/>
          <w:lang w:val="ru-RU" w:eastAsia="en-US"/>
        </w:rPr>
      </w:pPr>
    </w:p>
    <w:p w:rsidR="00C76573" w:rsidRPr="00113856" w:rsidRDefault="00C76573" w:rsidP="00C76573">
      <w:pPr>
        <w:keepNext/>
        <w:suppressAutoHyphens w:val="0"/>
        <w:jc w:val="right"/>
        <w:outlineLvl w:val="1"/>
        <w:rPr>
          <w:rFonts w:cs="Times New Roman"/>
          <w:i w:val="0"/>
          <w:lang w:val="ru-RU"/>
        </w:rPr>
      </w:pPr>
      <w:r w:rsidRPr="00113856">
        <w:rPr>
          <w:rFonts w:cs="Times New Roman"/>
          <w:i w:val="0"/>
          <w:lang w:val="ru-RU"/>
        </w:rPr>
        <w:t>Д О К У М Н Т А Ц И Ј А</w:t>
      </w:r>
    </w:p>
    <w:p w:rsidR="00C76573" w:rsidRPr="00113856" w:rsidRDefault="00C76573" w:rsidP="00C76573">
      <w:pPr>
        <w:suppressAutoHyphens w:val="0"/>
        <w:jc w:val="right"/>
        <w:rPr>
          <w:b w:val="0"/>
          <w:bCs/>
          <w:i w:val="0"/>
          <w:lang w:val="sr-Cyrl-CS" w:eastAsia="en-US"/>
        </w:rPr>
      </w:pPr>
    </w:p>
    <w:p w:rsidR="00C76573" w:rsidRPr="00113856" w:rsidRDefault="00C76573" w:rsidP="00C76573">
      <w:pPr>
        <w:suppressAutoHyphens w:val="0"/>
        <w:jc w:val="right"/>
        <w:rPr>
          <w:b w:val="0"/>
          <w:bCs/>
          <w:i w:val="0"/>
          <w:lang w:val="sr-Cyrl-CS" w:eastAsia="en-US"/>
        </w:rPr>
      </w:pPr>
    </w:p>
    <w:p w:rsidR="00C76573" w:rsidRPr="00113856" w:rsidRDefault="00C76573" w:rsidP="00C76573">
      <w:pPr>
        <w:suppressAutoHyphens w:val="0"/>
        <w:jc w:val="right"/>
        <w:rPr>
          <w:b w:val="0"/>
          <w:bCs/>
          <w:i w:val="0"/>
          <w:lang w:val="sr-Cyrl-CS" w:eastAsia="en-US"/>
        </w:rPr>
      </w:pPr>
    </w:p>
    <w:p w:rsidR="00C76573" w:rsidRPr="00113856" w:rsidRDefault="00C76573" w:rsidP="00C76573">
      <w:pPr>
        <w:suppressAutoHyphens w:val="0"/>
        <w:jc w:val="right"/>
        <w:rPr>
          <w:b w:val="0"/>
          <w:bCs/>
          <w:i w:val="0"/>
          <w:lang w:val="sr-Cyrl-CS" w:eastAsia="en-US"/>
        </w:rPr>
      </w:pPr>
    </w:p>
    <w:p w:rsidR="00C76573" w:rsidRPr="00113856" w:rsidRDefault="00C76573" w:rsidP="00C76573">
      <w:pPr>
        <w:suppressAutoHyphens w:val="0"/>
        <w:jc w:val="right"/>
        <w:rPr>
          <w:b w:val="0"/>
          <w:bCs/>
          <w:i w:val="0"/>
          <w:lang w:val="sr-Cyrl-CS" w:eastAsia="en-US"/>
        </w:rPr>
      </w:pPr>
    </w:p>
    <w:p w:rsidR="00953D0A" w:rsidRPr="00113856" w:rsidRDefault="00953D0A" w:rsidP="00953D0A">
      <w:pPr>
        <w:suppressAutoHyphens w:val="0"/>
        <w:spacing w:line="276" w:lineRule="auto"/>
        <w:ind w:right="38"/>
        <w:jc w:val="right"/>
        <w:rPr>
          <w:bCs/>
          <w:i w:val="0"/>
          <w:lang w:eastAsia="en-US"/>
        </w:rPr>
      </w:pPr>
    </w:p>
    <w:p w:rsidR="00953D0A" w:rsidRPr="00113856" w:rsidRDefault="00953D0A" w:rsidP="00953D0A">
      <w:pPr>
        <w:suppressAutoHyphens w:val="0"/>
        <w:spacing w:line="276" w:lineRule="auto"/>
        <w:ind w:right="38"/>
        <w:jc w:val="right"/>
        <w:rPr>
          <w:bCs/>
          <w:i w:val="0"/>
          <w:lang w:eastAsia="en-US"/>
        </w:rPr>
      </w:pPr>
      <w:r w:rsidRPr="00113856">
        <w:rPr>
          <w:bCs/>
          <w:i w:val="0"/>
          <w:lang w:eastAsia="en-US"/>
        </w:rPr>
        <w:t>ПЛАНА ГЕНЕРАЛНЕ РЕГУЛАЦИЈЕ</w:t>
      </w:r>
    </w:p>
    <w:p w:rsidR="00953D0A" w:rsidRPr="00113856" w:rsidRDefault="00722ED7" w:rsidP="00953D0A">
      <w:pPr>
        <w:suppressAutoHyphens w:val="0"/>
        <w:spacing w:line="276" w:lineRule="auto"/>
        <w:ind w:right="38"/>
        <w:jc w:val="right"/>
        <w:rPr>
          <w:b w:val="0"/>
          <w:bCs/>
          <w:i w:val="0"/>
          <w:lang w:eastAsia="en-US"/>
        </w:rPr>
      </w:pPr>
      <w:r w:rsidRPr="00113856">
        <w:rPr>
          <w:bCs/>
          <w:i w:val="0"/>
          <w:lang w:val="sr-Cyrl-CS" w:eastAsia="en-US"/>
        </w:rPr>
        <w:t xml:space="preserve">НАСЕЉЕНОГ МЕСТА </w:t>
      </w:r>
      <w:r w:rsidR="00953D0A" w:rsidRPr="00113856">
        <w:rPr>
          <w:bCs/>
          <w:i w:val="0"/>
          <w:lang w:val="sr-Cyrl-CS" w:eastAsia="en-US"/>
        </w:rPr>
        <w:t>КАЧАРЕВО</w:t>
      </w:r>
    </w:p>
    <w:p w:rsidR="00953D0A" w:rsidRPr="00113856" w:rsidRDefault="00953D0A" w:rsidP="00953D0A">
      <w:pPr>
        <w:suppressAutoHyphens w:val="0"/>
        <w:jc w:val="right"/>
        <w:rPr>
          <w:b w:val="0"/>
          <w:bCs/>
          <w:i w:val="0"/>
          <w:lang w:val="sr-Cyrl-CS" w:eastAsia="en-US"/>
        </w:rPr>
      </w:pPr>
    </w:p>
    <w:p w:rsidR="00953D0A" w:rsidRPr="00113856" w:rsidRDefault="00953D0A" w:rsidP="00953D0A">
      <w:pPr>
        <w:suppressAutoHyphens w:val="0"/>
        <w:jc w:val="right"/>
        <w:rPr>
          <w:bCs/>
          <w:i w:val="0"/>
          <w:lang w:val="sr-Cyrl-CS" w:eastAsia="en-US"/>
        </w:rPr>
      </w:pPr>
    </w:p>
    <w:p w:rsidR="00C76573" w:rsidRPr="00113856" w:rsidRDefault="00C76573" w:rsidP="00C76573">
      <w:pPr>
        <w:suppressAutoHyphens w:val="0"/>
        <w:jc w:val="right"/>
        <w:rPr>
          <w:b w:val="0"/>
          <w:bCs/>
          <w:i w:val="0"/>
          <w:lang w:val="sr-Cyrl-CS" w:eastAsia="en-US"/>
        </w:rPr>
      </w:pPr>
    </w:p>
    <w:p w:rsidR="00C76573" w:rsidRPr="00113856" w:rsidRDefault="00C76573" w:rsidP="00C76573">
      <w:pPr>
        <w:suppressAutoHyphens w:val="0"/>
        <w:jc w:val="right"/>
        <w:rPr>
          <w:b w:val="0"/>
          <w:bCs/>
          <w:i w:val="0"/>
          <w:lang w:val="sr-Cyrl-CS" w:eastAsia="en-US"/>
        </w:rPr>
      </w:pPr>
    </w:p>
    <w:p w:rsidR="00C76573" w:rsidRPr="00113856" w:rsidRDefault="009C1714" w:rsidP="00C76573">
      <w:pPr>
        <w:suppressAutoHyphens w:val="0"/>
        <w:jc w:val="right"/>
        <w:rPr>
          <w:bCs/>
          <w:i w:val="0"/>
          <w:lang w:eastAsia="en-US"/>
        </w:rPr>
      </w:pPr>
      <w:proofErr w:type="gramStart"/>
      <w:r w:rsidRPr="00113856">
        <w:rPr>
          <w:bCs/>
          <w:i w:val="0"/>
          <w:lang w:eastAsia="en-US"/>
        </w:rPr>
        <w:t xml:space="preserve">ЕЛАБОРАТ </w:t>
      </w:r>
      <w:r w:rsidR="0082533C">
        <w:rPr>
          <w:bCs/>
          <w:i w:val="0"/>
          <w:lang w:val="sr-Cyrl-RS" w:eastAsia="en-US"/>
        </w:rPr>
        <w:t xml:space="preserve"> </w:t>
      </w:r>
      <w:r w:rsidRPr="00113856">
        <w:rPr>
          <w:bCs/>
          <w:i w:val="0"/>
          <w:lang w:eastAsia="en-US"/>
        </w:rPr>
        <w:t>ЗА</w:t>
      </w:r>
      <w:proofErr w:type="gramEnd"/>
      <w:r w:rsidRPr="00113856">
        <w:rPr>
          <w:bCs/>
          <w:i w:val="0"/>
          <w:lang w:eastAsia="en-US"/>
        </w:rPr>
        <w:t xml:space="preserve"> РЈУ</w:t>
      </w:r>
    </w:p>
    <w:p w:rsidR="00C76573" w:rsidRDefault="00C76573" w:rsidP="00C76573">
      <w:pPr>
        <w:suppressAutoHyphens w:val="0"/>
        <w:jc w:val="both"/>
        <w:rPr>
          <w:b w:val="0"/>
          <w:bCs/>
          <w:i w:val="0"/>
          <w:sz w:val="22"/>
          <w:szCs w:val="22"/>
          <w:lang w:val="sr-Cyrl-CS" w:eastAsia="en-US"/>
        </w:rPr>
      </w:pPr>
    </w:p>
    <w:p w:rsidR="00BF40F2" w:rsidRPr="004D4D98" w:rsidRDefault="00BF40F2" w:rsidP="00C76573">
      <w:pPr>
        <w:suppressAutoHyphens w:val="0"/>
        <w:jc w:val="both"/>
        <w:rPr>
          <w:b w:val="0"/>
          <w:bCs/>
          <w:i w:val="0"/>
          <w:sz w:val="22"/>
          <w:szCs w:val="22"/>
          <w:lang w:val="sr-Cyrl-CS" w:eastAsia="en-US"/>
        </w:rPr>
      </w:pPr>
    </w:p>
    <w:p w:rsidR="00BF40F2" w:rsidRDefault="00BF40F2">
      <w:pPr>
        <w:suppressAutoHyphens w:val="0"/>
        <w:spacing w:after="160" w:line="259" w:lineRule="auto"/>
        <w:rPr>
          <w:lang w:val="ru-RU"/>
        </w:rPr>
      </w:pPr>
      <w:r>
        <w:rPr>
          <w:lang w:val="ru-RU"/>
        </w:rPr>
        <w:br w:type="page"/>
      </w:r>
    </w:p>
    <w:p w:rsidR="00C76573" w:rsidRPr="00736ECC" w:rsidRDefault="00C76573" w:rsidP="00736ECC">
      <w:pPr>
        <w:tabs>
          <w:tab w:val="center" w:pos="7088"/>
        </w:tabs>
        <w:rPr>
          <w:b w:val="0"/>
          <w:i w:val="0"/>
          <w:sz w:val="22"/>
          <w:lang w:val="ru-RU"/>
        </w:rPr>
      </w:pPr>
    </w:p>
    <w:p w:rsidR="00A379D4" w:rsidRDefault="00A379D4" w:rsidP="00A379D4">
      <w:r>
        <w:rPr>
          <w:noProof/>
          <w:lang w:val="sr-Latn-RS" w:eastAsia="sr-Latn-RS"/>
        </w:rPr>
        <w:drawing>
          <wp:inline distT="0" distB="0" distL="0" distR="0">
            <wp:extent cx="6148837" cy="8974817"/>
            <wp:effectExtent l="19050" t="0" r="4313" b="0"/>
            <wp:docPr id="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 cstate="print"/>
                    <a:srcRect l="41019" t="8824" r="26232" b="6176"/>
                    <a:stretch>
                      <a:fillRect/>
                    </a:stretch>
                  </pic:blipFill>
                  <pic:spPr bwMode="auto">
                    <a:xfrm>
                      <a:off x="0" y="0"/>
                      <a:ext cx="6150844" cy="8977746"/>
                    </a:xfrm>
                    <a:prstGeom prst="rect">
                      <a:avLst/>
                    </a:prstGeom>
                    <a:noFill/>
                    <a:ln w="9525">
                      <a:noFill/>
                      <a:miter lim="800000"/>
                      <a:headEnd/>
                      <a:tailEnd/>
                    </a:ln>
                  </pic:spPr>
                </pic:pic>
              </a:graphicData>
            </a:graphic>
          </wp:inline>
        </w:drawing>
      </w:r>
    </w:p>
    <w:p w:rsidR="00A379D4" w:rsidRDefault="00A379D4" w:rsidP="00A379D4">
      <w:r>
        <w:rPr>
          <w:noProof/>
          <w:lang w:val="sr-Latn-RS" w:eastAsia="sr-Latn-RS"/>
        </w:rPr>
        <w:lastRenderedPageBreak/>
        <w:drawing>
          <wp:inline distT="0" distB="0" distL="0" distR="0">
            <wp:extent cx="6153653" cy="8837050"/>
            <wp:effectExtent l="19050" t="0" r="0" b="0"/>
            <wp:docPr id="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5" cstate="print"/>
                    <a:srcRect l="40327" t="8824" r="26067" b="5294"/>
                    <a:stretch>
                      <a:fillRect/>
                    </a:stretch>
                  </pic:blipFill>
                  <pic:spPr bwMode="auto">
                    <a:xfrm>
                      <a:off x="0" y="0"/>
                      <a:ext cx="6166242" cy="8855128"/>
                    </a:xfrm>
                    <a:prstGeom prst="rect">
                      <a:avLst/>
                    </a:prstGeom>
                    <a:noFill/>
                    <a:ln w="9525">
                      <a:noFill/>
                      <a:miter lim="800000"/>
                      <a:headEnd/>
                      <a:tailEnd/>
                    </a:ln>
                  </pic:spPr>
                </pic:pic>
              </a:graphicData>
            </a:graphic>
          </wp:inline>
        </w:drawing>
      </w:r>
    </w:p>
    <w:p w:rsidR="00A379D4" w:rsidRDefault="00A379D4" w:rsidP="00A379D4">
      <w:r>
        <w:rPr>
          <w:noProof/>
          <w:lang w:val="sr-Latn-RS" w:eastAsia="sr-Latn-RS"/>
        </w:rPr>
        <w:lastRenderedPageBreak/>
        <w:drawing>
          <wp:inline distT="0" distB="0" distL="0" distR="0">
            <wp:extent cx="6226475" cy="8624974"/>
            <wp:effectExtent l="19050" t="0" r="287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6" cstate="print"/>
                    <a:srcRect l="40522" t="11471" r="25902" b="5824"/>
                    <a:stretch>
                      <a:fillRect/>
                    </a:stretch>
                  </pic:blipFill>
                  <pic:spPr bwMode="auto">
                    <a:xfrm>
                      <a:off x="0" y="0"/>
                      <a:ext cx="6239234" cy="8642647"/>
                    </a:xfrm>
                    <a:prstGeom prst="rect">
                      <a:avLst/>
                    </a:prstGeom>
                    <a:noFill/>
                    <a:ln w="9525">
                      <a:noFill/>
                      <a:miter lim="800000"/>
                      <a:headEnd/>
                      <a:tailEnd/>
                    </a:ln>
                  </pic:spPr>
                </pic:pic>
              </a:graphicData>
            </a:graphic>
          </wp:inline>
        </w:drawing>
      </w:r>
    </w:p>
    <w:p w:rsidR="00A379D4" w:rsidRDefault="00A379D4" w:rsidP="00A379D4">
      <w:r>
        <w:rPr>
          <w:noProof/>
          <w:lang w:val="sr-Latn-RS" w:eastAsia="sr-Latn-RS"/>
        </w:rPr>
        <w:lastRenderedPageBreak/>
        <w:drawing>
          <wp:inline distT="0" distB="0" distL="0" distR="0">
            <wp:extent cx="6407629" cy="8717719"/>
            <wp:effectExtent l="19050" t="0" r="0" b="0"/>
            <wp:docPr id="11"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7" cstate="print"/>
                    <a:srcRect l="40823" t="12941" r="25406" b="5294"/>
                    <a:stretch>
                      <a:fillRect/>
                    </a:stretch>
                  </pic:blipFill>
                  <pic:spPr bwMode="auto">
                    <a:xfrm>
                      <a:off x="0" y="0"/>
                      <a:ext cx="6406758" cy="8716534"/>
                    </a:xfrm>
                    <a:prstGeom prst="rect">
                      <a:avLst/>
                    </a:prstGeom>
                    <a:noFill/>
                    <a:ln w="9525">
                      <a:noFill/>
                      <a:miter lim="800000"/>
                      <a:headEnd/>
                      <a:tailEnd/>
                    </a:ln>
                  </pic:spPr>
                </pic:pic>
              </a:graphicData>
            </a:graphic>
          </wp:inline>
        </w:drawing>
      </w:r>
    </w:p>
    <w:p w:rsidR="00A379D4" w:rsidRDefault="00A379D4" w:rsidP="00A379D4">
      <w:r>
        <w:rPr>
          <w:noProof/>
          <w:lang w:val="sr-Latn-RS" w:eastAsia="sr-Latn-RS"/>
        </w:rPr>
        <w:lastRenderedPageBreak/>
        <w:drawing>
          <wp:inline distT="0" distB="0" distL="0" distR="0">
            <wp:extent cx="6295486" cy="8998095"/>
            <wp:effectExtent l="1905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8" cstate="print"/>
                    <a:srcRect l="40992" t="7647" r="26281" b="9118"/>
                    <a:stretch>
                      <a:fillRect/>
                    </a:stretch>
                  </pic:blipFill>
                  <pic:spPr bwMode="auto">
                    <a:xfrm>
                      <a:off x="0" y="0"/>
                      <a:ext cx="6305153" cy="9011913"/>
                    </a:xfrm>
                    <a:prstGeom prst="rect">
                      <a:avLst/>
                    </a:prstGeom>
                    <a:noFill/>
                    <a:ln w="9525">
                      <a:noFill/>
                      <a:miter lim="800000"/>
                      <a:headEnd/>
                      <a:tailEnd/>
                    </a:ln>
                  </pic:spPr>
                </pic:pic>
              </a:graphicData>
            </a:graphic>
          </wp:inline>
        </w:drawing>
      </w:r>
    </w:p>
    <w:p w:rsidR="00A379D4" w:rsidRDefault="00A379D4" w:rsidP="00A379D4">
      <w:r>
        <w:rPr>
          <w:noProof/>
          <w:lang w:val="sr-Latn-RS" w:eastAsia="sr-Latn-RS"/>
        </w:rPr>
        <w:lastRenderedPageBreak/>
        <w:drawing>
          <wp:inline distT="0" distB="0" distL="0" distR="0">
            <wp:extent cx="6399003" cy="9204476"/>
            <wp:effectExtent l="19050" t="0" r="1797"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9" cstate="print"/>
                    <a:srcRect l="40661" t="8529" r="25785" b="5588"/>
                    <a:stretch>
                      <a:fillRect/>
                    </a:stretch>
                  </pic:blipFill>
                  <pic:spPr bwMode="auto">
                    <a:xfrm>
                      <a:off x="0" y="0"/>
                      <a:ext cx="6412115" cy="9223337"/>
                    </a:xfrm>
                    <a:prstGeom prst="rect">
                      <a:avLst/>
                    </a:prstGeom>
                    <a:noFill/>
                    <a:ln w="9525">
                      <a:noFill/>
                      <a:miter lim="800000"/>
                      <a:headEnd/>
                      <a:tailEnd/>
                    </a:ln>
                  </pic:spPr>
                </pic:pic>
              </a:graphicData>
            </a:graphic>
          </wp:inline>
        </w:drawing>
      </w:r>
    </w:p>
    <w:p w:rsidR="00C76573" w:rsidRDefault="00C76573" w:rsidP="00736ECC">
      <w:pPr>
        <w:tabs>
          <w:tab w:val="center" w:pos="7088"/>
        </w:tabs>
        <w:rPr>
          <w:b w:val="0"/>
          <w:i w:val="0"/>
          <w:sz w:val="22"/>
          <w:lang w:val="ru-RU"/>
        </w:rPr>
      </w:pPr>
    </w:p>
    <w:p w:rsidR="00953D0A" w:rsidRDefault="00953D0A" w:rsidP="00736ECC">
      <w:pPr>
        <w:tabs>
          <w:tab w:val="center" w:pos="7088"/>
        </w:tabs>
        <w:rPr>
          <w:b w:val="0"/>
          <w:i w:val="0"/>
          <w:sz w:val="22"/>
          <w:lang w:val="ru-RU"/>
        </w:rPr>
      </w:pPr>
    </w:p>
    <w:p w:rsidR="00953D0A" w:rsidRDefault="00A379D4" w:rsidP="00736ECC">
      <w:pPr>
        <w:tabs>
          <w:tab w:val="center" w:pos="7088"/>
        </w:tabs>
        <w:rPr>
          <w:b w:val="0"/>
          <w:i w:val="0"/>
          <w:sz w:val="22"/>
          <w:lang w:val="ru-RU"/>
        </w:rPr>
      </w:pPr>
      <w:r w:rsidRPr="00A379D4">
        <w:rPr>
          <w:b w:val="0"/>
          <w:i w:val="0"/>
          <w:noProof/>
          <w:sz w:val="22"/>
          <w:lang w:val="sr-Latn-RS" w:eastAsia="sr-Latn-RS"/>
        </w:rPr>
        <w:lastRenderedPageBreak/>
        <w:drawing>
          <wp:inline distT="0" distB="0" distL="0" distR="0">
            <wp:extent cx="6097078" cy="8627163"/>
            <wp:effectExtent l="19050" t="0" r="0" b="0"/>
            <wp:docPr id="12"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0" cstate="print"/>
                    <a:srcRect l="40522" t="10882" r="25902" b="4643"/>
                    <a:stretch>
                      <a:fillRect/>
                    </a:stretch>
                  </pic:blipFill>
                  <pic:spPr bwMode="auto">
                    <a:xfrm>
                      <a:off x="0" y="0"/>
                      <a:ext cx="6097078" cy="8627163"/>
                    </a:xfrm>
                    <a:prstGeom prst="rect">
                      <a:avLst/>
                    </a:prstGeom>
                    <a:noFill/>
                    <a:ln w="9525">
                      <a:noFill/>
                      <a:miter lim="800000"/>
                      <a:headEnd/>
                      <a:tailEnd/>
                    </a:ln>
                  </pic:spPr>
                </pic:pic>
              </a:graphicData>
            </a:graphic>
          </wp:inline>
        </w:drawing>
      </w:r>
    </w:p>
    <w:p w:rsidR="00953D0A" w:rsidRPr="00037B9A" w:rsidRDefault="00953D0A" w:rsidP="00736ECC">
      <w:pPr>
        <w:tabs>
          <w:tab w:val="center" w:pos="7088"/>
        </w:tabs>
        <w:rPr>
          <w:b w:val="0"/>
          <w:i w:val="0"/>
          <w:sz w:val="22"/>
        </w:rPr>
      </w:pPr>
    </w:p>
    <w:sectPr w:rsidR="00953D0A" w:rsidRPr="00037B9A" w:rsidSect="00736ECC">
      <w:headerReference w:type="default" r:id="rId31"/>
      <w:footerReference w:type="default" r:id="rId32"/>
      <w:pgSz w:w="11907" w:h="16839" w:code="9"/>
      <w:pgMar w:top="902" w:right="850" w:bottom="720" w:left="1440" w:header="450" w:footer="124"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190C9D" w:rsidRDefault="00190C9D" w:rsidP="000F1C6F">
      <w:r>
        <w:separator/>
      </w:r>
    </w:p>
  </w:endnote>
  <w:endnote w:type="continuationSeparator" w:id="0">
    <w:p w:rsidR="00190C9D" w:rsidRDefault="00190C9D" w:rsidP="000F1C6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Arial">
    <w:panose1 w:val="020B0604020202020204"/>
    <w:charset w:val="EE"/>
    <w:family w:val="swiss"/>
    <w:pitch w:val="variable"/>
    <w:sig w:usb0="E0002EFF" w:usb1="C000785B" w:usb2="00000009" w:usb3="00000000" w:csb0="000001FF" w:csb1="00000000"/>
  </w:font>
  <w:font w:name="CHelvPlain">
    <w:altName w:val="Times New Roman"/>
    <w:charset w:val="00"/>
    <w:family w:val="auto"/>
    <w:pitch w:val="variable"/>
    <w:sig w:usb0="00000001" w:usb1="00000000" w:usb2="00000000" w:usb3="00000000" w:csb0="00000009"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EE"/>
    <w:family w:val="swiss"/>
    <w:pitch w:val="variable"/>
    <w:sig w:usb0="E1002EFF" w:usb1="C000605B" w:usb2="00000029" w:usb3="00000000" w:csb0="000101FF" w:csb1="00000000"/>
  </w:font>
  <w:font w:name="Calibri">
    <w:panose1 w:val="020F0502020204030204"/>
    <w:charset w:val="EE"/>
    <w:family w:val="swiss"/>
    <w:pitch w:val="variable"/>
    <w:sig w:usb0="E4002EFF" w:usb1="C000247B" w:usb2="00000009" w:usb3="00000000" w:csb0="000001FF" w:csb1="00000000"/>
  </w:font>
  <w:font w:name="TimesRoman">
    <w:altName w:val="Times New Roman"/>
    <w:charset w:val="00"/>
    <w:family w:val="auto"/>
    <w:pitch w:val="variable"/>
    <w:sig w:usb0="00000001" w:usb1="00000000" w:usb2="00000000" w:usb3="00000000" w:csb0="00000009" w:csb1="00000000"/>
  </w:font>
  <w:font w:name="Verdana">
    <w:panose1 w:val="020B0604030504040204"/>
    <w:charset w:val="EE"/>
    <w:family w:val="swiss"/>
    <w:pitch w:val="variable"/>
    <w:sig w:usb0="A00006FF" w:usb1="4000205B" w:usb2="00000010" w:usb3="00000000" w:csb0="0000019F" w:csb1="00000000"/>
  </w:font>
  <w:font w:name="YuTimes">
    <w:altName w:val="Times New Roman"/>
    <w:charset w:val="00"/>
    <w:family w:val="auto"/>
    <w:pitch w:val="variable"/>
    <w:sig w:usb0="00000001" w:usb1="00000000" w:usb2="00000000" w:usb3="00000000" w:csb0="00000009" w:csb1="00000000"/>
  </w:font>
  <w:font w:name="Yu C Times Roman">
    <w:altName w:val="Courier New"/>
    <w:charset w:val="00"/>
    <w:family w:val="swiss"/>
    <w:pitch w:val="variable"/>
    <w:sig w:usb0="00000001" w:usb1="00000000" w:usb2="00000000" w:usb3="00000000" w:csb0="00000009" w:csb1="00000000"/>
  </w:font>
  <w:font w:name="TimesNewRomanPSMT">
    <w:charset w:val="EE"/>
    <w:family w:val="roman"/>
    <w:pitch w:val="variable"/>
  </w:font>
  <w:font w:name="Arial Narrow">
    <w:panose1 w:val="020B0606020202030204"/>
    <w:charset w:val="EE"/>
    <w:family w:val="swiss"/>
    <w:pitch w:val="variable"/>
    <w:sig w:usb0="00000287" w:usb1="00000800" w:usb2="00000000" w:usb3="00000000" w:csb0="0000009F" w:csb1="00000000"/>
  </w:font>
  <w:font w:name="C_Helvetika">
    <w:charset w:val="00"/>
    <w:family w:val="swiss"/>
    <w:pitch w:val="variable"/>
    <w:sig w:usb0="00000003" w:usb1="00000000" w:usb2="00000000" w:usb3="00000000" w:csb0="00000001" w:csb1="00000000"/>
  </w:font>
  <w:font w:name="Courier">
    <w:panose1 w:val="02070409020205020404"/>
    <w:charset w:val="00"/>
    <w:family w:val="modern"/>
    <w:notTrueType/>
    <w:pitch w:val="fixed"/>
    <w:sig w:usb0="00000003" w:usb1="00000000" w:usb2="00000000" w:usb3="00000000" w:csb0="00000001" w:csb1="00000000"/>
  </w:font>
  <w:font w:name="A Cirilica Helvetica">
    <w:altName w:val="Arial"/>
    <w:panose1 w:val="00000000000000000000"/>
    <w:charset w:val="00"/>
    <w:family w:val="roman"/>
    <w:notTrueType/>
    <w:pitch w:val="default"/>
  </w:font>
  <w:font w:name="MS Mincho">
    <w:altName w:val="ＭＳ 明朝"/>
    <w:panose1 w:val="02020609040205080304"/>
    <w:charset w:val="80"/>
    <w:family w:val="modern"/>
    <w:pitch w:val="fixed"/>
    <w:sig w:usb0="A00002BF" w:usb1="68C7FCFB" w:usb2="00000010" w:usb3="00000000" w:csb0="0002009F" w:csb1="00000000"/>
  </w:font>
  <w:font w:name="Liberation Serif">
    <w:altName w:val="Times New Roman"/>
    <w:panose1 w:val="02020603050405020304"/>
    <w:charset w:val="00"/>
    <w:family w:val="roman"/>
    <w:pitch w:val="variable"/>
    <w:sig w:usb0="00000000" w:usb1="500078FF" w:usb2="00000021" w:usb3="00000000" w:csb0="000001BF" w:csb1="00000000"/>
  </w:font>
  <w:font w:name="Cir Arial">
    <w:charset w:val="00"/>
    <w:family w:val="swiss"/>
    <w:pitch w:val="variable"/>
    <w:sig w:usb0="00000003" w:usb1="00000000" w:usb2="00000000" w:usb3="00000000" w:csb0="00000001" w:csb1="00000000"/>
  </w:font>
  <w:font w:name="CTimesRoman">
    <w:altName w:val="Times New Roman"/>
    <w:charset w:val="00"/>
    <w:family w:val="auto"/>
    <w:pitch w:val="variable"/>
    <w:sig w:usb0="00000001" w:usb1="00000000" w:usb2="00000000" w:usb3="00000000" w:csb0="00000009" w:csb1="00000000"/>
  </w:font>
  <w:font w:name="YU Times New Roman">
    <w:charset w:val="00"/>
    <w:family w:val="roman"/>
    <w:pitch w:val="variable"/>
    <w:sig w:usb0="00000003" w:usb1="00000000" w:usb2="00000000" w:usb3="00000000" w:csb0="00000001" w:csb1="00000000"/>
  </w:font>
  <w:font w:name="Charter">
    <w:charset w:val="00"/>
    <w:family w:val="roman"/>
    <w:pitch w:val="variable"/>
    <w:sig w:usb0="00000087" w:usb1="00000000" w:usb2="00000000" w:usb3="00000000" w:csb0="0000001B" w:csb1="00000000"/>
  </w:font>
  <w:font w:name="Times_New_Roman">
    <w:charset w:val="00"/>
    <w:family w:val="roman"/>
    <w:pitch w:val="variable"/>
    <w:sig w:usb0="00000003" w:usb1="00000000" w:usb2="00000000" w:usb3="00000000" w:csb0="00000001" w:csb1="00000000"/>
  </w:font>
  <w:font w:name="Times Cirilica">
    <w:altName w:val="Courier New"/>
    <w:charset w:val="00"/>
    <w:family w:val="swiss"/>
    <w:pitch w:val="variable"/>
    <w:sig w:usb0="00000003" w:usb1="00000000" w:usb2="00000000" w:usb3="00000000" w:csb0="00000001" w:csb1="00000000"/>
  </w:font>
  <w:font w:name="Arial-BoldMT">
    <w:altName w:val="MS Mincho"/>
    <w:panose1 w:val="00000000000000000000"/>
    <w:charset w:val="80"/>
    <w:family w:val="auto"/>
    <w:notTrueType/>
    <w:pitch w:val="default"/>
    <w:sig w:usb0="00000000" w:usb1="08070000" w:usb2="00000010" w:usb3="00000000" w:csb0="00020005" w:csb1="00000000"/>
  </w:font>
  <w:font w:name="Verdana,Bold">
    <w:altName w:val="MS Gothic"/>
    <w:panose1 w:val="00000000000000000000"/>
    <w:charset w:val="80"/>
    <w:family w:val="auto"/>
    <w:notTrueType/>
    <w:pitch w:val="default"/>
    <w:sig w:usb0="00000000" w:usb1="08070000" w:usb2="00000010" w:usb3="00000000" w:csb0="00020000" w:csb1="00000000"/>
  </w:font>
  <w:font w:name="Calibri Light">
    <w:panose1 w:val="020F0302020204030204"/>
    <w:charset w:val="EE"/>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378526235"/>
      <w:docPartObj>
        <w:docPartGallery w:val="Page Numbers (Bottom of Page)"/>
        <w:docPartUnique/>
      </w:docPartObj>
    </w:sdtPr>
    <w:sdtEndPr>
      <w:rPr>
        <w:b w:val="0"/>
        <w:i w:val="0"/>
      </w:rPr>
    </w:sdtEndPr>
    <w:sdtContent>
      <w:p w:rsidR="003044FA" w:rsidRPr="000F1C6F" w:rsidRDefault="003044FA">
        <w:pPr>
          <w:pStyle w:val="Footer"/>
          <w:jc w:val="right"/>
          <w:rPr>
            <w:b w:val="0"/>
            <w:i w:val="0"/>
          </w:rPr>
        </w:pPr>
        <w:r w:rsidRPr="000F1C6F">
          <w:rPr>
            <w:b w:val="0"/>
            <w:i w:val="0"/>
          </w:rPr>
          <w:fldChar w:fldCharType="begin"/>
        </w:r>
        <w:r w:rsidRPr="000F1C6F">
          <w:rPr>
            <w:b w:val="0"/>
            <w:i w:val="0"/>
          </w:rPr>
          <w:instrText xml:space="preserve"> PAGE   \* MERGEFORMAT </w:instrText>
        </w:r>
        <w:r w:rsidRPr="000F1C6F">
          <w:rPr>
            <w:b w:val="0"/>
            <w:i w:val="0"/>
          </w:rPr>
          <w:fldChar w:fldCharType="separate"/>
        </w:r>
        <w:r w:rsidR="000F4A64">
          <w:rPr>
            <w:b w:val="0"/>
            <w:i w:val="0"/>
            <w:noProof/>
          </w:rPr>
          <w:t>37</w:t>
        </w:r>
        <w:r w:rsidRPr="000F1C6F">
          <w:rPr>
            <w:b w:val="0"/>
            <w:i w:val="0"/>
          </w:rPr>
          <w:fldChar w:fldCharType="end"/>
        </w:r>
      </w:p>
    </w:sdtContent>
  </w:sdt>
  <w:p w:rsidR="003044FA" w:rsidRPr="00C739A1" w:rsidRDefault="003044FA" w:rsidP="000F1C6F">
    <w:pPr>
      <w:pStyle w:val="Footer"/>
      <w:ind w:right="360"/>
      <w:jc w:val="center"/>
      <w:rPr>
        <w:i w:val="0"/>
        <w:color w:val="808080"/>
        <w:sz w:val="14"/>
        <w:szCs w:val="14"/>
        <w:lang w:val="sr-Cyrl-CS"/>
      </w:rPr>
    </w:pPr>
    <w:r w:rsidRPr="00722ED7">
      <w:rPr>
        <w:i w:val="0"/>
        <w:color w:val="808080"/>
        <w:sz w:val="14"/>
        <w:szCs w:val="14"/>
        <w:lang w:val="sr-Cyrl-CS"/>
      </w:rPr>
      <w:t xml:space="preserve">РЈУ – ПГР </w:t>
    </w:r>
    <w:r>
      <w:rPr>
        <w:i w:val="0"/>
        <w:color w:val="808080"/>
        <w:sz w:val="14"/>
        <w:szCs w:val="14"/>
        <w:lang w:val="sr-Cyrl-CS"/>
      </w:rPr>
      <w:t>н</w:t>
    </w:r>
    <w:r w:rsidRPr="00722ED7">
      <w:rPr>
        <w:i w:val="0"/>
        <w:color w:val="808080"/>
        <w:sz w:val="14"/>
        <w:szCs w:val="14"/>
        <w:lang w:val="sr-Cyrl-CS"/>
      </w:rPr>
      <w:t xml:space="preserve">асељемпг </w:t>
    </w:r>
    <w:r>
      <w:rPr>
        <w:i w:val="0"/>
        <w:color w:val="808080"/>
        <w:sz w:val="14"/>
        <w:szCs w:val="14"/>
        <w:lang w:val="sr-Cyrl-CS"/>
      </w:rPr>
      <w:t>м</w:t>
    </w:r>
    <w:r w:rsidRPr="00722ED7">
      <w:rPr>
        <w:i w:val="0"/>
        <w:color w:val="808080"/>
        <w:sz w:val="14"/>
        <w:szCs w:val="14"/>
        <w:lang w:val="sr-Cyrl-CS"/>
      </w:rPr>
      <w:t>еста Качарево</w:t>
    </w:r>
  </w:p>
  <w:p w:rsidR="003044FA" w:rsidRPr="00C739A1" w:rsidRDefault="003044FA" w:rsidP="000F1C6F">
    <w:pPr>
      <w:pStyle w:val="Footer"/>
      <w:ind w:right="360"/>
      <w:jc w:val="center"/>
      <w:rPr>
        <w:i w:val="0"/>
        <w:color w:val="808080"/>
        <w:sz w:val="14"/>
        <w:szCs w:val="14"/>
        <w:lang w:val="sr-Cyrl-CS"/>
      </w:rPr>
    </w:pPr>
  </w:p>
  <w:p w:rsidR="003044FA" w:rsidRPr="000F1C6F" w:rsidRDefault="003044FA">
    <w:pPr>
      <w:rPr>
        <w:b w:val="0"/>
        <w:i w:val="0"/>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190C9D" w:rsidRDefault="00190C9D" w:rsidP="000F1C6F">
      <w:r>
        <w:separator/>
      </w:r>
    </w:p>
  </w:footnote>
  <w:footnote w:type="continuationSeparator" w:id="0">
    <w:p w:rsidR="00190C9D" w:rsidRDefault="00190C9D" w:rsidP="000F1C6F">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044FA" w:rsidRPr="000F1C6F" w:rsidRDefault="003044FA" w:rsidP="000F1C6F">
    <w:pPr>
      <w:pStyle w:val="Header"/>
      <w:jc w:val="center"/>
      <w:rPr>
        <w:b w:val="0"/>
        <w:i w:val="0"/>
      </w:rPr>
    </w:pPr>
    <w:r w:rsidRPr="00C739A1">
      <w:rPr>
        <w:i w:val="0"/>
        <w:color w:val="808080"/>
        <w:sz w:val="16"/>
        <w:szCs w:val="16"/>
        <w:lang w:val="sr-Cyrl-CS"/>
      </w:rPr>
      <w:t>ЈП „УРБАНИЗАМ“ Панчево</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3"/>
    <w:multiLevelType w:val="singleLevel"/>
    <w:tmpl w:val="B0C4FACE"/>
    <w:lvl w:ilvl="0">
      <w:start w:val="1"/>
      <w:numFmt w:val="bullet"/>
      <w:pStyle w:val="ListBullet2"/>
      <w:lvlText w:val=""/>
      <w:lvlJc w:val="left"/>
      <w:pPr>
        <w:tabs>
          <w:tab w:val="num" w:pos="720"/>
        </w:tabs>
        <w:ind w:left="720" w:hanging="360"/>
      </w:pPr>
      <w:rPr>
        <w:rFonts w:ascii="Symbol" w:hAnsi="Symbol" w:hint="default"/>
      </w:rPr>
    </w:lvl>
  </w:abstractNum>
  <w:abstractNum w:abstractNumId="1">
    <w:nsid w:val="FFFFFF89"/>
    <w:multiLevelType w:val="singleLevel"/>
    <w:tmpl w:val="3E1E5AF4"/>
    <w:lvl w:ilvl="0">
      <w:start w:val="1"/>
      <w:numFmt w:val="bullet"/>
      <w:pStyle w:val="ListBullet"/>
      <w:lvlText w:val=""/>
      <w:lvlJc w:val="left"/>
      <w:pPr>
        <w:tabs>
          <w:tab w:val="num" w:pos="360"/>
        </w:tabs>
        <w:ind w:left="360" w:hanging="360"/>
      </w:pPr>
      <w:rPr>
        <w:rFonts w:ascii="Symbol" w:hAnsi="Symbol" w:hint="default"/>
      </w:rPr>
    </w:lvl>
  </w:abstractNum>
  <w:abstractNum w:abstractNumId="2">
    <w:nsid w:val="00000007"/>
    <w:multiLevelType w:val="singleLevel"/>
    <w:tmpl w:val="00000007"/>
    <w:name w:val="WW8Num7"/>
    <w:lvl w:ilvl="0">
      <w:numFmt w:val="bullet"/>
      <w:lvlText w:val="-"/>
      <w:lvlJc w:val="left"/>
      <w:pPr>
        <w:tabs>
          <w:tab w:val="num" w:pos="0"/>
        </w:tabs>
        <w:ind w:left="720" w:hanging="360"/>
      </w:pPr>
      <w:rPr>
        <w:rFonts w:ascii="Arial" w:hAnsi="Arial" w:cs="Arial" w:hint="default"/>
        <w:i w:val="0"/>
      </w:rPr>
    </w:lvl>
  </w:abstractNum>
  <w:abstractNum w:abstractNumId="3">
    <w:nsid w:val="00000011"/>
    <w:multiLevelType w:val="singleLevel"/>
    <w:tmpl w:val="00000011"/>
    <w:name w:val="WW8Num19"/>
    <w:lvl w:ilvl="0">
      <w:start w:val="1"/>
      <w:numFmt w:val="bullet"/>
      <w:lvlText w:val=""/>
      <w:lvlJc w:val="left"/>
      <w:pPr>
        <w:tabs>
          <w:tab w:val="num" w:pos="0"/>
        </w:tabs>
        <w:ind w:left="720" w:hanging="360"/>
      </w:pPr>
      <w:rPr>
        <w:rFonts w:ascii="Symbol" w:hAnsi="Symbol" w:cs="Symbol" w:hint="default"/>
      </w:rPr>
    </w:lvl>
  </w:abstractNum>
  <w:abstractNum w:abstractNumId="4">
    <w:nsid w:val="00000012"/>
    <w:multiLevelType w:val="singleLevel"/>
    <w:tmpl w:val="00000012"/>
    <w:name w:val="WW8Num73"/>
    <w:lvl w:ilvl="0">
      <w:start w:val="2"/>
      <w:numFmt w:val="bullet"/>
      <w:lvlText w:val="-"/>
      <w:lvlJc w:val="left"/>
      <w:pPr>
        <w:tabs>
          <w:tab w:val="num" w:pos="708"/>
        </w:tabs>
        <w:ind w:left="720" w:hanging="360"/>
      </w:pPr>
      <w:rPr>
        <w:rFonts w:ascii="CHelvPlain" w:hAnsi="CHelvPlain" w:cs="Times New Roman" w:hint="default"/>
      </w:rPr>
    </w:lvl>
  </w:abstractNum>
  <w:abstractNum w:abstractNumId="5">
    <w:nsid w:val="00000014"/>
    <w:multiLevelType w:val="singleLevel"/>
    <w:tmpl w:val="00000014"/>
    <w:name w:val="WW8Num74"/>
    <w:lvl w:ilvl="0">
      <w:start w:val="2"/>
      <w:numFmt w:val="bullet"/>
      <w:lvlText w:val="-"/>
      <w:lvlJc w:val="left"/>
      <w:pPr>
        <w:tabs>
          <w:tab w:val="num" w:pos="1080"/>
        </w:tabs>
        <w:ind w:left="1080" w:hanging="360"/>
      </w:pPr>
      <w:rPr>
        <w:rFonts w:ascii="CHelvPlain" w:hAnsi="CHelvPlain" w:cs="Times New Roman" w:hint="default"/>
        <w:sz w:val="22"/>
        <w:szCs w:val="22"/>
        <w:lang w:val="sr-Cyrl-CS" w:eastAsia="en-US"/>
      </w:rPr>
    </w:lvl>
  </w:abstractNum>
  <w:abstractNum w:abstractNumId="6">
    <w:nsid w:val="00000015"/>
    <w:multiLevelType w:val="singleLevel"/>
    <w:tmpl w:val="00000015"/>
    <w:name w:val="WW8Num76"/>
    <w:lvl w:ilvl="0">
      <w:start w:val="1"/>
      <w:numFmt w:val="bullet"/>
      <w:lvlText w:val=""/>
      <w:lvlJc w:val="left"/>
      <w:pPr>
        <w:tabs>
          <w:tab w:val="num" w:pos="0"/>
        </w:tabs>
        <w:ind w:left="720" w:hanging="360"/>
      </w:pPr>
      <w:rPr>
        <w:rFonts w:ascii="Symbol" w:hAnsi="Symbol" w:cs="Symbol" w:hint="default"/>
      </w:rPr>
    </w:lvl>
  </w:abstractNum>
  <w:abstractNum w:abstractNumId="7">
    <w:nsid w:val="00000016"/>
    <w:multiLevelType w:val="singleLevel"/>
    <w:tmpl w:val="00000016"/>
    <w:name w:val="WW8Num79"/>
    <w:lvl w:ilvl="0">
      <w:numFmt w:val="bullet"/>
      <w:lvlText w:val="-"/>
      <w:lvlJc w:val="left"/>
      <w:pPr>
        <w:tabs>
          <w:tab w:val="num" w:pos="0"/>
        </w:tabs>
        <w:ind w:left="360" w:hanging="360"/>
      </w:pPr>
      <w:rPr>
        <w:rFonts w:ascii="Arial" w:hAnsi="Arial" w:cs="Arial"/>
        <w:sz w:val="22"/>
        <w:szCs w:val="22"/>
        <w:lang w:val="en-US" w:eastAsia="en-US"/>
      </w:rPr>
    </w:lvl>
  </w:abstractNum>
  <w:abstractNum w:abstractNumId="8">
    <w:nsid w:val="00000019"/>
    <w:multiLevelType w:val="singleLevel"/>
    <w:tmpl w:val="00000019"/>
    <w:name w:val="WW8Num78"/>
    <w:lvl w:ilvl="0">
      <w:start w:val="1"/>
      <w:numFmt w:val="bullet"/>
      <w:lvlText w:val=""/>
      <w:lvlJc w:val="left"/>
      <w:pPr>
        <w:tabs>
          <w:tab w:val="num" w:pos="0"/>
        </w:tabs>
        <w:ind w:left="720" w:hanging="360"/>
      </w:pPr>
      <w:rPr>
        <w:rFonts w:ascii="Symbol" w:hAnsi="Symbol" w:cs="Symbol" w:hint="default"/>
      </w:rPr>
    </w:lvl>
  </w:abstractNum>
  <w:abstractNum w:abstractNumId="9">
    <w:nsid w:val="0000001E"/>
    <w:multiLevelType w:val="singleLevel"/>
    <w:tmpl w:val="0000001E"/>
    <w:name w:val="WW8Num83"/>
    <w:lvl w:ilvl="0">
      <w:start w:val="1"/>
      <w:numFmt w:val="bullet"/>
      <w:lvlText w:val=""/>
      <w:lvlJc w:val="left"/>
      <w:pPr>
        <w:tabs>
          <w:tab w:val="num" w:pos="0"/>
        </w:tabs>
        <w:ind w:left="720" w:hanging="360"/>
      </w:pPr>
      <w:rPr>
        <w:rFonts w:ascii="Symbol" w:hAnsi="Symbol" w:cs="Symbol" w:hint="default"/>
      </w:rPr>
    </w:lvl>
  </w:abstractNum>
  <w:abstractNum w:abstractNumId="10">
    <w:nsid w:val="0000001F"/>
    <w:multiLevelType w:val="singleLevel"/>
    <w:tmpl w:val="0000001F"/>
    <w:name w:val="WW8Num90"/>
    <w:lvl w:ilvl="0">
      <w:start w:val="1"/>
      <w:numFmt w:val="bullet"/>
      <w:lvlText w:val=""/>
      <w:lvlJc w:val="left"/>
      <w:pPr>
        <w:tabs>
          <w:tab w:val="num" w:pos="0"/>
        </w:tabs>
        <w:ind w:left="720" w:hanging="360"/>
      </w:pPr>
      <w:rPr>
        <w:rFonts w:ascii="Symbol" w:hAnsi="Symbol" w:cs="Symbol" w:hint="default"/>
      </w:rPr>
    </w:lvl>
  </w:abstractNum>
  <w:abstractNum w:abstractNumId="11">
    <w:nsid w:val="00000020"/>
    <w:multiLevelType w:val="singleLevel"/>
    <w:tmpl w:val="00000020"/>
    <w:name w:val="WW8Num92"/>
    <w:lvl w:ilvl="0">
      <w:numFmt w:val="bullet"/>
      <w:lvlText w:val="-"/>
      <w:lvlJc w:val="left"/>
      <w:pPr>
        <w:tabs>
          <w:tab w:val="num" w:pos="0"/>
        </w:tabs>
        <w:ind w:left="360" w:hanging="360"/>
      </w:pPr>
      <w:rPr>
        <w:rFonts w:ascii="Arial" w:hAnsi="Arial" w:cs="Arial"/>
        <w:sz w:val="22"/>
        <w:szCs w:val="22"/>
        <w:lang w:val="en-US" w:eastAsia="en-US"/>
      </w:rPr>
    </w:lvl>
  </w:abstractNum>
  <w:abstractNum w:abstractNumId="12">
    <w:nsid w:val="00000021"/>
    <w:multiLevelType w:val="singleLevel"/>
    <w:tmpl w:val="00000021"/>
    <w:name w:val="WW8Num91"/>
    <w:lvl w:ilvl="0">
      <w:start w:val="1"/>
      <w:numFmt w:val="bullet"/>
      <w:lvlText w:val="o"/>
      <w:lvlJc w:val="left"/>
      <w:pPr>
        <w:tabs>
          <w:tab w:val="num" w:pos="708"/>
        </w:tabs>
        <w:ind w:left="720" w:hanging="360"/>
      </w:pPr>
      <w:rPr>
        <w:rFonts w:ascii="Courier New" w:hAnsi="Courier New" w:cs="Courier New" w:hint="default"/>
      </w:rPr>
    </w:lvl>
  </w:abstractNum>
  <w:abstractNum w:abstractNumId="13">
    <w:nsid w:val="00000022"/>
    <w:multiLevelType w:val="singleLevel"/>
    <w:tmpl w:val="00000022"/>
    <w:name w:val="WW8Num93"/>
    <w:lvl w:ilvl="0">
      <w:start w:val="1"/>
      <w:numFmt w:val="bullet"/>
      <w:lvlText w:val=""/>
      <w:lvlJc w:val="left"/>
      <w:pPr>
        <w:tabs>
          <w:tab w:val="num" w:pos="0"/>
        </w:tabs>
        <w:ind w:left="720" w:hanging="360"/>
      </w:pPr>
      <w:rPr>
        <w:rFonts w:ascii="Symbol" w:hAnsi="Symbol" w:cs="Symbol" w:hint="default"/>
      </w:rPr>
    </w:lvl>
  </w:abstractNum>
  <w:abstractNum w:abstractNumId="14">
    <w:nsid w:val="00000023"/>
    <w:multiLevelType w:val="singleLevel"/>
    <w:tmpl w:val="00000023"/>
    <w:name w:val="WW8Num94"/>
    <w:lvl w:ilvl="0">
      <w:start w:val="1"/>
      <w:numFmt w:val="bullet"/>
      <w:lvlText w:val=""/>
      <w:lvlJc w:val="left"/>
      <w:pPr>
        <w:tabs>
          <w:tab w:val="num" w:pos="0"/>
        </w:tabs>
        <w:ind w:left="720" w:hanging="360"/>
      </w:pPr>
      <w:rPr>
        <w:rFonts w:ascii="Symbol" w:hAnsi="Symbol" w:cs="Symbol" w:hint="default"/>
      </w:rPr>
    </w:lvl>
  </w:abstractNum>
  <w:abstractNum w:abstractNumId="15">
    <w:nsid w:val="00000024"/>
    <w:multiLevelType w:val="singleLevel"/>
    <w:tmpl w:val="00000024"/>
    <w:name w:val="WW8Num95"/>
    <w:lvl w:ilvl="0">
      <w:start w:val="1"/>
      <w:numFmt w:val="bullet"/>
      <w:lvlText w:val=""/>
      <w:lvlJc w:val="left"/>
      <w:pPr>
        <w:tabs>
          <w:tab w:val="num" w:pos="0"/>
        </w:tabs>
        <w:ind w:left="720" w:hanging="360"/>
      </w:pPr>
      <w:rPr>
        <w:rFonts w:ascii="Symbol" w:hAnsi="Symbol" w:cs="Symbol" w:hint="default"/>
      </w:rPr>
    </w:lvl>
  </w:abstractNum>
  <w:abstractNum w:abstractNumId="16">
    <w:nsid w:val="00000026"/>
    <w:multiLevelType w:val="singleLevel"/>
    <w:tmpl w:val="00000026"/>
    <w:name w:val="WW8Num97"/>
    <w:lvl w:ilvl="0">
      <w:start w:val="1"/>
      <w:numFmt w:val="bullet"/>
      <w:lvlText w:val=""/>
      <w:lvlJc w:val="left"/>
      <w:pPr>
        <w:tabs>
          <w:tab w:val="num" w:pos="0"/>
        </w:tabs>
        <w:ind w:left="720" w:hanging="360"/>
      </w:pPr>
      <w:rPr>
        <w:rFonts w:ascii="Symbol" w:hAnsi="Symbol" w:cs="Symbol" w:hint="default"/>
      </w:rPr>
    </w:lvl>
  </w:abstractNum>
  <w:abstractNum w:abstractNumId="17">
    <w:nsid w:val="00000027"/>
    <w:multiLevelType w:val="singleLevel"/>
    <w:tmpl w:val="00000027"/>
    <w:name w:val="WW8Num99"/>
    <w:lvl w:ilvl="0">
      <w:start w:val="1"/>
      <w:numFmt w:val="bullet"/>
      <w:lvlText w:val=""/>
      <w:lvlJc w:val="left"/>
      <w:pPr>
        <w:tabs>
          <w:tab w:val="num" w:pos="708"/>
        </w:tabs>
        <w:ind w:left="558" w:hanging="360"/>
      </w:pPr>
      <w:rPr>
        <w:rFonts w:ascii="Wingdings" w:hAnsi="Wingdings" w:cs="Wingdings" w:hint="default"/>
        <w:color w:val="0070C0"/>
        <w:sz w:val="40"/>
        <w:szCs w:val="40"/>
      </w:rPr>
    </w:lvl>
  </w:abstractNum>
  <w:abstractNum w:abstractNumId="18">
    <w:nsid w:val="00000028"/>
    <w:multiLevelType w:val="singleLevel"/>
    <w:tmpl w:val="00000028"/>
    <w:name w:val="WW8Num101"/>
    <w:lvl w:ilvl="0">
      <w:start w:val="1"/>
      <w:numFmt w:val="bullet"/>
      <w:lvlText w:val=""/>
      <w:lvlJc w:val="left"/>
      <w:pPr>
        <w:tabs>
          <w:tab w:val="num" w:pos="0"/>
        </w:tabs>
        <w:ind w:left="720" w:hanging="360"/>
      </w:pPr>
      <w:rPr>
        <w:rFonts w:ascii="Symbol" w:hAnsi="Symbol" w:cs="Symbol" w:hint="default"/>
      </w:rPr>
    </w:lvl>
  </w:abstractNum>
  <w:abstractNum w:abstractNumId="19">
    <w:nsid w:val="00000029"/>
    <w:multiLevelType w:val="singleLevel"/>
    <w:tmpl w:val="00000029"/>
    <w:name w:val="WW8Num103"/>
    <w:lvl w:ilvl="0">
      <w:start w:val="1"/>
      <w:numFmt w:val="bullet"/>
      <w:lvlText w:val=""/>
      <w:lvlJc w:val="left"/>
      <w:pPr>
        <w:tabs>
          <w:tab w:val="num" w:pos="0"/>
        </w:tabs>
        <w:ind w:left="720" w:hanging="360"/>
      </w:pPr>
      <w:rPr>
        <w:rFonts w:ascii="Symbol" w:hAnsi="Symbol" w:cs="Symbol" w:hint="default"/>
      </w:rPr>
    </w:lvl>
  </w:abstractNum>
  <w:abstractNum w:abstractNumId="20">
    <w:nsid w:val="0000002A"/>
    <w:multiLevelType w:val="singleLevel"/>
    <w:tmpl w:val="0000002A"/>
    <w:name w:val="WW8Num104"/>
    <w:lvl w:ilvl="0">
      <w:start w:val="1"/>
      <w:numFmt w:val="bullet"/>
      <w:lvlText w:val=""/>
      <w:lvlJc w:val="left"/>
      <w:pPr>
        <w:tabs>
          <w:tab w:val="num" w:pos="0"/>
        </w:tabs>
        <w:ind w:left="720" w:hanging="360"/>
      </w:pPr>
      <w:rPr>
        <w:rFonts w:ascii="Symbol" w:hAnsi="Symbol" w:cs="Symbol" w:hint="default"/>
      </w:rPr>
    </w:lvl>
  </w:abstractNum>
  <w:abstractNum w:abstractNumId="21">
    <w:nsid w:val="0000002B"/>
    <w:multiLevelType w:val="singleLevel"/>
    <w:tmpl w:val="0000002B"/>
    <w:name w:val="WW8Num43"/>
    <w:lvl w:ilvl="0">
      <w:start w:val="1"/>
      <w:numFmt w:val="bullet"/>
      <w:lvlText w:val="o"/>
      <w:lvlJc w:val="left"/>
      <w:pPr>
        <w:tabs>
          <w:tab w:val="num" w:pos="0"/>
        </w:tabs>
        <w:ind w:left="720" w:hanging="360"/>
      </w:pPr>
      <w:rPr>
        <w:rFonts w:ascii="Courier New" w:hAnsi="Courier New" w:cs="Courier New" w:hint="default"/>
        <w:lang w:val="sr-Cyrl-CS"/>
      </w:rPr>
    </w:lvl>
  </w:abstractNum>
  <w:abstractNum w:abstractNumId="22">
    <w:nsid w:val="0000002C"/>
    <w:multiLevelType w:val="singleLevel"/>
    <w:tmpl w:val="0000002C"/>
    <w:name w:val="WW8Num105"/>
    <w:lvl w:ilvl="0">
      <w:start w:val="1"/>
      <w:numFmt w:val="bullet"/>
      <w:lvlText w:val=""/>
      <w:lvlJc w:val="left"/>
      <w:pPr>
        <w:tabs>
          <w:tab w:val="num" w:pos="0"/>
        </w:tabs>
        <w:ind w:left="720" w:hanging="360"/>
      </w:pPr>
      <w:rPr>
        <w:rFonts w:ascii="Symbol" w:hAnsi="Symbol" w:cs="Symbol" w:hint="default"/>
      </w:rPr>
    </w:lvl>
  </w:abstractNum>
  <w:abstractNum w:abstractNumId="23">
    <w:nsid w:val="0000002D"/>
    <w:multiLevelType w:val="singleLevel"/>
    <w:tmpl w:val="0000002D"/>
    <w:name w:val="WW8Num108"/>
    <w:lvl w:ilvl="0">
      <w:start w:val="1"/>
      <w:numFmt w:val="bullet"/>
      <w:lvlText w:val=""/>
      <w:lvlJc w:val="left"/>
      <w:pPr>
        <w:tabs>
          <w:tab w:val="num" w:pos="0"/>
        </w:tabs>
        <w:ind w:left="720" w:hanging="360"/>
      </w:pPr>
      <w:rPr>
        <w:rFonts w:ascii="Symbol" w:hAnsi="Symbol" w:cs="Symbol" w:hint="default"/>
      </w:rPr>
    </w:lvl>
  </w:abstractNum>
  <w:abstractNum w:abstractNumId="24">
    <w:nsid w:val="00000031"/>
    <w:multiLevelType w:val="singleLevel"/>
    <w:tmpl w:val="00000031"/>
    <w:name w:val="WW8Num109"/>
    <w:lvl w:ilvl="0">
      <w:start w:val="1"/>
      <w:numFmt w:val="bullet"/>
      <w:lvlText w:val=""/>
      <w:lvlJc w:val="left"/>
      <w:pPr>
        <w:tabs>
          <w:tab w:val="num" w:pos="0"/>
        </w:tabs>
        <w:ind w:left="720" w:hanging="360"/>
      </w:pPr>
      <w:rPr>
        <w:rFonts w:ascii="Symbol" w:hAnsi="Symbol" w:cs="Symbol" w:hint="default"/>
      </w:rPr>
    </w:lvl>
  </w:abstractNum>
  <w:abstractNum w:abstractNumId="25">
    <w:nsid w:val="00000035"/>
    <w:multiLevelType w:val="singleLevel"/>
    <w:tmpl w:val="00000035"/>
    <w:name w:val="WW8Num139"/>
    <w:lvl w:ilvl="0">
      <w:numFmt w:val="decimal"/>
      <w:lvlText w:val="%1"/>
      <w:lvlJc w:val="left"/>
      <w:pPr>
        <w:tabs>
          <w:tab w:val="num" w:pos="0"/>
        </w:tabs>
        <w:ind w:left="720" w:hanging="360"/>
      </w:pPr>
      <w:rPr>
        <w:rFonts w:hint="default"/>
      </w:rPr>
    </w:lvl>
  </w:abstractNum>
  <w:abstractNum w:abstractNumId="26">
    <w:nsid w:val="00000043"/>
    <w:multiLevelType w:val="singleLevel"/>
    <w:tmpl w:val="00000043"/>
    <w:name w:val="WW8Num114"/>
    <w:lvl w:ilvl="0">
      <w:numFmt w:val="bullet"/>
      <w:lvlText w:val="-"/>
      <w:lvlJc w:val="left"/>
      <w:pPr>
        <w:tabs>
          <w:tab w:val="num" w:pos="0"/>
        </w:tabs>
        <w:ind w:left="360" w:hanging="360"/>
      </w:pPr>
      <w:rPr>
        <w:rFonts w:ascii="Arial" w:hAnsi="Arial" w:cs="Arial"/>
        <w:sz w:val="22"/>
        <w:lang w:eastAsia="en-US"/>
      </w:rPr>
    </w:lvl>
  </w:abstractNum>
  <w:abstractNum w:abstractNumId="27">
    <w:nsid w:val="0604035D"/>
    <w:multiLevelType w:val="hybridMultilevel"/>
    <w:tmpl w:val="8B7EF0FA"/>
    <w:name w:val="WW8Num30"/>
    <w:lvl w:ilvl="0" w:tplc="FFFFFFFF">
      <w:start w:val="1"/>
      <w:numFmt w:val="bullet"/>
      <w:lvlText w:val=""/>
      <w:lvlJc w:val="left"/>
      <w:pPr>
        <w:tabs>
          <w:tab w:val="num" w:pos="720"/>
        </w:tabs>
        <w:ind w:left="72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8">
    <w:nsid w:val="06DF37ED"/>
    <w:multiLevelType w:val="hybridMultilevel"/>
    <w:tmpl w:val="8362B25A"/>
    <w:lvl w:ilvl="0" w:tplc="39B2E96E">
      <w:start w:val="1"/>
      <w:numFmt w:val="bullet"/>
      <w:lvlText w:val=""/>
      <w:lvlJc w:val="left"/>
      <w:pPr>
        <w:tabs>
          <w:tab w:val="num" w:pos="646"/>
        </w:tabs>
        <w:ind w:left="454" w:hanging="170"/>
      </w:pPr>
      <w:rPr>
        <w:rFonts w:ascii="Symbol" w:hAnsi="Symbol"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9">
    <w:nsid w:val="0B1E2021"/>
    <w:multiLevelType w:val="multilevel"/>
    <w:tmpl w:val="A4BEA724"/>
    <w:styleLink w:val="WW8Num2"/>
    <w:lvl w:ilvl="0">
      <w:numFmt w:val="bullet"/>
      <w:lvlText w:val=""/>
      <w:lvlJc w:val="left"/>
      <w:rPr>
        <w:rFonts w:ascii="Symbol" w:hAnsi="Symbol" w:cs="Symbol"/>
        <w:sz w:val="22"/>
        <w:szCs w:val="22"/>
        <w:lang w:val="ru-RU"/>
      </w:rPr>
    </w:lvl>
    <w:lvl w:ilvl="1">
      <w:start w:val="1"/>
      <w:numFmt w:val="decimal"/>
      <w:lvlText w:val="%2."/>
      <w:lvlJc w:val="left"/>
      <w:rPr>
        <w:rFonts w:cs="Arial"/>
      </w:rPr>
    </w:lvl>
    <w:lvl w:ilvl="2">
      <w:start w:val="1"/>
      <w:numFmt w:val="decimal"/>
      <w:lvlText w:val="%3."/>
      <w:lvlJc w:val="left"/>
    </w:lvl>
    <w:lvl w:ilvl="3">
      <w:start w:val="1"/>
      <w:numFmt w:val="decimal"/>
      <w:lvlText w:val="%4."/>
      <w:lvlJc w:val="left"/>
    </w:lvl>
    <w:lvl w:ilvl="4">
      <w:start w:val="1"/>
      <w:numFmt w:val="decimal"/>
      <w:lvlText w:val="%5."/>
      <w:lvlJc w:val="left"/>
    </w:lvl>
    <w:lvl w:ilvl="5">
      <w:start w:val="1"/>
      <w:numFmt w:val="decimal"/>
      <w:lvlText w:val="%6."/>
      <w:lvlJc w:val="left"/>
    </w:lvl>
    <w:lvl w:ilvl="6">
      <w:start w:val="1"/>
      <w:numFmt w:val="decimal"/>
      <w:lvlText w:val="%7."/>
      <w:lvlJc w:val="left"/>
    </w:lvl>
    <w:lvl w:ilvl="7">
      <w:start w:val="1"/>
      <w:numFmt w:val="decimal"/>
      <w:lvlText w:val="%8."/>
      <w:lvlJc w:val="left"/>
    </w:lvl>
    <w:lvl w:ilvl="8">
      <w:start w:val="1"/>
      <w:numFmt w:val="decimal"/>
      <w:lvlText w:val="%9."/>
      <w:lvlJc w:val="left"/>
    </w:lvl>
  </w:abstractNum>
  <w:abstractNum w:abstractNumId="30">
    <w:nsid w:val="0F1A1A53"/>
    <w:multiLevelType w:val="hybridMultilevel"/>
    <w:tmpl w:val="28909AD0"/>
    <w:lvl w:ilvl="0" w:tplc="081A0001">
      <w:start w:val="1"/>
      <w:numFmt w:val="bullet"/>
      <w:lvlText w:val=""/>
      <w:lvlJc w:val="left"/>
      <w:pPr>
        <w:tabs>
          <w:tab w:val="num" w:pos="720"/>
        </w:tabs>
        <w:ind w:left="720" w:hanging="360"/>
      </w:pPr>
      <w:rPr>
        <w:rFonts w:ascii="Symbol" w:hAnsi="Symbol" w:hint="default"/>
      </w:rPr>
    </w:lvl>
    <w:lvl w:ilvl="1" w:tplc="A1560E8E">
      <w:start w:val="2"/>
      <w:numFmt w:val="bullet"/>
      <w:lvlText w:val="-"/>
      <w:lvlJc w:val="left"/>
      <w:pPr>
        <w:tabs>
          <w:tab w:val="num" w:pos="360"/>
        </w:tabs>
        <w:ind w:left="360" w:hanging="360"/>
      </w:pPr>
      <w:rPr>
        <w:rFonts w:ascii="Arial" w:eastAsia="Times New Roman" w:hAnsi="Arial" w:cs="Arial" w:hint="default"/>
        <w:b/>
      </w:rPr>
    </w:lvl>
    <w:lvl w:ilvl="2" w:tplc="081A0005">
      <w:start w:val="1"/>
      <w:numFmt w:val="bullet"/>
      <w:lvlText w:val=""/>
      <w:lvlJc w:val="left"/>
      <w:pPr>
        <w:tabs>
          <w:tab w:val="num" w:pos="2160"/>
        </w:tabs>
        <w:ind w:left="2160" w:hanging="360"/>
      </w:pPr>
      <w:rPr>
        <w:rFonts w:ascii="Wingdings" w:hAnsi="Wingdings" w:hint="default"/>
      </w:rPr>
    </w:lvl>
    <w:lvl w:ilvl="3" w:tplc="081A0001" w:tentative="1">
      <w:start w:val="1"/>
      <w:numFmt w:val="bullet"/>
      <w:lvlText w:val=""/>
      <w:lvlJc w:val="left"/>
      <w:pPr>
        <w:tabs>
          <w:tab w:val="num" w:pos="2880"/>
        </w:tabs>
        <w:ind w:left="2880" w:hanging="360"/>
      </w:pPr>
      <w:rPr>
        <w:rFonts w:ascii="Symbol" w:hAnsi="Symbol" w:hint="default"/>
      </w:rPr>
    </w:lvl>
    <w:lvl w:ilvl="4" w:tplc="081A0003" w:tentative="1">
      <w:start w:val="1"/>
      <w:numFmt w:val="bullet"/>
      <w:lvlText w:val="o"/>
      <w:lvlJc w:val="left"/>
      <w:pPr>
        <w:tabs>
          <w:tab w:val="num" w:pos="3600"/>
        </w:tabs>
        <w:ind w:left="3600" w:hanging="360"/>
      </w:pPr>
      <w:rPr>
        <w:rFonts w:ascii="Courier New" w:hAnsi="Courier New" w:hint="default"/>
      </w:rPr>
    </w:lvl>
    <w:lvl w:ilvl="5" w:tplc="081A0005" w:tentative="1">
      <w:start w:val="1"/>
      <w:numFmt w:val="bullet"/>
      <w:lvlText w:val=""/>
      <w:lvlJc w:val="left"/>
      <w:pPr>
        <w:tabs>
          <w:tab w:val="num" w:pos="4320"/>
        </w:tabs>
        <w:ind w:left="4320" w:hanging="360"/>
      </w:pPr>
      <w:rPr>
        <w:rFonts w:ascii="Wingdings" w:hAnsi="Wingdings" w:hint="default"/>
      </w:rPr>
    </w:lvl>
    <w:lvl w:ilvl="6" w:tplc="081A0001" w:tentative="1">
      <w:start w:val="1"/>
      <w:numFmt w:val="bullet"/>
      <w:lvlText w:val=""/>
      <w:lvlJc w:val="left"/>
      <w:pPr>
        <w:tabs>
          <w:tab w:val="num" w:pos="5040"/>
        </w:tabs>
        <w:ind w:left="5040" w:hanging="360"/>
      </w:pPr>
      <w:rPr>
        <w:rFonts w:ascii="Symbol" w:hAnsi="Symbol" w:hint="default"/>
      </w:rPr>
    </w:lvl>
    <w:lvl w:ilvl="7" w:tplc="081A0003" w:tentative="1">
      <w:start w:val="1"/>
      <w:numFmt w:val="bullet"/>
      <w:lvlText w:val="o"/>
      <w:lvlJc w:val="left"/>
      <w:pPr>
        <w:tabs>
          <w:tab w:val="num" w:pos="5760"/>
        </w:tabs>
        <w:ind w:left="5760" w:hanging="360"/>
      </w:pPr>
      <w:rPr>
        <w:rFonts w:ascii="Courier New" w:hAnsi="Courier New" w:hint="default"/>
      </w:rPr>
    </w:lvl>
    <w:lvl w:ilvl="8" w:tplc="081A0005" w:tentative="1">
      <w:start w:val="1"/>
      <w:numFmt w:val="bullet"/>
      <w:lvlText w:val=""/>
      <w:lvlJc w:val="left"/>
      <w:pPr>
        <w:tabs>
          <w:tab w:val="num" w:pos="6480"/>
        </w:tabs>
        <w:ind w:left="6480" w:hanging="360"/>
      </w:pPr>
      <w:rPr>
        <w:rFonts w:ascii="Wingdings" w:hAnsi="Wingdings" w:hint="default"/>
      </w:rPr>
    </w:lvl>
  </w:abstractNum>
  <w:abstractNum w:abstractNumId="31">
    <w:nsid w:val="182A48B7"/>
    <w:multiLevelType w:val="singleLevel"/>
    <w:tmpl w:val="C562EC40"/>
    <w:lvl w:ilvl="0">
      <w:numFmt w:val="bullet"/>
      <w:lvlText w:val="-"/>
      <w:lvlJc w:val="left"/>
      <w:pPr>
        <w:tabs>
          <w:tab w:val="num" w:pos="360"/>
        </w:tabs>
        <w:ind w:left="360" w:hanging="360"/>
      </w:pPr>
      <w:rPr>
        <w:rFonts w:ascii="Times New Roman" w:hAnsi="Times New Roman" w:hint="default"/>
      </w:rPr>
    </w:lvl>
  </w:abstractNum>
  <w:abstractNum w:abstractNumId="32">
    <w:nsid w:val="1A8465EF"/>
    <w:multiLevelType w:val="multilevel"/>
    <w:tmpl w:val="9D600DFE"/>
    <w:lvl w:ilvl="0">
      <w:start w:val="3"/>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33">
    <w:nsid w:val="23DD0E32"/>
    <w:multiLevelType w:val="hybridMultilevel"/>
    <w:tmpl w:val="F0268CEA"/>
    <w:styleLink w:val="WW8Num21"/>
    <w:lvl w:ilvl="0" w:tplc="136A39D6">
      <w:numFmt w:val="bullet"/>
      <w:lvlText w:val="-"/>
      <w:lvlJc w:val="left"/>
      <w:pPr>
        <w:tabs>
          <w:tab w:val="num" w:pos="720"/>
        </w:tabs>
        <w:ind w:left="720" w:hanging="360"/>
      </w:pPr>
      <w:rPr>
        <w:rFonts w:ascii="CHelvPlain" w:eastAsia="Times New Roman" w:hAnsi="CHelvPlain" w:cs="Tahoma" w:hint="default"/>
      </w:rPr>
    </w:lvl>
    <w:lvl w:ilvl="1" w:tplc="081A0003" w:tentative="1">
      <w:start w:val="1"/>
      <w:numFmt w:val="bullet"/>
      <w:lvlText w:val="o"/>
      <w:lvlJc w:val="left"/>
      <w:pPr>
        <w:tabs>
          <w:tab w:val="num" w:pos="1440"/>
        </w:tabs>
        <w:ind w:left="1440" w:hanging="360"/>
      </w:pPr>
      <w:rPr>
        <w:rFonts w:ascii="Courier New" w:hAnsi="Courier New" w:cs="Courier New" w:hint="default"/>
      </w:rPr>
    </w:lvl>
    <w:lvl w:ilvl="2" w:tplc="081A0005" w:tentative="1">
      <w:start w:val="1"/>
      <w:numFmt w:val="bullet"/>
      <w:lvlText w:val=""/>
      <w:lvlJc w:val="left"/>
      <w:pPr>
        <w:tabs>
          <w:tab w:val="num" w:pos="2160"/>
        </w:tabs>
        <w:ind w:left="2160" w:hanging="360"/>
      </w:pPr>
      <w:rPr>
        <w:rFonts w:ascii="Wingdings" w:hAnsi="Wingdings" w:hint="default"/>
      </w:rPr>
    </w:lvl>
    <w:lvl w:ilvl="3" w:tplc="081A0001" w:tentative="1">
      <w:start w:val="1"/>
      <w:numFmt w:val="bullet"/>
      <w:lvlText w:val=""/>
      <w:lvlJc w:val="left"/>
      <w:pPr>
        <w:tabs>
          <w:tab w:val="num" w:pos="2880"/>
        </w:tabs>
        <w:ind w:left="2880" w:hanging="360"/>
      </w:pPr>
      <w:rPr>
        <w:rFonts w:ascii="Symbol" w:hAnsi="Symbol" w:hint="default"/>
      </w:rPr>
    </w:lvl>
    <w:lvl w:ilvl="4" w:tplc="081A0003" w:tentative="1">
      <w:start w:val="1"/>
      <w:numFmt w:val="bullet"/>
      <w:lvlText w:val="o"/>
      <w:lvlJc w:val="left"/>
      <w:pPr>
        <w:tabs>
          <w:tab w:val="num" w:pos="3600"/>
        </w:tabs>
        <w:ind w:left="3600" w:hanging="360"/>
      </w:pPr>
      <w:rPr>
        <w:rFonts w:ascii="Courier New" w:hAnsi="Courier New" w:cs="Courier New" w:hint="default"/>
      </w:rPr>
    </w:lvl>
    <w:lvl w:ilvl="5" w:tplc="081A0005" w:tentative="1">
      <w:start w:val="1"/>
      <w:numFmt w:val="bullet"/>
      <w:lvlText w:val=""/>
      <w:lvlJc w:val="left"/>
      <w:pPr>
        <w:tabs>
          <w:tab w:val="num" w:pos="4320"/>
        </w:tabs>
        <w:ind w:left="4320" w:hanging="360"/>
      </w:pPr>
      <w:rPr>
        <w:rFonts w:ascii="Wingdings" w:hAnsi="Wingdings" w:hint="default"/>
      </w:rPr>
    </w:lvl>
    <w:lvl w:ilvl="6" w:tplc="081A0001" w:tentative="1">
      <w:start w:val="1"/>
      <w:numFmt w:val="bullet"/>
      <w:lvlText w:val=""/>
      <w:lvlJc w:val="left"/>
      <w:pPr>
        <w:tabs>
          <w:tab w:val="num" w:pos="5040"/>
        </w:tabs>
        <w:ind w:left="5040" w:hanging="360"/>
      </w:pPr>
      <w:rPr>
        <w:rFonts w:ascii="Symbol" w:hAnsi="Symbol" w:hint="default"/>
      </w:rPr>
    </w:lvl>
    <w:lvl w:ilvl="7" w:tplc="081A0003" w:tentative="1">
      <w:start w:val="1"/>
      <w:numFmt w:val="bullet"/>
      <w:lvlText w:val="o"/>
      <w:lvlJc w:val="left"/>
      <w:pPr>
        <w:tabs>
          <w:tab w:val="num" w:pos="5760"/>
        </w:tabs>
        <w:ind w:left="5760" w:hanging="360"/>
      </w:pPr>
      <w:rPr>
        <w:rFonts w:ascii="Courier New" w:hAnsi="Courier New" w:cs="Courier New" w:hint="default"/>
      </w:rPr>
    </w:lvl>
    <w:lvl w:ilvl="8" w:tplc="081A0005" w:tentative="1">
      <w:start w:val="1"/>
      <w:numFmt w:val="bullet"/>
      <w:lvlText w:val=""/>
      <w:lvlJc w:val="left"/>
      <w:pPr>
        <w:tabs>
          <w:tab w:val="num" w:pos="6480"/>
        </w:tabs>
        <w:ind w:left="6480" w:hanging="360"/>
      </w:pPr>
      <w:rPr>
        <w:rFonts w:ascii="Wingdings" w:hAnsi="Wingdings" w:hint="default"/>
      </w:rPr>
    </w:lvl>
  </w:abstractNum>
  <w:abstractNum w:abstractNumId="34">
    <w:nsid w:val="252837BA"/>
    <w:multiLevelType w:val="hybridMultilevel"/>
    <w:tmpl w:val="0D189334"/>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5">
    <w:nsid w:val="305434EC"/>
    <w:multiLevelType w:val="hybridMultilevel"/>
    <w:tmpl w:val="23BE862A"/>
    <w:lvl w:ilvl="0" w:tplc="00000012">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pStyle w:val="Heading4"/>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pStyle w:val="Heading8"/>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6">
    <w:nsid w:val="36702193"/>
    <w:multiLevelType w:val="hybridMultilevel"/>
    <w:tmpl w:val="9C7477A6"/>
    <w:lvl w:ilvl="0" w:tplc="0C1A0001">
      <w:start w:val="1"/>
      <w:numFmt w:val="decimal"/>
      <w:lvlText w:val="%1."/>
      <w:lvlJc w:val="left"/>
      <w:pPr>
        <w:ind w:left="435" w:hanging="435"/>
      </w:pPr>
      <w:rPr>
        <w:rFonts w:ascii="Arial" w:hAnsi="Arial" w:cs="Arial" w:hint="default"/>
      </w:rPr>
    </w:lvl>
    <w:lvl w:ilvl="1" w:tplc="0C1A0003" w:tentative="1">
      <w:start w:val="1"/>
      <w:numFmt w:val="lowerLetter"/>
      <w:lvlText w:val="%2."/>
      <w:lvlJc w:val="left"/>
      <w:pPr>
        <w:ind w:left="1080" w:hanging="360"/>
      </w:pPr>
    </w:lvl>
    <w:lvl w:ilvl="2" w:tplc="0C1A0005">
      <w:start w:val="1"/>
      <w:numFmt w:val="lowerRoman"/>
      <w:lvlText w:val="%3."/>
      <w:lvlJc w:val="right"/>
      <w:pPr>
        <w:ind w:left="1800" w:hanging="180"/>
      </w:pPr>
    </w:lvl>
    <w:lvl w:ilvl="3" w:tplc="0C1A0001" w:tentative="1">
      <w:start w:val="1"/>
      <w:numFmt w:val="decimal"/>
      <w:lvlText w:val="%4."/>
      <w:lvlJc w:val="left"/>
      <w:pPr>
        <w:ind w:left="2520" w:hanging="360"/>
      </w:pPr>
    </w:lvl>
    <w:lvl w:ilvl="4" w:tplc="0C1A0003" w:tentative="1">
      <w:start w:val="1"/>
      <w:numFmt w:val="lowerLetter"/>
      <w:lvlText w:val="%5."/>
      <w:lvlJc w:val="left"/>
      <w:pPr>
        <w:ind w:left="3240" w:hanging="360"/>
      </w:pPr>
    </w:lvl>
    <w:lvl w:ilvl="5" w:tplc="0C1A0005" w:tentative="1">
      <w:start w:val="1"/>
      <w:numFmt w:val="lowerRoman"/>
      <w:lvlText w:val="%6."/>
      <w:lvlJc w:val="right"/>
      <w:pPr>
        <w:ind w:left="3960" w:hanging="180"/>
      </w:pPr>
    </w:lvl>
    <w:lvl w:ilvl="6" w:tplc="0C1A0001" w:tentative="1">
      <w:start w:val="1"/>
      <w:numFmt w:val="decimal"/>
      <w:lvlText w:val="%7."/>
      <w:lvlJc w:val="left"/>
      <w:pPr>
        <w:ind w:left="4680" w:hanging="360"/>
      </w:pPr>
    </w:lvl>
    <w:lvl w:ilvl="7" w:tplc="0C1A0003" w:tentative="1">
      <w:start w:val="1"/>
      <w:numFmt w:val="lowerLetter"/>
      <w:lvlText w:val="%8."/>
      <w:lvlJc w:val="left"/>
      <w:pPr>
        <w:ind w:left="5400" w:hanging="360"/>
      </w:pPr>
    </w:lvl>
    <w:lvl w:ilvl="8" w:tplc="0C1A0005" w:tentative="1">
      <w:start w:val="1"/>
      <w:numFmt w:val="lowerRoman"/>
      <w:lvlText w:val="%9."/>
      <w:lvlJc w:val="right"/>
      <w:pPr>
        <w:ind w:left="6120" w:hanging="180"/>
      </w:pPr>
    </w:lvl>
  </w:abstractNum>
  <w:abstractNum w:abstractNumId="37">
    <w:nsid w:val="37AA33ED"/>
    <w:multiLevelType w:val="hybridMultilevel"/>
    <w:tmpl w:val="3B209880"/>
    <w:lvl w:ilvl="0" w:tplc="90D84F22">
      <w:numFmt w:val="bullet"/>
      <w:lvlText w:val="-"/>
      <w:lvlJc w:val="left"/>
      <w:pPr>
        <w:ind w:left="720" w:hanging="360"/>
      </w:pPr>
      <w:rPr>
        <w:rFonts w:ascii="CHelvPlain" w:eastAsia="Times New Roman" w:hAnsi="CHelvPlain" w:cs="Arial" w:hint="default"/>
      </w:rPr>
    </w:lvl>
    <w:lvl w:ilvl="1" w:tplc="096E26D2">
      <w:numFmt w:val="bullet"/>
      <w:lvlText w:val="•"/>
      <w:lvlJc w:val="left"/>
      <w:pPr>
        <w:ind w:left="1440" w:hanging="360"/>
      </w:pPr>
      <w:rPr>
        <w:rFonts w:ascii="Arial" w:eastAsia="Times New Roman" w:hAnsi="Arial" w:cs="Aria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nsid w:val="3E79610F"/>
    <w:multiLevelType w:val="hybridMultilevel"/>
    <w:tmpl w:val="9C1E96CA"/>
    <w:lvl w:ilvl="0" w:tplc="0C1A0001">
      <w:start w:val="1"/>
      <w:numFmt w:val="bullet"/>
      <w:lvlText w:val=""/>
      <w:lvlJc w:val="left"/>
      <w:pPr>
        <w:ind w:left="720" w:hanging="360"/>
      </w:pPr>
      <w:rPr>
        <w:rFonts w:ascii="Symbol" w:hAnsi="Symbol" w:hint="default"/>
      </w:rPr>
    </w:lvl>
    <w:lvl w:ilvl="1" w:tplc="0C1A0003" w:tentative="1">
      <w:start w:val="1"/>
      <w:numFmt w:val="bullet"/>
      <w:lvlText w:val="o"/>
      <w:lvlJc w:val="left"/>
      <w:pPr>
        <w:ind w:left="1440" w:hanging="360"/>
      </w:pPr>
      <w:rPr>
        <w:rFonts w:ascii="Courier New" w:hAnsi="Courier New" w:cs="Courier New" w:hint="default"/>
      </w:rPr>
    </w:lvl>
    <w:lvl w:ilvl="2" w:tplc="0C1A0005" w:tentative="1">
      <w:start w:val="1"/>
      <w:numFmt w:val="bullet"/>
      <w:lvlText w:val=""/>
      <w:lvlJc w:val="left"/>
      <w:pPr>
        <w:ind w:left="2160" w:hanging="360"/>
      </w:pPr>
      <w:rPr>
        <w:rFonts w:ascii="Wingdings" w:hAnsi="Wingdings" w:hint="default"/>
      </w:rPr>
    </w:lvl>
    <w:lvl w:ilvl="3" w:tplc="0C1A0001" w:tentative="1">
      <w:start w:val="1"/>
      <w:numFmt w:val="bullet"/>
      <w:lvlText w:val=""/>
      <w:lvlJc w:val="left"/>
      <w:pPr>
        <w:ind w:left="2880" w:hanging="360"/>
      </w:pPr>
      <w:rPr>
        <w:rFonts w:ascii="Symbol" w:hAnsi="Symbol" w:hint="default"/>
      </w:rPr>
    </w:lvl>
    <w:lvl w:ilvl="4" w:tplc="0C1A0003" w:tentative="1">
      <w:start w:val="1"/>
      <w:numFmt w:val="bullet"/>
      <w:lvlText w:val="o"/>
      <w:lvlJc w:val="left"/>
      <w:pPr>
        <w:ind w:left="3600" w:hanging="360"/>
      </w:pPr>
      <w:rPr>
        <w:rFonts w:ascii="Courier New" w:hAnsi="Courier New" w:cs="Courier New" w:hint="default"/>
      </w:rPr>
    </w:lvl>
    <w:lvl w:ilvl="5" w:tplc="0C1A0005" w:tentative="1">
      <w:start w:val="1"/>
      <w:numFmt w:val="bullet"/>
      <w:lvlText w:val=""/>
      <w:lvlJc w:val="left"/>
      <w:pPr>
        <w:ind w:left="4320" w:hanging="360"/>
      </w:pPr>
      <w:rPr>
        <w:rFonts w:ascii="Wingdings" w:hAnsi="Wingdings" w:hint="default"/>
      </w:rPr>
    </w:lvl>
    <w:lvl w:ilvl="6" w:tplc="0C1A0001" w:tentative="1">
      <w:start w:val="1"/>
      <w:numFmt w:val="bullet"/>
      <w:lvlText w:val=""/>
      <w:lvlJc w:val="left"/>
      <w:pPr>
        <w:ind w:left="5040" w:hanging="360"/>
      </w:pPr>
      <w:rPr>
        <w:rFonts w:ascii="Symbol" w:hAnsi="Symbol" w:hint="default"/>
      </w:rPr>
    </w:lvl>
    <w:lvl w:ilvl="7" w:tplc="0C1A0003" w:tentative="1">
      <w:start w:val="1"/>
      <w:numFmt w:val="bullet"/>
      <w:lvlText w:val="o"/>
      <w:lvlJc w:val="left"/>
      <w:pPr>
        <w:ind w:left="5760" w:hanging="360"/>
      </w:pPr>
      <w:rPr>
        <w:rFonts w:ascii="Courier New" w:hAnsi="Courier New" w:cs="Courier New" w:hint="default"/>
      </w:rPr>
    </w:lvl>
    <w:lvl w:ilvl="8" w:tplc="0C1A0005" w:tentative="1">
      <w:start w:val="1"/>
      <w:numFmt w:val="bullet"/>
      <w:lvlText w:val=""/>
      <w:lvlJc w:val="left"/>
      <w:pPr>
        <w:ind w:left="6480" w:hanging="360"/>
      </w:pPr>
      <w:rPr>
        <w:rFonts w:ascii="Wingdings" w:hAnsi="Wingdings" w:hint="default"/>
      </w:rPr>
    </w:lvl>
  </w:abstractNum>
  <w:abstractNum w:abstractNumId="39">
    <w:nsid w:val="41F75150"/>
    <w:multiLevelType w:val="multilevel"/>
    <w:tmpl w:val="3DB49D0C"/>
    <w:lvl w:ilvl="0">
      <w:start w:val="5"/>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40">
    <w:nsid w:val="52595549"/>
    <w:multiLevelType w:val="hybridMultilevel"/>
    <w:tmpl w:val="550063F0"/>
    <w:lvl w:ilvl="0" w:tplc="241A0001">
      <w:start w:val="1"/>
      <w:numFmt w:val="bullet"/>
      <w:lvlText w:val=""/>
      <w:lvlJc w:val="left"/>
      <w:pPr>
        <w:ind w:left="720" w:hanging="360"/>
      </w:pPr>
      <w:rPr>
        <w:rFonts w:ascii="Symbol" w:hAnsi="Symbol" w:hint="default"/>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41">
    <w:nsid w:val="5F2F69EF"/>
    <w:multiLevelType w:val="hybridMultilevel"/>
    <w:tmpl w:val="3B082C6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nsid w:val="61FD6653"/>
    <w:multiLevelType w:val="hybridMultilevel"/>
    <w:tmpl w:val="DB76F8A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3">
    <w:nsid w:val="66D95AD8"/>
    <w:multiLevelType w:val="hybridMultilevel"/>
    <w:tmpl w:val="91A29A3C"/>
    <w:lvl w:ilvl="0" w:tplc="241A0001">
      <w:start w:val="1"/>
      <w:numFmt w:val="bullet"/>
      <w:lvlText w:val=""/>
      <w:lvlJc w:val="left"/>
      <w:pPr>
        <w:ind w:left="720" w:hanging="360"/>
      </w:pPr>
      <w:rPr>
        <w:rFonts w:ascii="Symbol" w:hAnsi="Symbol" w:hint="default"/>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44">
    <w:nsid w:val="67EC0B44"/>
    <w:multiLevelType w:val="hybridMultilevel"/>
    <w:tmpl w:val="04D8104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nsid w:val="68827EE2"/>
    <w:multiLevelType w:val="multilevel"/>
    <w:tmpl w:val="9400350E"/>
    <w:lvl w:ilvl="0">
      <w:start w:val="1"/>
      <w:numFmt w:val="decimal"/>
      <w:lvlText w:val="%1."/>
      <w:lvlJc w:val="left"/>
      <w:pPr>
        <w:tabs>
          <w:tab w:val="num" w:pos="720"/>
        </w:tabs>
        <w:ind w:left="720" w:hanging="360"/>
      </w:pPr>
    </w:lvl>
    <w:lvl w:ilvl="1">
      <w:start w:val="3"/>
      <w:numFmt w:val="decimal"/>
      <w:isLgl/>
      <w:lvlText w:val="%1.%2."/>
      <w:lvlJc w:val="left"/>
      <w:pPr>
        <w:ind w:left="720" w:hanging="720"/>
      </w:pPr>
      <w:rPr>
        <w:rFonts w:hint="default"/>
      </w:rPr>
    </w:lvl>
    <w:lvl w:ilvl="2">
      <w:start w:val="2"/>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46">
    <w:nsid w:val="7356040D"/>
    <w:multiLevelType w:val="multilevel"/>
    <w:tmpl w:val="0C1A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7">
    <w:nsid w:val="738B719C"/>
    <w:multiLevelType w:val="multilevel"/>
    <w:tmpl w:val="AD66D194"/>
    <w:lvl w:ilvl="0">
      <w:start w:val="1"/>
      <w:numFmt w:val="decimal"/>
      <w:lvlText w:val="%1."/>
      <w:lvlJc w:val="left"/>
      <w:pPr>
        <w:ind w:left="435" w:hanging="435"/>
      </w:pPr>
      <w:rPr>
        <w:rFonts w:ascii="Arial" w:hAnsi="Arial" w:cs="Arial" w:hint="default"/>
      </w:rPr>
    </w:lvl>
    <w:lvl w:ilvl="1">
      <w:start w:val="1"/>
      <w:numFmt w:val="decimal"/>
      <w:isLgl/>
      <w:lvlText w:val="%1.%2."/>
      <w:lvlJc w:val="left"/>
      <w:pPr>
        <w:ind w:left="720" w:hanging="72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1800" w:hanging="1800"/>
      </w:pPr>
      <w:rPr>
        <w:rFonts w:hint="default"/>
      </w:rPr>
    </w:lvl>
  </w:abstractNum>
  <w:abstractNum w:abstractNumId="48">
    <w:nsid w:val="79EC29E1"/>
    <w:multiLevelType w:val="hybridMultilevel"/>
    <w:tmpl w:val="C1DC9086"/>
    <w:lvl w:ilvl="0" w:tplc="DF16DB28">
      <w:start w:val="1"/>
      <w:numFmt w:val="decimal"/>
      <w:lvlText w:val="%1."/>
      <w:lvlJc w:val="left"/>
      <w:pPr>
        <w:ind w:left="1353" w:hanging="360"/>
      </w:pPr>
      <w:rPr>
        <w:rFonts w:ascii="Arial" w:eastAsia="Times New Roman" w:hAnsi="Arial" w:cs="Arial"/>
      </w:rPr>
    </w:lvl>
    <w:lvl w:ilvl="1" w:tplc="04090019" w:tentative="1">
      <w:start w:val="1"/>
      <w:numFmt w:val="lowerLetter"/>
      <w:lvlText w:val="%2."/>
      <w:lvlJc w:val="left"/>
      <w:pPr>
        <w:ind w:left="2073" w:hanging="360"/>
      </w:pPr>
    </w:lvl>
    <w:lvl w:ilvl="2" w:tplc="0409001B" w:tentative="1">
      <w:start w:val="1"/>
      <w:numFmt w:val="lowerRoman"/>
      <w:lvlText w:val="%3."/>
      <w:lvlJc w:val="right"/>
      <w:pPr>
        <w:ind w:left="2793" w:hanging="180"/>
      </w:pPr>
    </w:lvl>
    <w:lvl w:ilvl="3" w:tplc="0409000F" w:tentative="1">
      <w:start w:val="1"/>
      <w:numFmt w:val="decimal"/>
      <w:lvlText w:val="%4."/>
      <w:lvlJc w:val="left"/>
      <w:pPr>
        <w:ind w:left="3513" w:hanging="360"/>
      </w:pPr>
    </w:lvl>
    <w:lvl w:ilvl="4" w:tplc="04090019" w:tentative="1">
      <w:start w:val="1"/>
      <w:numFmt w:val="lowerLetter"/>
      <w:lvlText w:val="%5."/>
      <w:lvlJc w:val="left"/>
      <w:pPr>
        <w:ind w:left="4233" w:hanging="360"/>
      </w:pPr>
    </w:lvl>
    <w:lvl w:ilvl="5" w:tplc="0409001B" w:tentative="1">
      <w:start w:val="1"/>
      <w:numFmt w:val="lowerRoman"/>
      <w:lvlText w:val="%6."/>
      <w:lvlJc w:val="right"/>
      <w:pPr>
        <w:ind w:left="4953" w:hanging="180"/>
      </w:pPr>
    </w:lvl>
    <w:lvl w:ilvl="6" w:tplc="0409000F" w:tentative="1">
      <w:start w:val="1"/>
      <w:numFmt w:val="decimal"/>
      <w:lvlText w:val="%7."/>
      <w:lvlJc w:val="left"/>
      <w:pPr>
        <w:ind w:left="5673" w:hanging="360"/>
      </w:pPr>
    </w:lvl>
    <w:lvl w:ilvl="7" w:tplc="04090019" w:tentative="1">
      <w:start w:val="1"/>
      <w:numFmt w:val="lowerLetter"/>
      <w:lvlText w:val="%8."/>
      <w:lvlJc w:val="left"/>
      <w:pPr>
        <w:ind w:left="6393" w:hanging="360"/>
      </w:pPr>
    </w:lvl>
    <w:lvl w:ilvl="8" w:tplc="0409001B" w:tentative="1">
      <w:start w:val="1"/>
      <w:numFmt w:val="lowerRoman"/>
      <w:lvlText w:val="%9."/>
      <w:lvlJc w:val="right"/>
      <w:pPr>
        <w:ind w:left="7113" w:hanging="180"/>
      </w:pPr>
    </w:lvl>
  </w:abstractNum>
  <w:abstractNum w:abstractNumId="49">
    <w:nsid w:val="7F483DD9"/>
    <w:multiLevelType w:val="hybridMultilevel"/>
    <w:tmpl w:val="E7AC2F9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35"/>
  </w:num>
  <w:num w:numId="2">
    <w:abstractNumId w:val="33"/>
  </w:num>
  <w:num w:numId="3">
    <w:abstractNumId w:val="1"/>
  </w:num>
  <w:num w:numId="4">
    <w:abstractNumId w:val="0"/>
  </w:num>
  <w:num w:numId="5">
    <w:abstractNumId w:val="29"/>
  </w:num>
  <w:num w:numId="6">
    <w:abstractNumId w:val="46"/>
  </w:num>
  <w:num w:numId="7">
    <w:abstractNumId w:val="47"/>
  </w:num>
  <w:num w:numId="8">
    <w:abstractNumId w:val="36"/>
  </w:num>
  <w:num w:numId="9">
    <w:abstractNumId w:val="32"/>
  </w:num>
  <w:num w:numId="10">
    <w:abstractNumId w:val="37"/>
  </w:num>
  <w:num w:numId="11">
    <w:abstractNumId w:val="39"/>
  </w:num>
  <w:num w:numId="12">
    <w:abstractNumId w:val="38"/>
  </w:num>
  <w:num w:numId="13">
    <w:abstractNumId w:val="31"/>
  </w:num>
  <w:num w:numId="14">
    <w:abstractNumId w:val="43"/>
  </w:num>
  <w:num w:numId="15">
    <w:abstractNumId w:val="28"/>
  </w:num>
  <w:num w:numId="16">
    <w:abstractNumId w:val="30"/>
  </w:num>
  <w:num w:numId="17">
    <w:abstractNumId w:val="40"/>
  </w:num>
  <w:num w:numId="18">
    <w:abstractNumId w:val="42"/>
  </w:num>
  <w:num w:numId="19">
    <w:abstractNumId w:val="41"/>
  </w:num>
  <w:num w:numId="20">
    <w:abstractNumId w:val="34"/>
  </w:num>
  <w:num w:numId="21">
    <w:abstractNumId w:val="45"/>
  </w:num>
  <w:num w:numId="22">
    <w:abstractNumId w:val="49"/>
  </w:num>
  <w:num w:numId="23">
    <w:abstractNumId w:val="48"/>
  </w:num>
  <w:num w:numId="24">
    <w:abstractNumId w:val="44"/>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2"/>
  <w:hideSpellingErrors/>
  <w:hideGrammaticalErrors/>
  <w:proofState w:grammar="clean"/>
  <w:defaultTabStop w:val="720"/>
  <w:hyphenationZone w:val="425"/>
  <w:drawingGridHorizontalSpacing w:val="201"/>
  <w:characterSpacingControl w:val="doNotCompress"/>
  <w:hdrShapeDefaults>
    <o:shapedefaults v:ext="edit" spidmax="6145"/>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83587"/>
    <w:rsid w:val="00002242"/>
    <w:rsid w:val="00003ACE"/>
    <w:rsid w:val="000052C4"/>
    <w:rsid w:val="000054F0"/>
    <w:rsid w:val="00010B7B"/>
    <w:rsid w:val="000118C3"/>
    <w:rsid w:val="000128EE"/>
    <w:rsid w:val="000140F5"/>
    <w:rsid w:val="000142A3"/>
    <w:rsid w:val="00014984"/>
    <w:rsid w:val="00015A60"/>
    <w:rsid w:val="00017728"/>
    <w:rsid w:val="0001772E"/>
    <w:rsid w:val="000178A5"/>
    <w:rsid w:val="00017CE2"/>
    <w:rsid w:val="000207C6"/>
    <w:rsid w:val="000208F1"/>
    <w:rsid w:val="00020A2D"/>
    <w:rsid w:val="000234B4"/>
    <w:rsid w:val="00023E45"/>
    <w:rsid w:val="00025170"/>
    <w:rsid w:val="00025A16"/>
    <w:rsid w:val="00025E3F"/>
    <w:rsid w:val="000303A7"/>
    <w:rsid w:val="00031CB3"/>
    <w:rsid w:val="00033140"/>
    <w:rsid w:val="00033ABD"/>
    <w:rsid w:val="00034722"/>
    <w:rsid w:val="00035DF9"/>
    <w:rsid w:val="000362F2"/>
    <w:rsid w:val="00037404"/>
    <w:rsid w:val="00037B9A"/>
    <w:rsid w:val="0004027B"/>
    <w:rsid w:val="00042786"/>
    <w:rsid w:val="0004364F"/>
    <w:rsid w:val="00043A25"/>
    <w:rsid w:val="00044EAA"/>
    <w:rsid w:val="00045D6A"/>
    <w:rsid w:val="000460D8"/>
    <w:rsid w:val="0004746F"/>
    <w:rsid w:val="00050A06"/>
    <w:rsid w:val="00050AE0"/>
    <w:rsid w:val="00051B98"/>
    <w:rsid w:val="00051F7C"/>
    <w:rsid w:val="00052DCC"/>
    <w:rsid w:val="00052E52"/>
    <w:rsid w:val="00053101"/>
    <w:rsid w:val="000535BD"/>
    <w:rsid w:val="00053C05"/>
    <w:rsid w:val="00054CAE"/>
    <w:rsid w:val="00054EA9"/>
    <w:rsid w:val="00057795"/>
    <w:rsid w:val="000606B2"/>
    <w:rsid w:val="000626C1"/>
    <w:rsid w:val="00065519"/>
    <w:rsid w:val="00065825"/>
    <w:rsid w:val="000673FC"/>
    <w:rsid w:val="00070191"/>
    <w:rsid w:val="000713AD"/>
    <w:rsid w:val="0007142F"/>
    <w:rsid w:val="000714A0"/>
    <w:rsid w:val="000718B9"/>
    <w:rsid w:val="0007374A"/>
    <w:rsid w:val="00074F37"/>
    <w:rsid w:val="00076BAA"/>
    <w:rsid w:val="0008288E"/>
    <w:rsid w:val="00083587"/>
    <w:rsid w:val="00084026"/>
    <w:rsid w:val="00087FC4"/>
    <w:rsid w:val="00094AE1"/>
    <w:rsid w:val="0009515D"/>
    <w:rsid w:val="000962AD"/>
    <w:rsid w:val="000A1CB9"/>
    <w:rsid w:val="000A2203"/>
    <w:rsid w:val="000A2E1F"/>
    <w:rsid w:val="000A78F3"/>
    <w:rsid w:val="000A7DA9"/>
    <w:rsid w:val="000B0214"/>
    <w:rsid w:val="000B1BAD"/>
    <w:rsid w:val="000B2649"/>
    <w:rsid w:val="000B35DE"/>
    <w:rsid w:val="000B3C4F"/>
    <w:rsid w:val="000C3880"/>
    <w:rsid w:val="000C38C9"/>
    <w:rsid w:val="000C3F27"/>
    <w:rsid w:val="000C565A"/>
    <w:rsid w:val="000C5A29"/>
    <w:rsid w:val="000C60F4"/>
    <w:rsid w:val="000C798A"/>
    <w:rsid w:val="000C7C72"/>
    <w:rsid w:val="000D0D71"/>
    <w:rsid w:val="000D1DB1"/>
    <w:rsid w:val="000D1E49"/>
    <w:rsid w:val="000D2EF9"/>
    <w:rsid w:val="000D3373"/>
    <w:rsid w:val="000D4766"/>
    <w:rsid w:val="000D6B20"/>
    <w:rsid w:val="000E02A7"/>
    <w:rsid w:val="000E1EAD"/>
    <w:rsid w:val="000E3897"/>
    <w:rsid w:val="000E3EE7"/>
    <w:rsid w:val="000E3F04"/>
    <w:rsid w:val="000E5960"/>
    <w:rsid w:val="000F0227"/>
    <w:rsid w:val="000F0C96"/>
    <w:rsid w:val="000F1524"/>
    <w:rsid w:val="000F1C6F"/>
    <w:rsid w:val="000F3D94"/>
    <w:rsid w:val="000F4A64"/>
    <w:rsid w:val="000F4ADC"/>
    <w:rsid w:val="000F4F1F"/>
    <w:rsid w:val="00101B05"/>
    <w:rsid w:val="001034CD"/>
    <w:rsid w:val="00103572"/>
    <w:rsid w:val="00105DE1"/>
    <w:rsid w:val="0010655A"/>
    <w:rsid w:val="001105B4"/>
    <w:rsid w:val="0011166D"/>
    <w:rsid w:val="00112A30"/>
    <w:rsid w:val="0011342B"/>
    <w:rsid w:val="00113856"/>
    <w:rsid w:val="00114AAC"/>
    <w:rsid w:val="00114D18"/>
    <w:rsid w:val="00117EE6"/>
    <w:rsid w:val="00120E6E"/>
    <w:rsid w:val="00122E49"/>
    <w:rsid w:val="001234CA"/>
    <w:rsid w:val="0012438B"/>
    <w:rsid w:val="0012545C"/>
    <w:rsid w:val="001263CB"/>
    <w:rsid w:val="00126F08"/>
    <w:rsid w:val="00127221"/>
    <w:rsid w:val="00127712"/>
    <w:rsid w:val="00130059"/>
    <w:rsid w:val="00131C70"/>
    <w:rsid w:val="00132979"/>
    <w:rsid w:val="001337C9"/>
    <w:rsid w:val="00133A0C"/>
    <w:rsid w:val="0013647D"/>
    <w:rsid w:val="00136511"/>
    <w:rsid w:val="001372BC"/>
    <w:rsid w:val="00140652"/>
    <w:rsid w:val="00141F49"/>
    <w:rsid w:val="001420D1"/>
    <w:rsid w:val="00142719"/>
    <w:rsid w:val="001429A6"/>
    <w:rsid w:val="0014365E"/>
    <w:rsid w:val="001437D8"/>
    <w:rsid w:val="00144CB6"/>
    <w:rsid w:val="0014518A"/>
    <w:rsid w:val="00145B1B"/>
    <w:rsid w:val="00146439"/>
    <w:rsid w:val="00146907"/>
    <w:rsid w:val="00151791"/>
    <w:rsid w:val="00151F12"/>
    <w:rsid w:val="001525CD"/>
    <w:rsid w:val="00152FAC"/>
    <w:rsid w:val="00153837"/>
    <w:rsid w:val="00153AF6"/>
    <w:rsid w:val="00154229"/>
    <w:rsid w:val="00154E57"/>
    <w:rsid w:val="0015523E"/>
    <w:rsid w:val="00156C5F"/>
    <w:rsid w:val="00157E3F"/>
    <w:rsid w:val="00161057"/>
    <w:rsid w:val="00164031"/>
    <w:rsid w:val="00165532"/>
    <w:rsid w:val="001658A8"/>
    <w:rsid w:val="00166EA1"/>
    <w:rsid w:val="00171E2F"/>
    <w:rsid w:val="00175567"/>
    <w:rsid w:val="00181DBD"/>
    <w:rsid w:val="00181F35"/>
    <w:rsid w:val="00183023"/>
    <w:rsid w:val="001835AA"/>
    <w:rsid w:val="00184142"/>
    <w:rsid w:val="001866D1"/>
    <w:rsid w:val="00190171"/>
    <w:rsid w:val="0019089C"/>
    <w:rsid w:val="00190C9D"/>
    <w:rsid w:val="001914DD"/>
    <w:rsid w:val="00191877"/>
    <w:rsid w:val="00191940"/>
    <w:rsid w:val="00191B97"/>
    <w:rsid w:val="00194A2C"/>
    <w:rsid w:val="001956B4"/>
    <w:rsid w:val="00196104"/>
    <w:rsid w:val="00196A40"/>
    <w:rsid w:val="00197897"/>
    <w:rsid w:val="00197F7F"/>
    <w:rsid w:val="001A1F4A"/>
    <w:rsid w:val="001A2533"/>
    <w:rsid w:val="001A5BFD"/>
    <w:rsid w:val="001A5F6E"/>
    <w:rsid w:val="001A6B71"/>
    <w:rsid w:val="001A7895"/>
    <w:rsid w:val="001B469E"/>
    <w:rsid w:val="001B66F1"/>
    <w:rsid w:val="001B7C7C"/>
    <w:rsid w:val="001C4CC5"/>
    <w:rsid w:val="001C5DC2"/>
    <w:rsid w:val="001D1A76"/>
    <w:rsid w:val="001D2CF5"/>
    <w:rsid w:val="001D4D6E"/>
    <w:rsid w:val="001D5B22"/>
    <w:rsid w:val="001D63AE"/>
    <w:rsid w:val="001D6E66"/>
    <w:rsid w:val="001E15CC"/>
    <w:rsid w:val="001E283A"/>
    <w:rsid w:val="001E41B1"/>
    <w:rsid w:val="001F020E"/>
    <w:rsid w:val="001F1C8A"/>
    <w:rsid w:val="001F3232"/>
    <w:rsid w:val="001F7820"/>
    <w:rsid w:val="002032B6"/>
    <w:rsid w:val="00203C0C"/>
    <w:rsid w:val="002047DA"/>
    <w:rsid w:val="0020489C"/>
    <w:rsid w:val="002073C9"/>
    <w:rsid w:val="002102DE"/>
    <w:rsid w:val="00212548"/>
    <w:rsid w:val="002130BD"/>
    <w:rsid w:val="002145C7"/>
    <w:rsid w:val="0021491D"/>
    <w:rsid w:val="00214CA8"/>
    <w:rsid w:val="00216780"/>
    <w:rsid w:val="00217563"/>
    <w:rsid w:val="002200A9"/>
    <w:rsid w:val="002228BC"/>
    <w:rsid w:val="002238CA"/>
    <w:rsid w:val="00224F53"/>
    <w:rsid w:val="0022535A"/>
    <w:rsid w:val="00227328"/>
    <w:rsid w:val="00227FAA"/>
    <w:rsid w:val="002302DD"/>
    <w:rsid w:val="002311D8"/>
    <w:rsid w:val="00232461"/>
    <w:rsid w:val="00232D7A"/>
    <w:rsid w:val="00233224"/>
    <w:rsid w:val="002345AA"/>
    <w:rsid w:val="00234D1F"/>
    <w:rsid w:val="002367CF"/>
    <w:rsid w:val="00236E42"/>
    <w:rsid w:val="00237278"/>
    <w:rsid w:val="00240884"/>
    <w:rsid w:val="00240D35"/>
    <w:rsid w:val="00243217"/>
    <w:rsid w:val="0024322C"/>
    <w:rsid w:val="002434EC"/>
    <w:rsid w:val="002437E1"/>
    <w:rsid w:val="00245A13"/>
    <w:rsid w:val="0024738C"/>
    <w:rsid w:val="0025033B"/>
    <w:rsid w:val="00250363"/>
    <w:rsid w:val="00250C7E"/>
    <w:rsid w:val="002523AA"/>
    <w:rsid w:val="0025247E"/>
    <w:rsid w:val="00253DC1"/>
    <w:rsid w:val="00254404"/>
    <w:rsid w:val="00260E49"/>
    <w:rsid w:val="00261310"/>
    <w:rsid w:val="00263A3D"/>
    <w:rsid w:val="00264385"/>
    <w:rsid w:val="00265195"/>
    <w:rsid w:val="00265E4B"/>
    <w:rsid w:val="0026634C"/>
    <w:rsid w:val="00267362"/>
    <w:rsid w:val="002673CD"/>
    <w:rsid w:val="00270F4B"/>
    <w:rsid w:val="00272A00"/>
    <w:rsid w:val="00272E1E"/>
    <w:rsid w:val="00273290"/>
    <w:rsid w:val="002732C5"/>
    <w:rsid w:val="00275331"/>
    <w:rsid w:val="00275A39"/>
    <w:rsid w:val="00275D6F"/>
    <w:rsid w:val="002768DF"/>
    <w:rsid w:val="00276C71"/>
    <w:rsid w:val="002770C8"/>
    <w:rsid w:val="00280D35"/>
    <w:rsid w:val="0028246E"/>
    <w:rsid w:val="002859A8"/>
    <w:rsid w:val="00286A29"/>
    <w:rsid w:val="00287C0E"/>
    <w:rsid w:val="002918EA"/>
    <w:rsid w:val="00291A6D"/>
    <w:rsid w:val="00292050"/>
    <w:rsid w:val="00293B53"/>
    <w:rsid w:val="002945C2"/>
    <w:rsid w:val="00295023"/>
    <w:rsid w:val="0029510E"/>
    <w:rsid w:val="00295263"/>
    <w:rsid w:val="002972EA"/>
    <w:rsid w:val="002A0688"/>
    <w:rsid w:val="002A1DCB"/>
    <w:rsid w:val="002A39AB"/>
    <w:rsid w:val="002A5AD2"/>
    <w:rsid w:val="002A7794"/>
    <w:rsid w:val="002B05CD"/>
    <w:rsid w:val="002B2B8E"/>
    <w:rsid w:val="002B572C"/>
    <w:rsid w:val="002B7798"/>
    <w:rsid w:val="002B7ABD"/>
    <w:rsid w:val="002C081B"/>
    <w:rsid w:val="002C39E9"/>
    <w:rsid w:val="002C4784"/>
    <w:rsid w:val="002C502E"/>
    <w:rsid w:val="002C5306"/>
    <w:rsid w:val="002C6756"/>
    <w:rsid w:val="002C6C37"/>
    <w:rsid w:val="002C72AA"/>
    <w:rsid w:val="002D05AE"/>
    <w:rsid w:val="002D1DA4"/>
    <w:rsid w:val="002D2C32"/>
    <w:rsid w:val="002D514C"/>
    <w:rsid w:val="002D61D2"/>
    <w:rsid w:val="002D6A1C"/>
    <w:rsid w:val="002D750C"/>
    <w:rsid w:val="002E17E1"/>
    <w:rsid w:val="002E1B8C"/>
    <w:rsid w:val="002E7D1F"/>
    <w:rsid w:val="002E7F9F"/>
    <w:rsid w:val="002F0D2B"/>
    <w:rsid w:val="002F137D"/>
    <w:rsid w:val="002F1665"/>
    <w:rsid w:val="002F4438"/>
    <w:rsid w:val="002F52B0"/>
    <w:rsid w:val="002F6BDD"/>
    <w:rsid w:val="002F6C98"/>
    <w:rsid w:val="00300025"/>
    <w:rsid w:val="0030081B"/>
    <w:rsid w:val="00300E28"/>
    <w:rsid w:val="003024CC"/>
    <w:rsid w:val="00304441"/>
    <w:rsid w:val="003044FA"/>
    <w:rsid w:val="0030457E"/>
    <w:rsid w:val="00305F0C"/>
    <w:rsid w:val="003111FC"/>
    <w:rsid w:val="00313E97"/>
    <w:rsid w:val="0031622F"/>
    <w:rsid w:val="00316CDD"/>
    <w:rsid w:val="00317495"/>
    <w:rsid w:val="00317875"/>
    <w:rsid w:val="003202DA"/>
    <w:rsid w:val="0032080B"/>
    <w:rsid w:val="00321137"/>
    <w:rsid w:val="00321BAA"/>
    <w:rsid w:val="0032257B"/>
    <w:rsid w:val="003234B6"/>
    <w:rsid w:val="003256CE"/>
    <w:rsid w:val="00326A06"/>
    <w:rsid w:val="00326E82"/>
    <w:rsid w:val="00327497"/>
    <w:rsid w:val="003312A7"/>
    <w:rsid w:val="00332640"/>
    <w:rsid w:val="00341C4C"/>
    <w:rsid w:val="00342FC1"/>
    <w:rsid w:val="00344A82"/>
    <w:rsid w:val="00347AD0"/>
    <w:rsid w:val="00350F09"/>
    <w:rsid w:val="003539C7"/>
    <w:rsid w:val="00354923"/>
    <w:rsid w:val="00356E23"/>
    <w:rsid w:val="00356F1E"/>
    <w:rsid w:val="00357A35"/>
    <w:rsid w:val="003631FD"/>
    <w:rsid w:val="00363B62"/>
    <w:rsid w:val="00364740"/>
    <w:rsid w:val="00364C4F"/>
    <w:rsid w:val="00366071"/>
    <w:rsid w:val="0036650C"/>
    <w:rsid w:val="00367051"/>
    <w:rsid w:val="00370F16"/>
    <w:rsid w:val="00371BCA"/>
    <w:rsid w:val="00372EBC"/>
    <w:rsid w:val="00374779"/>
    <w:rsid w:val="00376302"/>
    <w:rsid w:val="003765DC"/>
    <w:rsid w:val="003773C9"/>
    <w:rsid w:val="003804EF"/>
    <w:rsid w:val="00381A66"/>
    <w:rsid w:val="00381C8A"/>
    <w:rsid w:val="003824C7"/>
    <w:rsid w:val="00383E20"/>
    <w:rsid w:val="00384238"/>
    <w:rsid w:val="003848F8"/>
    <w:rsid w:val="00385EB8"/>
    <w:rsid w:val="003869EE"/>
    <w:rsid w:val="00386C85"/>
    <w:rsid w:val="00391495"/>
    <w:rsid w:val="00391F07"/>
    <w:rsid w:val="003925FA"/>
    <w:rsid w:val="003947AD"/>
    <w:rsid w:val="0039493A"/>
    <w:rsid w:val="003968EC"/>
    <w:rsid w:val="003A11F4"/>
    <w:rsid w:val="003A2760"/>
    <w:rsid w:val="003A5204"/>
    <w:rsid w:val="003A6C27"/>
    <w:rsid w:val="003B1230"/>
    <w:rsid w:val="003B1AA4"/>
    <w:rsid w:val="003B1C97"/>
    <w:rsid w:val="003B27E4"/>
    <w:rsid w:val="003B3565"/>
    <w:rsid w:val="003B4387"/>
    <w:rsid w:val="003B5AF3"/>
    <w:rsid w:val="003B6D7E"/>
    <w:rsid w:val="003B6E85"/>
    <w:rsid w:val="003C0985"/>
    <w:rsid w:val="003C44FA"/>
    <w:rsid w:val="003D199E"/>
    <w:rsid w:val="003D1E38"/>
    <w:rsid w:val="003D2598"/>
    <w:rsid w:val="003D3F4C"/>
    <w:rsid w:val="003D449E"/>
    <w:rsid w:val="003D5308"/>
    <w:rsid w:val="003D74BD"/>
    <w:rsid w:val="003D790D"/>
    <w:rsid w:val="003E0C3B"/>
    <w:rsid w:val="003E17B4"/>
    <w:rsid w:val="003E17EF"/>
    <w:rsid w:val="003E203B"/>
    <w:rsid w:val="003E3A9C"/>
    <w:rsid w:val="003E4021"/>
    <w:rsid w:val="003E5B4D"/>
    <w:rsid w:val="003E5C05"/>
    <w:rsid w:val="003E60A8"/>
    <w:rsid w:val="003E71E6"/>
    <w:rsid w:val="003E743D"/>
    <w:rsid w:val="003E7E4B"/>
    <w:rsid w:val="003F54D3"/>
    <w:rsid w:val="003F6154"/>
    <w:rsid w:val="00400425"/>
    <w:rsid w:val="004009C1"/>
    <w:rsid w:val="00402015"/>
    <w:rsid w:val="00403BD0"/>
    <w:rsid w:val="00406B35"/>
    <w:rsid w:val="0041018C"/>
    <w:rsid w:val="0041144A"/>
    <w:rsid w:val="00411558"/>
    <w:rsid w:val="0041654E"/>
    <w:rsid w:val="004201A3"/>
    <w:rsid w:val="00421961"/>
    <w:rsid w:val="0042283E"/>
    <w:rsid w:val="00423A25"/>
    <w:rsid w:val="004246AD"/>
    <w:rsid w:val="00424F3C"/>
    <w:rsid w:val="00426554"/>
    <w:rsid w:val="004265BD"/>
    <w:rsid w:val="004304B0"/>
    <w:rsid w:val="00431AE4"/>
    <w:rsid w:val="00432C6B"/>
    <w:rsid w:val="00433504"/>
    <w:rsid w:val="00436144"/>
    <w:rsid w:val="00436D38"/>
    <w:rsid w:val="00437763"/>
    <w:rsid w:val="00437E9B"/>
    <w:rsid w:val="00440030"/>
    <w:rsid w:val="00441C2E"/>
    <w:rsid w:val="00441C4D"/>
    <w:rsid w:val="004433DB"/>
    <w:rsid w:val="00443CB5"/>
    <w:rsid w:val="00444A6F"/>
    <w:rsid w:val="00455514"/>
    <w:rsid w:val="00455622"/>
    <w:rsid w:val="00456351"/>
    <w:rsid w:val="004575D3"/>
    <w:rsid w:val="00461CDD"/>
    <w:rsid w:val="004623DA"/>
    <w:rsid w:val="004626E4"/>
    <w:rsid w:val="00463D00"/>
    <w:rsid w:val="00463FE5"/>
    <w:rsid w:val="00464A66"/>
    <w:rsid w:val="004653E3"/>
    <w:rsid w:val="004662E0"/>
    <w:rsid w:val="00467182"/>
    <w:rsid w:val="00467520"/>
    <w:rsid w:val="00473165"/>
    <w:rsid w:val="004731E6"/>
    <w:rsid w:val="004743E2"/>
    <w:rsid w:val="00475157"/>
    <w:rsid w:val="00475EB4"/>
    <w:rsid w:val="004770BF"/>
    <w:rsid w:val="00483E96"/>
    <w:rsid w:val="00483FD4"/>
    <w:rsid w:val="0048403F"/>
    <w:rsid w:val="00485B11"/>
    <w:rsid w:val="00486225"/>
    <w:rsid w:val="0048697F"/>
    <w:rsid w:val="00486D5D"/>
    <w:rsid w:val="004876B7"/>
    <w:rsid w:val="00487F99"/>
    <w:rsid w:val="00491437"/>
    <w:rsid w:val="00491470"/>
    <w:rsid w:val="00492AFF"/>
    <w:rsid w:val="004972B3"/>
    <w:rsid w:val="00497B41"/>
    <w:rsid w:val="004A364C"/>
    <w:rsid w:val="004A524F"/>
    <w:rsid w:val="004A5E99"/>
    <w:rsid w:val="004A6E49"/>
    <w:rsid w:val="004A7AB3"/>
    <w:rsid w:val="004A7CDE"/>
    <w:rsid w:val="004B2EDE"/>
    <w:rsid w:val="004B378C"/>
    <w:rsid w:val="004B3B60"/>
    <w:rsid w:val="004B452F"/>
    <w:rsid w:val="004B5BE4"/>
    <w:rsid w:val="004B77EA"/>
    <w:rsid w:val="004B7D70"/>
    <w:rsid w:val="004C222C"/>
    <w:rsid w:val="004C2B4C"/>
    <w:rsid w:val="004C49A5"/>
    <w:rsid w:val="004C5C50"/>
    <w:rsid w:val="004D0449"/>
    <w:rsid w:val="004D188B"/>
    <w:rsid w:val="004D1BFB"/>
    <w:rsid w:val="004D6628"/>
    <w:rsid w:val="004E2226"/>
    <w:rsid w:val="004E2484"/>
    <w:rsid w:val="004E539D"/>
    <w:rsid w:val="004E5E53"/>
    <w:rsid w:val="004E62AC"/>
    <w:rsid w:val="004E6692"/>
    <w:rsid w:val="004E7175"/>
    <w:rsid w:val="004F1260"/>
    <w:rsid w:val="004F1D98"/>
    <w:rsid w:val="004F2436"/>
    <w:rsid w:val="004F3778"/>
    <w:rsid w:val="004F3AAE"/>
    <w:rsid w:val="004F43C0"/>
    <w:rsid w:val="004F4503"/>
    <w:rsid w:val="004F6C0A"/>
    <w:rsid w:val="00500498"/>
    <w:rsid w:val="005113DA"/>
    <w:rsid w:val="005119B0"/>
    <w:rsid w:val="00512388"/>
    <w:rsid w:val="0051428C"/>
    <w:rsid w:val="00514DEB"/>
    <w:rsid w:val="00515883"/>
    <w:rsid w:val="005160CD"/>
    <w:rsid w:val="00516111"/>
    <w:rsid w:val="00516675"/>
    <w:rsid w:val="00517F38"/>
    <w:rsid w:val="0052043B"/>
    <w:rsid w:val="005206D2"/>
    <w:rsid w:val="00520E97"/>
    <w:rsid w:val="005252A6"/>
    <w:rsid w:val="005279B7"/>
    <w:rsid w:val="00527CE1"/>
    <w:rsid w:val="00530F61"/>
    <w:rsid w:val="00531984"/>
    <w:rsid w:val="00531B70"/>
    <w:rsid w:val="005334C3"/>
    <w:rsid w:val="00533B8D"/>
    <w:rsid w:val="005346DB"/>
    <w:rsid w:val="0053586C"/>
    <w:rsid w:val="005359B2"/>
    <w:rsid w:val="00535B48"/>
    <w:rsid w:val="0053792E"/>
    <w:rsid w:val="00537DFB"/>
    <w:rsid w:val="00541D9A"/>
    <w:rsid w:val="00543A67"/>
    <w:rsid w:val="005448C4"/>
    <w:rsid w:val="00544A41"/>
    <w:rsid w:val="00545C63"/>
    <w:rsid w:val="0054639F"/>
    <w:rsid w:val="00546BE7"/>
    <w:rsid w:val="00551553"/>
    <w:rsid w:val="0055179E"/>
    <w:rsid w:val="005538E3"/>
    <w:rsid w:val="00554194"/>
    <w:rsid w:val="00555A7F"/>
    <w:rsid w:val="00556B52"/>
    <w:rsid w:val="00556D77"/>
    <w:rsid w:val="00557CFA"/>
    <w:rsid w:val="00562D1A"/>
    <w:rsid w:val="00562EAF"/>
    <w:rsid w:val="00565224"/>
    <w:rsid w:val="00566457"/>
    <w:rsid w:val="00566C4B"/>
    <w:rsid w:val="0057145B"/>
    <w:rsid w:val="00572D64"/>
    <w:rsid w:val="00576DAB"/>
    <w:rsid w:val="005777F8"/>
    <w:rsid w:val="00580BE2"/>
    <w:rsid w:val="005814DC"/>
    <w:rsid w:val="00581D02"/>
    <w:rsid w:val="00582F85"/>
    <w:rsid w:val="005846F8"/>
    <w:rsid w:val="005859AB"/>
    <w:rsid w:val="005870D2"/>
    <w:rsid w:val="005877DC"/>
    <w:rsid w:val="005903E9"/>
    <w:rsid w:val="005931E8"/>
    <w:rsid w:val="0059487A"/>
    <w:rsid w:val="00594C4F"/>
    <w:rsid w:val="0059537A"/>
    <w:rsid w:val="00596D48"/>
    <w:rsid w:val="00597D6B"/>
    <w:rsid w:val="005A0DEB"/>
    <w:rsid w:val="005A5435"/>
    <w:rsid w:val="005A622E"/>
    <w:rsid w:val="005A7579"/>
    <w:rsid w:val="005B013F"/>
    <w:rsid w:val="005B2CF4"/>
    <w:rsid w:val="005B3078"/>
    <w:rsid w:val="005B5340"/>
    <w:rsid w:val="005B62F0"/>
    <w:rsid w:val="005C0DC9"/>
    <w:rsid w:val="005C510C"/>
    <w:rsid w:val="005C5A3D"/>
    <w:rsid w:val="005C657C"/>
    <w:rsid w:val="005C6E9D"/>
    <w:rsid w:val="005C74D8"/>
    <w:rsid w:val="005D01D5"/>
    <w:rsid w:val="005D0DDA"/>
    <w:rsid w:val="005D1858"/>
    <w:rsid w:val="005D363A"/>
    <w:rsid w:val="005D369A"/>
    <w:rsid w:val="005D3B2A"/>
    <w:rsid w:val="005D488D"/>
    <w:rsid w:val="005D4F5A"/>
    <w:rsid w:val="005D5598"/>
    <w:rsid w:val="005D6448"/>
    <w:rsid w:val="005D78E3"/>
    <w:rsid w:val="005E08CD"/>
    <w:rsid w:val="005E14B7"/>
    <w:rsid w:val="005E23C5"/>
    <w:rsid w:val="005E7B5B"/>
    <w:rsid w:val="005E7BAA"/>
    <w:rsid w:val="005F1D71"/>
    <w:rsid w:val="005F3A07"/>
    <w:rsid w:val="005F48EC"/>
    <w:rsid w:val="005F516D"/>
    <w:rsid w:val="005F6049"/>
    <w:rsid w:val="005F62CE"/>
    <w:rsid w:val="005F7728"/>
    <w:rsid w:val="006012D3"/>
    <w:rsid w:val="006017FB"/>
    <w:rsid w:val="00602705"/>
    <w:rsid w:val="00604D61"/>
    <w:rsid w:val="00605A69"/>
    <w:rsid w:val="00606063"/>
    <w:rsid w:val="00606918"/>
    <w:rsid w:val="0061016C"/>
    <w:rsid w:val="00610659"/>
    <w:rsid w:val="00612C89"/>
    <w:rsid w:val="006136D5"/>
    <w:rsid w:val="00613A26"/>
    <w:rsid w:val="00616187"/>
    <w:rsid w:val="006165FC"/>
    <w:rsid w:val="00617013"/>
    <w:rsid w:val="00617A0C"/>
    <w:rsid w:val="00620C08"/>
    <w:rsid w:val="00620D37"/>
    <w:rsid w:val="0062167C"/>
    <w:rsid w:val="006217F0"/>
    <w:rsid w:val="0062297E"/>
    <w:rsid w:val="006235BE"/>
    <w:rsid w:val="006244B5"/>
    <w:rsid w:val="0062597F"/>
    <w:rsid w:val="00625BC9"/>
    <w:rsid w:val="006267F0"/>
    <w:rsid w:val="00627213"/>
    <w:rsid w:val="0062773C"/>
    <w:rsid w:val="00630634"/>
    <w:rsid w:val="00631468"/>
    <w:rsid w:val="006317AF"/>
    <w:rsid w:val="006321DB"/>
    <w:rsid w:val="00633053"/>
    <w:rsid w:val="00633577"/>
    <w:rsid w:val="00633C1E"/>
    <w:rsid w:val="00633F0F"/>
    <w:rsid w:val="006351A7"/>
    <w:rsid w:val="00635449"/>
    <w:rsid w:val="00635D23"/>
    <w:rsid w:val="00636954"/>
    <w:rsid w:val="0063783F"/>
    <w:rsid w:val="00637B09"/>
    <w:rsid w:val="00637FBE"/>
    <w:rsid w:val="006406C1"/>
    <w:rsid w:val="00641A79"/>
    <w:rsid w:val="006421A1"/>
    <w:rsid w:val="00643155"/>
    <w:rsid w:val="006435B6"/>
    <w:rsid w:val="00644A20"/>
    <w:rsid w:val="00644E0E"/>
    <w:rsid w:val="00645BA7"/>
    <w:rsid w:val="00646DFB"/>
    <w:rsid w:val="00647D53"/>
    <w:rsid w:val="0065092F"/>
    <w:rsid w:val="00651AF7"/>
    <w:rsid w:val="00651B4B"/>
    <w:rsid w:val="006523C1"/>
    <w:rsid w:val="006530A3"/>
    <w:rsid w:val="0065480C"/>
    <w:rsid w:val="006555E4"/>
    <w:rsid w:val="006556C7"/>
    <w:rsid w:val="006575B2"/>
    <w:rsid w:val="00662C0D"/>
    <w:rsid w:val="00665D90"/>
    <w:rsid w:val="00676087"/>
    <w:rsid w:val="006807AB"/>
    <w:rsid w:val="006822C4"/>
    <w:rsid w:val="006824CB"/>
    <w:rsid w:val="006826BB"/>
    <w:rsid w:val="0068329A"/>
    <w:rsid w:val="00683B5F"/>
    <w:rsid w:val="006851FE"/>
    <w:rsid w:val="006856EC"/>
    <w:rsid w:val="00686E8C"/>
    <w:rsid w:val="006879CB"/>
    <w:rsid w:val="00690929"/>
    <w:rsid w:val="006915AD"/>
    <w:rsid w:val="00691AF4"/>
    <w:rsid w:val="00692BD6"/>
    <w:rsid w:val="00693C66"/>
    <w:rsid w:val="00697606"/>
    <w:rsid w:val="00697DA4"/>
    <w:rsid w:val="006A1555"/>
    <w:rsid w:val="006A1D4A"/>
    <w:rsid w:val="006A32DD"/>
    <w:rsid w:val="006A4CC7"/>
    <w:rsid w:val="006A5FDA"/>
    <w:rsid w:val="006B0BF1"/>
    <w:rsid w:val="006B1B8F"/>
    <w:rsid w:val="006B39FE"/>
    <w:rsid w:val="006B3B65"/>
    <w:rsid w:val="006B6B75"/>
    <w:rsid w:val="006C2B3D"/>
    <w:rsid w:val="006C373B"/>
    <w:rsid w:val="006C37A3"/>
    <w:rsid w:val="006C381B"/>
    <w:rsid w:val="006C41B3"/>
    <w:rsid w:val="006C4F43"/>
    <w:rsid w:val="006C5051"/>
    <w:rsid w:val="006C6A86"/>
    <w:rsid w:val="006D08A4"/>
    <w:rsid w:val="006D2B27"/>
    <w:rsid w:val="006D3583"/>
    <w:rsid w:val="006D72CB"/>
    <w:rsid w:val="006D7EAE"/>
    <w:rsid w:val="006E11D6"/>
    <w:rsid w:val="006E21F2"/>
    <w:rsid w:val="006E2414"/>
    <w:rsid w:val="006E32B5"/>
    <w:rsid w:val="006E3F52"/>
    <w:rsid w:val="006E6F9C"/>
    <w:rsid w:val="006E7E1F"/>
    <w:rsid w:val="006F05A6"/>
    <w:rsid w:val="006F0633"/>
    <w:rsid w:val="006F383B"/>
    <w:rsid w:val="006F4369"/>
    <w:rsid w:val="006F5F41"/>
    <w:rsid w:val="006F70DF"/>
    <w:rsid w:val="00700E58"/>
    <w:rsid w:val="00702534"/>
    <w:rsid w:val="00705217"/>
    <w:rsid w:val="00710862"/>
    <w:rsid w:val="0071396A"/>
    <w:rsid w:val="00714C55"/>
    <w:rsid w:val="00714E77"/>
    <w:rsid w:val="00717026"/>
    <w:rsid w:val="00717329"/>
    <w:rsid w:val="007206F5"/>
    <w:rsid w:val="00722ED7"/>
    <w:rsid w:val="007247C5"/>
    <w:rsid w:val="007262A3"/>
    <w:rsid w:val="00726C55"/>
    <w:rsid w:val="0073115F"/>
    <w:rsid w:val="00731BD4"/>
    <w:rsid w:val="00732381"/>
    <w:rsid w:val="00734C04"/>
    <w:rsid w:val="0073589A"/>
    <w:rsid w:val="00736ECC"/>
    <w:rsid w:val="007404D7"/>
    <w:rsid w:val="00740572"/>
    <w:rsid w:val="00740D01"/>
    <w:rsid w:val="00741D4E"/>
    <w:rsid w:val="007437EE"/>
    <w:rsid w:val="00745FA8"/>
    <w:rsid w:val="00746089"/>
    <w:rsid w:val="00746130"/>
    <w:rsid w:val="00746CCC"/>
    <w:rsid w:val="00747039"/>
    <w:rsid w:val="00747AD1"/>
    <w:rsid w:val="00747C43"/>
    <w:rsid w:val="007529CE"/>
    <w:rsid w:val="00755245"/>
    <w:rsid w:val="00757103"/>
    <w:rsid w:val="007601C5"/>
    <w:rsid w:val="007609B5"/>
    <w:rsid w:val="0076207A"/>
    <w:rsid w:val="00763FFD"/>
    <w:rsid w:val="00764E9B"/>
    <w:rsid w:val="00764FC1"/>
    <w:rsid w:val="00765182"/>
    <w:rsid w:val="00766F2F"/>
    <w:rsid w:val="00774A20"/>
    <w:rsid w:val="00774F51"/>
    <w:rsid w:val="007758F8"/>
    <w:rsid w:val="0077673B"/>
    <w:rsid w:val="00781E75"/>
    <w:rsid w:val="007825C5"/>
    <w:rsid w:val="00782D4A"/>
    <w:rsid w:val="00783467"/>
    <w:rsid w:val="00784A2F"/>
    <w:rsid w:val="007858EC"/>
    <w:rsid w:val="007865D2"/>
    <w:rsid w:val="00787CF5"/>
    <w:rsid w:val="00790AD9"/>
    <w:rsid w:val="007915C2"/>
    <w:rsid w:val="00792B68"/>
    <w:rsid w:val="00793A81"/>
    <w:rsid w:val="007944F0"/>
    <w:rsid w:val="00795F38"/>
    <w:rsid w:val="00797C53"/>
    <w:rsid w:val="00797E44"/>
    <w:rsid w:val="007A16ED"/>
    <w:rsid w:val="007A2C56"/>
    <w:rsid w:val="007A3B18"/>
    <w:rsid w:val="007A3FE4"/>
    <w:rsid w:val="007A4084"/>
    <w:rsid w:val="007A5989"/>
    <w:rsid w:val="007A6986"/>
    <w:rsid w:val="007A72CF"/>
    <w:rsid w:val="007A75C4"/>
    <w:rsid w:val="007A7B82"/>
    <w:rsid w:val="007B0C66"/>
    <w:rsid w:val="007B12F7"/>
    <w:rsid w:val="007B19FB"/>
    <w:rsid w:val="007B2248"/>
    <w:rsid w:val="007B318F"/>
    <w:rsid w:val="007B33C6"/>
    <w:rsid w:val="007B511A"/>
    <w:rsid w:val="007B6396"/>
    <w:rsid w:val="007B7823"/>
    <w:rsid w:val="007B7C69"/>
    <w:rsid w:val="007C1336"/>
    <w:rsid w:val="007C13FF"/>
    <w:rsid w:val="007C2B25"/>
    <w:rsid w:val="007C30FC"/>
    <w:rsid w:val="007C3BD3"/>
    <w:rsid w:val="007C482B"/>
    <w:rsid w:val="007C783A"/>
    <w:rsid w:val="007D2EA8"/>
    <w:rsid w:val="007D47E1"/>
    <w:rsid w:val="007D6333"/>
    <w:rsid w:val="007E1659"/>
    <w:rsid w:val="007E1E45"/>
    <w:rsid w:val="007E1F76"/>
    <w:rsid w:val="007E24ED"/>
    <w:rsid w:val="007E27B4"/>
    <w:rsid w:val="007E3460"/>
    <w:rsid w:val="007E3684"/>
    <w:rsid w:val="007E5B1E"/>
    <w:rsid w:val="007E6E3F"/>
    <w:rsid w:val="007F3F96"/>
    <w:rsid w:val="007F63E0"/>
    <w:rsid w:val="007F754F"/>
    <w:rsid w:val="007F7676"/>
    <w:rsid w:val="007F792C"/>
    <w:rsid w:val="00804CB5"/>
    <w:rsid w:val="00805E39"/>
    <w:rsid w:val="008076C3"/>
    <w:rsid w:val="008102F1"/>
    <w:rsid w:val="0081045C"/>
    <w:rsid w:val="0081130D"/>
    <w:rsid w:val="00812163"/>
    <w:rsid w:val="00812310"/>
    <w:rsid w:val="00813F95"/>
    <w:rsid w:val="008155A9"/>
    <w:rsid w:val="0081586B"/>
    <w:rsid w:val="0081630E"/>
    <w:rsid w:val="00816812"/>
    <w:rsid w:val="00821C75"/>
    <w:rsid w:val="00823602"/>
    <w:rsid w:val="0082425A"/>
    <w:rsid w:val="008247F7"/>
    <w:rsid w:val="0082507F"/>
    <w:rsid w:val="0082533C"/>
    <w:rsid w:val="00825F9A"/>
    <w:rsid w:val="008271ED"/>
    <w:rsid w:val="008316E2"/>
    <w:rsid w:val="0083299C"/>
    <w:rsid w:val="00833300"/>
    <w:rsid w:val="0083413B"/>
    <w:rsid w:val="00840576"/>
    <w:rsid w:val="00840B59"/>
    <w:rsid w:val="00846B66"/>
    <w:rsid w:val="00852893"/>
    <w:rsid w:val="00853705"/>
    <w:rsid w:val="008555C1"/>
    <w:rsid w:val="00855A27"/>
    <w:rsid w:val="00855CB6"/>
    <w:rsid w:val="00856D6F"/>
    <w:rsid w:val="0086059F"/>
    <w:rsid w:val="00860FEC"/>
    <w:rsid w:val="00865466"/>
    <w:rsid w:val="0086682D"/>
    <w:rsid w:val="00867792"/>
    <w:rsid w:val="00867C27"/>
    <w:rsid w:val="008735A1"/>
    <w:rsid w:val="0087406D"/>
    <w:rsid w:val="00876CDB"/>
    <w:rsid w:val="0087769A"/>
    <w:rsid w:val="0088180A"/>
    <w:rsid w:val="00881E1E"/>
    <w:rsid w:val="00882A95"/>
    <w:rsid w:val="008848AF"/>
    <w:rsid w:val="00884A71"/>
    <w:rsid w:val="00885702"/>
    <w:rsid w:val="00885D0C"/>
    <w:rsid w:val="00886FB1"/>
    <w:rsid w:val="00887AD4"/>
    <w:rsid w:val="00887FD5"/>
    <w:rsid w:val="00890772"/>
    <w:rsid w:val="008918FE"/>
    <w:rsid w:val="00896E3B"/>
    <w:rsid w:val="008A1B41"/>
    <w:rsid w:val="008A2808"/>
    <w:rsid w:val="008A31D4"/>
    <w:rsid w:val="008A378E"/>
    <w:rsid w:val="008A3F70"/>
    <w:rsid w:val="008A4263"/>
    <w:rsid w:val="008A4F1D"/>
    <w:rsid w:val="008A5734"/>
    <w:rsid w:val="008B1F8B"/>
    <w:rsid w:val="008B24FC"/>
    <w:rsid w:val="008B3739"/>
    <w:rsid w:val="008B393E"/>
    <w:rsid w:val="008B3E60"/>
    <w:rsid w:val="008B41F2"/>
    <w:rsid w:val="008B554B"/>
    <w:rsid w:val="008B6234"/>
    <w:rsid w:val="008B6FD4"/>
    <w:rsid w:val="008B70D8"/>
    <w:rsid w:val="008C0460"/>
    <w:rsid w:val="008C1985"/>
    <w:rsid w:val="008C4455"/>
    <w:rsid w:val="008C5C76"/>
    <w:rsid w:val="008C6ABD"/>
    <w:rsid w:val="008C7E54"/>
    <w:rsid w:val="008D0E46"/>
    <w:rsid w:val="008D11BF"/>
    <w:rsid w:val="008D1283"/>
    <w:rsid w:val="008D41E4"/>
    <w:rsid w:val="008D4D5A"/>
    <w:rsid w:val="008D4F1F"/>
    <w:rsid w:val="008D59A3"/>
    <w:rsid w:val="008D6542"/>
    <w:rsid w:val="008D6B07"/>
    <w:rsid w:val="008E1015"/>
    <w:rsid w:val="008E15ED"/>
    <w:rsid w:val="008E1789"/>
    <w:rsid w:val="008E277E"/>
    <w:rsid w:val="008E4F1E"/>
    <w:rsid w:val="008E54D2"/>
    <w:rsid w:val="008E5C81"/>
    <w:rsid w:val="008E6A1E"/>
    <w:rsid w:val="008E7386"/>
    <w:rsid w:val="008F0B83"/>
    <w:rsid w:val="008F0EBB"/>
    <w:rsid w:val="008F2DD1"/>
    <w:rsid w:val="008F4B99"/>
    <w:rsid w:val="008F54C3"/>
    <w:rsid w:val="008F6F31"/>
    <w:rsid w:val="008F73FF"/>
    <w:rsid w:val="008F740F"/>
    <w:rsid w:val="008F7482"/>
    <w:rsid w:val="008F7F3B"/>
    <w:rsid w:val="00900026"/>
    <w:rsid w:val="00900E9E"/>
    <w:rsid w:val="0090146F"/>
    <w:rsid w:val="009032CD"/>
    <w:rsid w:val="00904395"/>
    <w:rsid w:val="00904898"/>
    <w:rsid w:val="00906DDC"/>
    <w:rsid w:val="00911B01"/>
    <w:rsid w:val="00911B4D"/>
    <w:rsid w:val="00913B91"/>
    <w:rsid w:val="00914A07"/>
    <w:rsid w:val="00914E0D"/>
    <w:rsid w:val="009158F9"/>
    <w:rsid w:val="00916684"/>
    <w:rsid w:val="009177BA"/>
    <w:rsid w:val="009213C0"/>
    <w:rsid w:val="00923660"/>
    <w:rsid w:val="00924452"/>
    <w:rsid w:val="0092512F"/>
    <w:rsid w:val="009259CA"/>
    <w:rsid w:val="00925E24"/>
    <w:rsid w:val="00926467"/>
    <w:rsid w:val="0092713E"/>
    <w:rsid w:val="00930357"/>
    <w:rsid w:val="00932E32"/>
    <w:rsid w:val="00934862"/>
    <w:rsid w:val="00934E48"/>
    <w:rsid w:val="009352F8"/>
    <w:rsid w:val="00935380"/>
    <w:rsid w:val="00936036"/>
    <w:rsid w:val="00936F8B"/>
    <w:rsid w:val="009402C9"/>
    <w:rsid w:val="009404F6"/>
    <w:rsid w:val="00941100"/>
    <w:rsid w:val="009425D3"/>
    <w:rsid w:val="00942603"/>
    <w:rsid w:val="0094268C"/>
    <w:rsid w:val="0094321B"/>
    <w:rsid w:val="00946C68"/>
    <w:rsid w:val="009476CA"/>
    <w:rsid w:val="00947F60"/>
    <w:rsid w:val="00953323"/>
    <w:rsid w:val="00953D0A"/>
    <w:rsid w:val="00955C2F"/>
    <w:rsid w:val="00956664"/>
    <w:rsid w:val="009568C2"/>
    <w:rsid w:val="009568E7"/>
    <w:rsid w:val="0095744F"/>
    <w:rsid w:val="00960691"/>
    <w:rsid w:val="00964225"/>
    <w:rsid w:val="00964794"/>
    <w:rsid w:val="00964C48"/>
    <w:rsid w:val="00964E75"/>
    <w:rsid w:val="00965243"/>
    <w:rsid w:val="00965A75"/>
    <w:rsid w:val="009668EE"/>
    <w:rsid w:val="00967492"/>
    <w:rsid w:val="00967E59"/>
    <w:rsid w:val="009709A9"/>
    <w:rsid w:val="009710FC"/>
    <w:rsid w:val="009723E9"/>
    <w:rsid w:val="0097299E"/>
    <w:rsid w:val="00981E10"/>
    <w:rsid w:val="0098262C"/>
    <w:rsid w:val="00983119"/>
    <w:rsid w:val="00983142"/>
    <w:rsid w:val="009878A9"/>
    <w:rsid w:val="00991FDA"/>
    <w:rsid w:val="00992097"/>
    <w:rsid w:val="009969DD"/>
    <w:rsid w:val="00997201"/>
    <w:rsid w:val="00997CD6"/>
    <w:rsid w:val="009A0B02"/>
    <w:rsid w:val="009A30AA"/>
    <w:rsid w:val="009A39F0"/>
    <w:rsid w:val="009A4BFE"/>
    <w:rsid w:val="009A4D85"/>
    <w:rsid w:val="009A6803"/>
    <w:rsid w:val="009A744C"/>
    <w:rsid w:val="009B07A6"/>
    <w:rsid w:val="009B1304"/>
    <w:rsid w:val="009B2B56"/>
    <w:rsid w:val="009B5BBE"/>
    <w:rsid w:val="009B6294"/>
    <w:rsid w:val="009B6AB4"/>
    <w:rsid w:val="009B7225"/>
    <w:rsid w:val="009C09B4"/>
    <w:rsid w:val="009C1714"/>
    <w:rsid w:val="009C306F"/>
    <w:rsid w:val="009C32DF"/>
    <w:rsid w:val="009D0F1E"/>
    <w:rsid w:val="009D1ABB"/>
    <w:rsid w:val="009D4652"/>
    <w:rsid w:val="009D4BD2"/>
    <w:rsid w:val="009D4D53"/>
    <w:rsid w:val="009D73D2"/>
    <w:rsid w:val="009E3A3A"/>
    <w:rsid w:val="009E5867"/>
    <w:rsid w:val="009E6CDE"/>
    <w:rsid w:val="009E6E26"/>
    <w:rsid w:val="009F2035"/>
    <w:rsid w:val="009F21D8"/>
    <w:rsid w:val="009F2FD9"/>
    <w:rsid w:val="009F4EEE"/>
    <w:rsid w:val="009F552A"/>
    <w:rsid w:val="009F6D46"/>
    <w:rsid w:val="009F76E0"/>
    <w:rsid w:val="009F79C8"/>
    <w:rsid w:val="00A00053"/>
    <w:rsid w:val="00A010B0"/>
    <w:rsid w:val="00A02FE9"/>
    <w:rsid w:val="00A03483"/>
    <w:rsid w:val="00A060B6"/>
    <w:rsid w:val="00A06740"/>
    <w:rsid w:val="00A074E9"/>
    <w:rsid w:val="00A1057C"/>
    <w:rsid w:val="00A10E87"/>
    <w:rsid w:val="00A116FA"/>
    <w:rsid w:val="00A121FE"/>
    <w:rsid w:val="00A12FD0"/>
    <w:rsid w:val="00A14199"/>
    <w:rsid w:val="00A14AD5"/>
    <w:rsid w:val="00A176CE"/>
    <w:rsid w:val="00A20205"/>
    <w:rsid w:val="00A20D12"/>
    <w:rsid w:val="00A234CA"/>
    <w:rsid w:val="00A23694"/>
    <w:rsid w:val="00A242D0"/>
    <w:rsid w:val="00A253F7"/>
    <w:rsid w:val="00A25928"/>
    <w:rsid w:val="00A2627E"/>
    <w:rsid w:val="00A27832"/>
    <w:rsid w:val="00A306C2"/>
    <w:rsid w:val="00A32FC4"/>
    <w:rsid w:val="00A333F4"/>
    <w:rsid w:val="00A33CE0"/>
    <w:rsid w:val="00A3446C"/>
    <w:rsid w:val="00A34FFE"/>
    <w:rsid w:val="00A355F7"/>
    <w:rsid w:val="00A35BB7"/>
    <w:rsid w:val="00A37064"/>
    <w:rsid w:val="00A370AC"/>
    <w:rsid w:val="00A379D4"/>
    <w:rsid w:val="00A37AF1"/>
    <w:rsid w:val="00A43D6E"/>
    <w:rsid w:val="00A44374"/>
    <w:rsid w:val="00A44585"/>
    <w:rsid w:val="00A47D4C"/>
    <w:rsid w:val="00A54564"/>
    <w:rsid w:val="00A5493C"/>
    <w:rsid w:val="00A54A39"/>
    <w:rsid w:val="00A55394"/>
    <w:rsid w:val="00A57509"/>
    <w:rsid w:val="00A60A51"/>
    <w:rsid w:val="00A612FD"/>
    <w:rsid w:val="00A61C9A"/>
    <w:rsid w:val="00A61F75"/>
    <w:rsid w:val="00A64EBB"/>
    <w:rsid w:val="00A65B39"/>
    <w:rsid w:val="00A710FB"/>
    <w:rsid w:val="00A71593"/>
    <w:rsid w:val="00A715F1"/>
    <w:rsid w:val="00A7195B"/>
    <w:rsid w:val="00A7200B"/>
    <w:rsid w:val="00A72D88"/>
    <w:rsid w:val="00A73DBA"/>
    <w:rsid w:val="00A740AD"/>
    <w:rsid w:val="00A76BB8"/>
    <w:rsid w:val="00A77AED"/>
    <w:rsid w:val="00A81EE7"/>
    <w:rsid w:val="00A8301C"/>
    <w:rsid w:val="00A832E7"/>
    <w:rsid w:val="00A83407"/>
    <w:rsid w:val="00A87F87"/>
    <w:rsid w:val="00A9128C"/>
    <w:rsid w:val="00A92B0B"/>
    <w:rsid w:val="00A95DB9"/>
    <w:rsid w:val="00A97941"/>
    <w:rsid w:val="00AA0ED0"/>
    <w:rsid w:val="00AA1E7B"/>
    <w:rsid w:val="00AA237B"/>
    <w:rsid w:val="00AA34A7"/>
    <w:rsid w:val="00AA7281"/>
    <w:rsid w:val="00AB107E"/>
    <w:rsid w:val="00AB2AB2"/>
    <w:rsid w:val="00AB5DD1"/>
    <w:rsid w:val="00AB6507"/>
    <w:rsid w:val="00AB7C2B"/>
    <w:rsid w:val="00AC18B4"/>
    <w:rsid w:val="00AC1B7B"/>
    <w:rsid w:val="00AC1C2E"/>
    <w:rsid w:val="00AC26C1"/>
    <w:rsid w:val="00AC3D80"/>
    <w:rsid w:val="00AC3E60"/>
    <w:rsid w:val="00AC58B0"/>
    <w:rsid w:val="00AC6C0C"/>
    <w:rsid w:val="00AD0610"/>
    <w:rsid w:val="00AD4852"/>
    <w:rsid w:val="00AD596F"/>
    <w:rsid w:val="00AD72F3"/>
    <w:rsid w:val="00AE046B"/>
    <w:rsid w:val="00AE2F94"/>
    <w:rsid w:val="00AE5C37"/>
    <w:rsid w:val="00AE5D60"/>
    <w:rsid w:val="00AE6A76"/>
    <w:rsid w:val="00AE719C"/>
    <w:rsid w:val="00AE78D7"/>
    <w:rsid w:val="00AF1DD8"/>
    <w:rsid w:val="00AF22DE"/>
    <w:rsid w:val="00AF2820"/>
    <w:rsid w:val="00AF298B"/>
    <w:rsid w:val="00AF2CCF"/>
    <w:rsid w:val="00AF4DA1"/>
    <w:rsid w:val="00AF75D3"/>
    <w:rsid w:val="00AF7910"/>
    <w:rsid w:val="00AF7E4D"/>
    <w:rsid w:val="00B00BFF"/>
    <w:rsid w:val="00B00F5B"/>
    <w:rsid w:val="00B035EB"/>
    <w:rsid w:val="00B0385F"/>
    <w:rsid w:val="00B0539F"/>
    <w:rsid w:val="00B05BB7"/>
    <w:rsid w:val="00B060D5"/>
    <w:rsid w:val="00B064BF"/>
    <w:rsid w:val="00B06759"/>
    <w:rsid w:val="00B06E68"/>
    <w:rsid w:val="00B070D8"/>
    <w:rsid w:val="00B079FE"/>
    <w:rsid w:val="00B11DC6"/>
    <w:rsid w:val="00B12773"/>
    <w:rsid w:val="00B15DC1"/>
    <w:rsid w:val="00B165B3"/>
    <w:rsid w:val="00B2203D"/>
    <w:rsid w:val="00B251F3"/>
    <w:rsid w:val="00B267C8"/>
    <w:rsid w:val="00B31830"/>
    <w:rsid w:val="00B31F37"/>
    <w:rsid w:val="00B34BB6"/>
    <w:rsid w:val="00B36590"/>
    <w:rsid w:val="00B41551"/>
    <w:rsid w:val="00B41E5B"/>
    <w:rsid w:val="00B44094"/>
    <w:rsid w:val="00B44099"/>
    <w:rsid w:val="00B47E31"/>
    <w:rsid w:val="00B51509"/>
    <w:rsid w:val="00B531FD"/>
    <w:rsid w:val="00B54AA0"/>
    <w:rsid w:val="00B54EEB"/>
    <w:rsid w:val="00B56A2D"/>
    <w:rsid w:val="00B57ABB"/>
    <w:rsid w:val="00B57BBE"/>
    <w:rsid w:val="00B6000D"/>
    <w:rsid w:val="00B61884"/>
    <w:rsid w:val="00B61D0B"/>
    <w:rsid w:val="00B63640"/>
    <w:rsid w:val="00B64D01"/>
    <w:rsid w:val="00B65196"/>
    <w:rsid w:val="00B65610"/>
    <w:rsid w:val="00B65862"/>
    <w:rsid w:val="00B66141"/>
    <w:rsid w:val="00B748BF"/>
    <w:rsid w:val="00B76C32"/>
    <w:rsid w:val="00B77555"/>
    <w:rsid w:val="00B825FC"/>
    <w:rsid w:val="00B83200"/>
    <w:rsid w:val="00B85403"/>
    <w:rsid w:val="00B8568B"/>
    <w:rsid w:val="00B85AC0"/>
    <w:rsid w:val="00B85B96"/>
    <w:rsid w:val="00B86053"/>
    <w:rsid w:val="00B908E9"/>
    <w:rsid w:val="00B91571"/>
    <w:rsid w:val="00B919D8"/>
    <w:rsid w:val="00B93052"/>
    <w:rsid w:val="00B935A4"/>
    <w:rsid w:val="00B93F8F"/>
    <w:rsid w:val="00B95448"/>
    <w:rsid w:val="00B9596B"/>
    <w:rsid w:val="00BA0FDC"/>
    <w:rsid w:val="00BA212E"/>
    <w:rsid w:val="00BA433B"/>
    <w:rsid w:val="00BA48C8"/>
    <w:rsid w:val="00BB1491"/>
    <w:rsid w:val="00BB1F01"/>
    <w:rsid w:val="00BB1F8C"/>
    <w:rsid w:val="00BB3DE1"/>
    <w:rsid w:val="00BB5C94"/>
    <w:rsid w:val="00BB5D68"/>
    <w:rsid w:val="00BB5DBD"/>
    <w:rsid w:val="00BC150D"/>
    <w:rsid w:val="00BC2E13"/>
    <w:rsid w:val="00BC2FCB"/>
    <w:rsid w:val="00BC4363"/>
    <w:rsid w:val="00BC4F70"/>
    <w:rsid w:val="00BC565E"/>
    <w:rsid w:val="00BC5D72"/>
    <w:rsid w:val="00BC5E0C"/>
    <w:rsid w:val="00BC63AE"/>
    <w:rsid w:val="00BC6E09"/>
    <w:rsid w:val="00BC6FD4"/>
    <w:rsid w:val="00BC7C07"/>
    <w:rsid w:val="00BD0098"/>
    <w:rsid w:val="00BD22DC"/>
    <w:rsid w:val="00BD2360"/>
    <w:rsid w:val="00BD33E3"/>
    <w:rsid w:val="00BD4C1F"/>
    <w:rsid w:val="00BD5329"/>
    <w:rsid w:val="00BD599E"/>
    <w:rsid w:val="00BE0567"/>
    <w:rsid w:val="00BE0BA4"/>
    <w:rsid w:val="00BE0CAF"/>
    <w:rsid w:val="00BE2C39"/>
    <w:rsid w:val="00BE4CD3"/>
    <w:rsid w:val="00BE5C7A"/>
    <w:rsid w:val="00BE7569"/>
    <w:rsid w:val="00BF1D04"/>
    <w:rsid w:val="00BF20A2"/>
    <w:rsid w:val="00BF20AF"/>
    <w:rsid w:val="00BF2C9E"/>
    <w:rsid w:val="00BF2D01"/>
    <w:rsid w:val="00BF303D"/>
    <w:rsid w:val="00BF35E6"/>
    <w:rsid w:val="00BF3626"/>
    <w:rsid w:val="00BF38E3"/>
    <w:rsid w:val="00BF40F2"/>
    <w:rsid w:val="00BF4CAC"/>
    <w:rsid w:val="00BF5D95"/>
    <w:rsid w:val="00BF70AA"/>
    <w:rsid w:val="00C007F2"/>
    <w:rsid w:val="00C00E10"/>
    <w:rsid w:val="00C01B2B"/>
    <w:rsid w:val="00C037FB"/>
    <w:rsid w:val="00C05893"/>
    <w:rsid w:val="00C064F6"/>
    <w:rsid w:val="00C06DE6"/>
    <w:rsid w:val="00C0779A"/>
    <w:rsid w:val="00C109F9"/>
    <w:rsid w:val="00C12D4F"/>
    <w:rsid w:val="00C13174"/>
    <w:rsid w:val="00C143F8"/>
    <w:rsid w:val="00C15147"/>
    <w:rsid w:val="00C152BE"/>
    <w:rsid w:val="00C15CFE"/>
    <w:rsid w:val="00C20892"/>
    <w:rsid w:val="00C2106E"/>
    <w:rsid w:val="00C22909"/>
    <w:rsid w:val="00C25218"/>
    <w:rsid w:val="00C253C2"/>
    <w:rsid w:val="00C31483"/>
    <w:rsid w:val="00C31CF8"/>
    <w:rsid w:val="00C342EF"/>
    <w:rsid w:val="00C34C2D"/>
    <w:rsid w:val="00C35411"/>
    <w:rsid w:val="00C3594A"/>
    <w:rsid w:val="00C361E9"/>
    <w:rsid w:val="00C4035C"/>
    <w:rsid w:val="00C41231"/>
    <w:rsid w:val="00C41262"/>
    <w:rsid w:val="00C4207B"/>
    <w:rsid w:val="00C42F7F"/>
    <w:rsid w:val="00C44BC3"/>
    <w:rsid w:val="00C4520A"/>
    <w:rsid w:val="00C465F8"/>
    <w:rsid w:val="00C47C71"/>
    <w:rsid w:val="00C50A29"/>
    <w:rsid w:val="00C51D59"/>
    <w:rsid w:val="00C5435F"/>
    <w:rsid w:val="00C55741"/>
    <w:rsid w:val="00C578C9"/>
    <w:rsid w:val="00C61B46"/>
    <w:rsid w:val="00C61B8A"/>
    <w:rsid w:val="00C622AF"/>
    <w:rsid w:val="00C622DD"/>
    <w:rsid w:val="00C6244A"/>
    <w:rsid w:val="00C626BB"/>
    <w:rsid w:val="00C629E7"/>
    <w:rsid w:val="00C62FC4"/>
    <w:rsid w:val="00C646C2"/>
    <w:rsid w:val="00C67B39"/>
    <w:rsid w:val="00C71387"/>
    <w:rsid w:val="00C7160B"/>
    <w:rsid w:val="00C7297B"/>
    <w:rsid w:val="00C72B30"/>
    <w:rsid w:val="00C72B4B"/>
    <w:rsid w:val="00C72D1A"/>
    <w:rsid w:val="00C73B7E"/>
    <w:rsid w:val="00C76573"/>
    <w:rsid w:val="00C81C22"/>
    <w:rsid w:val="00C841CE"/>
    <w:rsid w:val="00C84655"/>
    <w:rsid w:val="00C85AB4"/>
    <w:rsid w:val="00C86DA1"/>
    <w:rsid w:val="00C87B73"/>
    <w:rsid w:val="00C87FF4"/>
    <w:rsid w:val="00C92F58"/>
    <w:rsid w:val="00C9327C"/>
    <w:rsid w:val="00C943AF"/>
    <w:rsid w:val="00C95491"/>
    <w:rsid w:val="00C95B0B"/>
    <w:rsid w:val="00C95E65"/>
    <w:rsid w:val="00C9688A"/>
    <w:rsid w:val="00C9782E"/>
    <w:rsid w:val="00C97F2A"/>
    <w:rsid w:val="00CA00B3"/>
    <w:rsid w:val="00CA0B9C"/>
    <w:rsid w:val="00CA5A2F"/>
    <w:rsid w:val="00CA60AD"/>
    <w:rsid w:val="00CA67B0"/>
    <w:rsid w:val="00CB336E"/>
    <w:rsid w:val="00CB3D2F"/>
    <w:rsid w:val="00CB4533"/>
    <w:rsid w:val="00CB5421"/>
    <w:rsid w:val="00CB5A63"/>
    <w:rsid w:val="00CB64FB"/>
    <w:rsid w:val="00CC09AD"/>
    <w:rsid w:val="00CC33AF"/>
    <w:rsid w:val="00CC35FA"/>
    <w:rsid w:val="00CC5F85"/>
    <w:rsid w:val="00CD02CB"/>
    <w:rsid w:val="00CD0E4C"/>
    <w:rsid w:val="00CD2670"/>
    <w:rsid w:val="00CD26FF"/>
    <w:rsid w:val="00CD499A"/>
    <w:rsid w:val="00CD67CF"/>
    <w:rsid w:val="00CE0940"/>
    <w:rsid w:val="00CF09E3"/>
    <w:rsid w:val="00CF126F"/>
    <w:rsid w:val="00CF1507"/>
    <w:rsid w:val="00CF21E4"/>
    <w:rsid w:val="00CF2567"/>
    <w:rsid w:val="00CF2B52"/>
    <w:rsid w:val="00CF3630"/>
    <w:rsid w:val="00CF4240"/>
    <w:rsid w:val="00CF70B8"/>
    <w:rsid w:val="00D03C87"/>
    <w:rsid w:val="00D05501"/>
    <w:rsid w:val="00D05B54"/>
    <w:rsid w:val="00D0672B"/>
    <w:rsid w:val="00D10347"/>
    <w:rsid w:val="00D1137F"/>
    <w:rsid w:val="00D1146A"/>
    <w:rsid w:val="00D1258B"/>
    <w:rsid w:val="00D12619"/>
    <w:rsid w:val="00D126FB"/>
    <w:rsid w:val="00D13400"/>
    <w:rsid w:val="00D1355C"/>
    <w:rsid w:val="00D13692"/>
    <w:rsid w:val="00D16523"/>
    <w:rsid w:val="00D1705D"/>
    <w:rsid w:val="00D204BA"/>
    <w:rsid w:val="00D21853"/>
    <w:rsid w:val="00D2196E"/>
    <w:rsid w:val="00D2309D"/>
    <w:rsid w:val="00D230A6"/>
    <w:rsid w:val="00D241E7"/>
    <w:rsid w:val="00D26CE0"/>
    <w:rsid w:val="00D27D8D"/>
    <w:rsid w:val="00D3188F"/>
    <w:rsid w:val="00D32447"/>
    <w:rsid w:val="00D33900"/>
    <w:rsid w:val="00D357AA"/>
    <w:rsid w:val="00D36CDD"/>
    <w:rsid w:val="00D37509"/>
    <w:rsid w:val="00D40A48"/>
    <w:rsid w:val="00D43A0A"/>
    <w:rsid w:val="00D5178D"/>
    <w:rsid w:val="00D54BF9"/>
    <w:rsid w:val="00D54FC7"/>
    <w:rsid w:val="00D54FE6"/>
    <w:rsid w:val="00D56399"/>
    <w:rsid w:val="00D569D1"/>
    <w:rsid w:val="00D610D7"/>
    <w:rsid w:val="00D615B3"/>
    <w:rsid w:val="00D61901"/>
    <w:rsid w:val="00D61CA0"/>
    <w:rsid w:val="00D623AA"/>
    <w:rsid w:val="00D6365F"/>
    <w:rsid w:val="00D64EA2"/>
    <w:rsid w:val="00D70933"/>
    <w:rsid w:val="00D7107D"/>
    <w:rsid w:val="00D7208F"/>
    <w:rsid w:val="00D72D64"/>
    <w:rsid w:val="00D74A31"/>
    <w:rsid w:val="00D75CA4"/>
    <w:rsid w:val="00D764F6"/>
    <w:rsid w:val="00D828C1"/>
    <w:rsid w:val="00D84BF7"/>
    <w:rsid w:val="00D85410"/>
    <w:rsid w:val="00D8571C"/>
    <w:rsid w:val="00D86B8D"/>
    <w:rsid w:val="00D87FD0"/>
    <w:rsid w:val="00D900BA"/>
    <w:rsid w:val="00D91BB2"/>
    <w:rsid w:val="00D9207D"/>
    <w:rsid w:val="00D93ACA"/>
    <w:rsid w:val="00D93CDC"/>
    <w:rsid w:val="00D93CF6"/>
    <w:rsid w:val="00D93DC9"/>
    <w:rsid w:val="00D93EF8"/>
    <w:rsid w:val="00D9422E"/>
    <w:rsid w:val="00D94991"/>
    <w:rsid w:val="00D9670E"/>
    <w:rsid w:val="00D975BB"/>
    <w:rsid w:val="00D97F6C"/>
    <w:rsid w:val="00DA03AE"/>
    <w:rsid w:val="00DA0443"/>
    <w:rsid w:val="00DA31CE"/>
    <w:rsid w:val="00DA46DA"/>
    <w:rsid w:val="00DA503E"/>
    <w:rsid w:val="00DA7087"/>
    <w:rsid w:val="00DA710C"/>
    <w:rsid w:val="00DA7462"/>
    <w:rsid w:val="00DA74BC"/>
    <w:rsid w:val="00DA79EC"/>
    <w:rsid w:val="00DB15FF"/>
    <w:rsid w:val="00DB39CB"/>
    <w:rsid w:val="00DB3D4C"/>
    <w:rsid w:val="00DB4601"/>
    <w:rsid w:val="00DB4BB0"/>
    <w:rsid w:val="00DB5DC3"/>
    <w:rsid w:val="00DB7BED"/>
    <w:rsid w:val="00DC13B7"/>
    <w:rsid w:val="00DC15A1"/>
    <w:rsid w:val="00DC1C6B"/>
    <w:rsid w:val="00DC1D05"/>
    <w:rsid w:val="00DC3DED"/>
    <w:rsid w:val="00DC4EDB"/>
    <w:rsid w:val="00DC5A9D"/>
    <w:rsid w:val="00DC677E"/>
    <w:rsid w:val="00DC7A6B"/>
    <w:rsid w:val="00DD331E"/>
    <w:rsid w:val="00DD45D5"/>
    <w:rsid w:val="00DD5398"/>
    <w:rsid w:val="00DD5407"/>
    <w:rsid w:val="00DD6B29"/>
    <w:rsid w:val="00DD70F2"/>
    <w:rsid w:val="00DE10C0"/>
    <w:rsid w:val="00DE2C52"/>
    <w:rsid w:val="00DE2DB6"/>
    <w:rsid w:val="00DE4E63"/>
    <w:rsid w:val="00DE5746"/>
    <w:rsid w:val="00DE6A67"/>
    <w:rsid w:val="00DF2093"/>
    <w:rsid w:val="00DF2535"/>
    <w:rsid w:val="00DF2877"/>
    <w:rsid w:val="00DF3ED0"/>
    <w:rsid w:val="00DF590A"/>
    <w:rsid w:val="00DF5AC4"/>
    <w:rsid w:val="00DF666F"/>
    <w:rsid w:val="00DF7F81"/>
    <w:rsid w:val="00E007FA"/>
    <w:rsid w:val="00E00D8A"/>
    <w:rsid w:val="00E02C58"/>
    <w:rsid w:val="00E048CC"/>
    <w:rsid w:val="00E056E0"/>
    <w:rsid w:val="00E07462"/>
    <w:rsid w:val="00E07C49"/>
    <w:rsid w:val="00E07D2A"/>
    <w:rsid w:val="00E10073"/>
    <w:rsid w:val="00E11D2A"/>
    <w:rsid w:val="00E13B22"/>
    <w:rsid w:val="00E153FB"/>
    <w:rsid w:val="00E157BD"/>
    <w:rsid w:val="00E16DFE"/>
    <w:rsid w:val="00E23676"/>
    <w:rsid w:val="00E2379C"/>
    <w:rsid w:val="00E252F0"/>
    <w:rsid w:val="00E26446"/>
    <w:rsid w:val="00E26E64"/>
    <w:rsid w:val="00E27FEB"/>
    <w:rsid w:val="00E30A43"/>
    <w:rsid w:val="00E30B8C"/>
    <w:rsid w:val="00E31651"/>
    <w:rsid w:val="00E31D0E"/>
    <w:rsid w:val="00E33EB3"/>
    <w:rsid w:val="00E34199"/>
    <w:rsid w:val="00E346E8"/>
    <w:rsid w:val="00E35D2B"/>
    <w:rsid w:val="00E36E7A"/>
    <w:rsid w:val="00E379A3"/>
    <w:rsid w:val="00E40720"/>
    <w:rsid w:val="00E42A02"/>
    <w:rsid w:val="00E434C9"/>
    <w:rsid w:val="00E44207"/>
    <w:rsid w:val="00E443A5"/>
    <w:rsid w:val="00E44446"/>
    <w:rsid w:val="00E447E9"/>
    <w:rsid w:val="00E44893"/>
    <w:rsid w:val="00E45F47"/>
    <w:rsid w:val="00E46272"/>
    <w:rsid w:val="00E46940"/>
    <w:rsid w:val="00E47819"/>
    <w:rsid w:val="00E51781"/>
    <w:rsid w:val="00E51A17"/>
    <w:rsid w:val="00E55C54"/>
    <w:rsid w:val="00E55CE7"/>
    <w:rsid w:val="00E5653D"/>
    <w:rsid w:val="00E56A8E"/>
    <w:rsid w:val="00E579A5"/>
    <w:rsid w:val="00E57ACB"/>
    <w:rsid w:val="00E64B36"/>
    <w:rsid w:val="00E65916"/>
    <w:rsid w:val="00E66C2F"/>
    <w:rsid w:val="00E67258"/>
    <w:rsid w:val="00E6778A"/>
    <w:rsid w:val="00E67D63"/>
    <w:rsid w:val="00E77B2A"/>
    <w:rsid w:val="00E80A3B"/>
    <w:rsid w:val="00E80ECE"/>
    <w:rsid w:val="00E80FDD"/>
    <w:rsid w:val="00E81C6C"/>
    <w:rsid w:val="00E82078"/>
    <w:rsid w:val="00E821AF"/>
    <w:rsid w:val="00E823AD"/>
    <w:rsid w:val="00E82613"/>
    <w:rsid w:val="00E836FF"/>
    <w:rsid w:val="00E84D32"/>
    <w:rsid w:val="00E87DE3"/>
    <w:rsid w:val="00E9136B"/>
    <w:rsid w:val="00E91521"/>
    <w:rsid w:val="00E92535"/>
    <w:rsid w:val="00E92850"/>
    <w:rsid w:val="00E92DE7"/>
    <w:rsid w:val="00E93D19"/>
    <w:rsid w:val="00E96097"/>
    <w:rsid w:val="00E960FD"/>
    <w:rsid w:val="00E9638B"/>
    <w:rsid w:val="00EA07C6"/>
    <w:rsid w:val="00EA1133"/>
    <w:rsid w:val="00EA26CE"/>
    <w:rsid w:val="00EA3D13"/>
    <w:rsid w:val="00EA426B"/>
    <w:rsid w:val="00EA765C"/>
    <w:rsid w:val="00EB132D"/>
    <w:rsid w:val="00EB40D3"/>
    <w:rsid w:val="00EB4777"/>
    <w:rsid w:val="00EB563F"/>
    <w:rsid w:val="00EB7A09"/>
    <w:rsid w:val="00EC08FB"/>
    <w:rsid w:val="00EC38B4"/>
    <w:rsid w:val="00EC4488"/>
    <w:rsid w:val="00EC513C"/>
    <w:rsid w:val="00EC6D4B"/>
    <w:rsid w:val="00ED0E2A"/>
    <w:rsid w:val="00ED1EBA"/>
    <w:rsid w:val="00ED32E2"/>
    <w:rsid w:val="00ED38CA"/>
    <w:rsid w:val="00ED5F79"/>
    <w:rsid w:val="00ED7008"/>
    <w:rsid w:val="00EE07DB"/>
    <w:rsid w:val="00EE4115"/>
    <w:rsid w:val="00EE4DA0"/>
    <w:rsid w:val="00EE5BCD"/>
    <w:rsid w:val="00EE621E"/>
    <w:rsid w:val="00EE6EAD"/>
    <w:rsid w:val="00EE7F77"/>
    <w:rsid w:val="00EF1E35"/>
    <w:rsid w:val="00EF1F64"/>
    <w:rsid w:val="00EF4054"/>
    <w:rsid w:val="00EF439C"/>
    <w:rsid w:val="00EF6963"/>
    <w:rsid w:val="00EF7680"/>
    <w:rsid w:val="00F02EE4"/>
    <w:rsid w:val="00F04D7C"/>
    <w:rsid w:val="00F05F7E"/>
    <w:rsid w:val="00F06198"/>
    <w:rsid w:val="00F063D4"/>
    <w:rsid w:val="00F06811"/>
    <w:rsid w:val="00F10D49"/>
    <w:rsid w:val="00F12BBF"/>
    <w:rsid w:val="00F12F37"/>
    <w:rsid w:val="00F13149"/>
    <w:rsid w:val="00F132F0"/>
    <w:rsid w:val="00F15149"/>
    <w:rsid w:val="00F1514C"/>
    <w:rsid w:val="00F16F82"/>
    <w:rsid w:val="00F208A1"/>
    <w:rsid w:val="00F254B3"/>
    <w:rsid w:val="00F25B3E"/>
    <w:rsid w:val="00F260FD"/>
    <w:rsid w:val="00F26232"/>
    <w:rsid w:val="00F262CA"/>
    <w:rsid w:val="00F26792"/>
    <w:rsid w:val="00F26E8C"/>
    <w:rsid w:val="00F26F06"/>
    <w:rsid w:val="00F27C00"/>
    <w:rsid w:val="00F30F88"/>
    <w:rsid w:val="00F3121F"/>
    <w:rsid w:val="00F32392"/>
    <w:rsid w:val="00F33C25"/>
    <w:rsid w:val="00F34B20"/>
    <w:rsid w:val="00F37B79"/>
    <w:rsid w:val="00F37D78"/>
    <w:rsid w:val="00F43044"/>
    <w:rsid w:val="00F47CB7"/>
    <w:rsid w:val="00F47DEF"/>
    <w:rsid w:val="00F50C86"/>
    <w:rsid w:val="00F51A2F"/>
    <w:rsid w:val="00F53CC7"/>
    <w:rsid w:val="00F553FE"/>
    <w:rsid w:val="00F5550F"/>
    <w:rsid w:val="00F56137"/>
    <w:rsid w:val="00F56E1D"/>
    <w:rsid w:val="00F615DB"/>
    <w:rsid w:val="00F619B2"/>
    <w:rsid w:val="00F63510"/>
    <w:rsid w:val="00F653AE"/>
    <w:rsid w:val="00F65551"/>
    <w:rsid w:val="00F65FBD"/>
    <w:rsid w:val="00F661D0"/>
    <w:rsid w:val="00F6674D"/>
    <w:rsid w:val="00F707A1"/>
    <w:rsid w:val="00F70C5A"/>
    <w:rsid w:val="00F71226"/>
    <w:rsid w:val="00F72115"/>
    <w:rsid w:val="00F72CC2"/>
    <w:rsid w:val="00F74A1E"/>
    <w:rsid w:val="00F751A4"/>
    <w:rsid w:val="00F767E4"/>
    <w:rsid w:val="00F7686D"/>
    <w:rsid w:val="00F778FB"/>
    <w:rsid w:val="00F86F1B"/>
    <w:rsid w:val="00F870BF"/>
    <w:rsid w:val="00F87D83"/>
    <w:rsid w:val="00F936F0"/>
    <w:rsid w:val="00F94AAD"/>
    <w:rsid w:val="00F95233"/>
    <w:rsid w:val="00F95577"/>
    <w:rsid w:val="00F961CD"/>
    <w:rsid w:val="00F96695"/>
    <w:rsid w:val="00F97CCE"/>
    <w:rsid w:val="00FA084D"/>
    <w:rsid w:val="00FA1330"/>
    <w:rsid w:val="00FA1935"/>
    <w:rsid w:val="00FA1B48"/>
    <w:rsid w:val="00FA23CE"/>
    <w:rsid w:val="00FA390B"/>
    <w:rsid w:val="00FA577E"/>
    <w:rsid w:val="00FB3100"/>
    <w:rsid w:val="00FB3364"/>
    <w:rsid w:val="00FB5713"/>
    <w:rsid w:val="00FB5A13"/>
    <w:rsid w:val="00FB63B3"/>
    <w:rsid w:val="00FB6BB7"/>
    <w:rsid w:val="00FB6E1C"/>
    <w:rsid w:val="00FC537B"/>
    <w:rsid w:val="00FD3667"/>
    <w:rsid w:val="00FD5400"/>
    <w:rsid w:val="00FD566F"/>
    <w:rsid w:val="00FD5CCE"/>
    <w:rsid w:val="00FE06B0"/>
    <w:rsid w:val="00FE478D"/>
    <w:rsid w:val="00FE4CE1"/>
    <w:rsid w:val="00FE727A"/>
    <w:rsid w:val="00FE7CBF"/>
    <w:rsid w:val="00FF10D9"/>
    <w:rsid w:val="00FF1D60"/>
    <w:rsid w:val="00FF28CC"/>
    <w:rsid w:val="00FF4902"/>
    <w:rsid w:val="00FF5121"/>
    <w:rsid w:val="00FF63E4"/>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6145"/>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Arial" w:eastAsiaTheme="minorHAnsi" w:hAnsi="Arial" w:cs="Arial"/>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uiPriority="0"/>
    <w:lsdException w:name="footnote text" w:uiPriority="0"/>
    <w:lsdException w:name="annotation text" w:uiPriority="0"/>
    <w:lsdException w:name="header" w:uiPriority="0"/>
    <w:lsdException w:name="footer" w:uiPriority="0"/>
    <w:lsdException w:name="caption" w:uiPriority="0" w:qFormat="1"/>
    <w:lsdException w:name="envelope return" w:uiPriority="0"/>
    <w:lsdException w:name="footnote reference" w:uiPriority="0"/>
    <w:lsdException w:name="line number" w:uiPriority="0"/>
    <w:lsdException w:name="page number" w:uiPriority="0"/>
    <w:lsdException w:name="List" w:uiPriority="0"/>
    <w:lsdException w:name="List Bullet" w:uiPriority="0"/>
    <w:lsdException w:name="List Bullet 2" w:uiPriority="0"/>
    <w:lsdException w:name="List Number 3" w:uiPriority="0"/>
    <w:lsdException w:name="Title" w:semiHidden="0" w:uiPriority="0" w:unhideWhenUsed="0" w:qFormat="1"/>
    <w:lsdException w:name="Closing" w:uiPriority="0"/>
    <w:lsdException w:name="Default Paragraph Font" w:uiPriority="0"/>
    <w:lsdException w:name="Body Text" w:uiPriority="0"/>
    <w:lsdException w:name="Body Text Indent" w:uiPriority="0"/>
    <w:lsdException w:name="List Continue" w:uiPriority="0"/>
    <w:lsdException w:name="Message Header" w:uiPriority="0"/>
    <w:lsdException w:name="Subtitle" w:semiHidden="0" w:uiPriority="0" w:unhideWhenUsed="0" w:qFormat="1"/>
    <w:lsdException w:name="Body Text 2" w:uiPriority="0"/>
    <w:lsdException w:name="Body Text 3" w:uiPriority="0"/>
    <w:lsdException w:name="Body Text Indent 2" w:uiPriority="0"/>
    <w:lsdException w:name="Body Text Indent 3" w:uiPriority="0"/>
    <w:lsdException w:name="Block Text" w:uiPriority="0"/>
    <w:lsdException w:name="Hyperlink" w:uiPriority="0"/>
    <w:lsdException w:name="FollowedHyperlink" w:uiPriority="0"/>
    <w:lsdException w:name="Strong" w:semiHidden="0" w:uiPriority="22" w:unhideWhenUsed="0" w:qFormat="1"/>
    <w:lsdException w:name="Emphasis" w:semiHidden="0" w:uiPriority="20" w:unhideWhenUsed="0" w:qFormat="1"/>
    <w:lsdException w:name="Document Map" w:uiPriority="0"/>
    <w:lsdException w:name="Plain Text" w:uiPriority="0"/>
    <w:lsdException w:name="Normal (Web)" w:uiPriority="0" w:qFormat="1"/>
    <w:lsdException w:name="Balloon Tex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083587"/>
    <w:pPr>
      <w:suppressAutoHyphens/>
      <w:spacing w:after="0" w:line="240" w:lineRule="auto"/>
    </w:pPr>
    <w:rPr>
      <w:rFonts w:eastAsia="Times New Roman"/>
      <w:b/>
      <w:i/>
      <w:sz w:val="20"/>
      <w:szCs w:val="20"/>
      <w:lang w:eastAsia="zh-CN"/>
    </w:rPr>
  </w:style>
  <w:style w:type="paragraph" w:styleId="Heading1">
    <w:name w:val="heading 1"/>
    <w:basedOn w:val="Normal"/>
    <w:next w:val="Normal"/>
    <w:link w:val="Heading1Char"/>
    <w:qFormat/>
    <w:rsid w:val="00437763"/>
    <w:pPr>
      <w:keepNext/>
      <w:suppressAutoHyphens w:val="0"/>
      <w:jc w:val="both"/>
      <w:outlineLvl w:val="0"/>
    </w:pPr>
    <w:rPr>
      <w:rFonts w:ascii="CHelvPlain" w:hAnsi="CHelvPlain" w:cs="Times New Roman"/>
      <w:bCs/>
      <w:i w:val="0"/>
      <w:szCs w:val="24"/>
      <w:lang w:eastAsia="en-US"/>
    </w:rPr>
  </w:style>
  <w:style w:type="paragraph" w:styleId="Heading2">
    <w:name w:val="heading 2"/>
    <w:basedOn w:val="Normal"/>
    <w:next w:val="Normal"/>
    <w:link w:val="Heading2Char"/>
    <w:qFormat/>
    <w:rsid w:val="00083587"/>
    <w:pPr>
      <w:keepNext/>
      <w:tabs>
        <w:tab w:val="num" w:pos="0"/>
      </w:tabs>
      <w:ind w:left="576" w:hanging="576"/>
      <w:jc w:val="both"/>
      <w:outlineLvl w:val="1"/>
    </w:pPr>
    <w:rPr>
      <w:rFonts w:ascii="TimesRoman" w:hAnsi="TimesRoman" w:cs="TimesRoman"/>
      <w:b w:val="0"/>
      <w:sz w:val="22"/>
    </w:rPr>
  </w:style>
  <w:style w:type="paragraph" w:styleId="Heading3">
    <w:name w:val="heading 3"/>
    <w:basedOn w:val="Normal"/>
    <w:next w:val="Normal"/>
    <w:link w:val="Heading3Char"/>
    <w:qFormat/>
    <w:rsid w:val="00437763"/>
    <w:pPr>
      <w:keepNext/>
      <w:suppressAutoHyphens w:val="0"/>
      <w:jc w:val="both"/>
      <w:outlineLvl w:val="2"/>
    </w:pPr>
    <w:rPr>
      <w:rFonts w:ascii="CHelvPlain" w:hAnsi="CHelvPlain" w:cs="Times New Roman"/>
      <w:b w:val="0"/>
      <w:iCs/>
      <w:szCs w:val="24"/>
      <w:lang w:eastAsia="en-US"/>
    </w:rPr>
  </w:style>
  <w:style w:type="paragraph" w:styleId="Heading4">
    <w:name w:val="heading 4"/>
    <w:basedOn w:val="Normal"/>
    <w:next w:val="Normal"/>
    <w:link w:val="Heading4Char"/>
    <w:qFormat/>
    <w:rsid w:val="00F25B3E"/>
    <w:pPr>
      <w:keepNext/>
      <w:numPr>
        <w:ilvl w:val="3"/>
        <w:numId w:val="1"/>
      </w:numPr>
      <w:spacing w:line="360" w:lineRule="auto"/>
      <w:jc w:val="both"/>
      <w:outlineLvl w:val="3"/>
    </w:pPr>
    <w:rPr>
      <w:rFonts w:ascii="Verdana" w:hAnsi="Verdana"/>
      <w:b w:val="0"/>
      <w:lang w:val="sr-Latn-CS" w:eastAsia="ar-SA"/>
    </w:rPr>
  </w:style>
  <w:style w:type="paragraph" w:styleId="Heading5">
    <w:name w:val="heading 5"/>
    <w:basedOn w:val="Normal"/>
    <w:next w:val="Normal"/>
    <w:link w:val="Heading5Char"/>
    <w:qFormat/>
    <w:rsid w:val="00437763"/>
    <w:pPr>
      <w:keepNext/>
      <w:suppressAutoHyphens w:val="0"/>
      <w:jc w:val="both"/>
      <w:outlineLvl w:val="4"/>
    </w:pPr>
    <w:rPr>
      <w:rFonts w:ascii="CHelvPlain" w:hAnsi="CHelvPlain" w:cs="Times New Roman"/>
      <w:b w:val="0"/>
      <w:i w:val="0"/>
      <w:szCs w:val="24"/>
      <w:u w:val="single"/>
      <w:lang w:eastAsia="en-US"/>
    </w:rPr>
  </w:style>
  <w:style w:type="paragraph" w:styleId="Heading6">
    <w:name w:val="heading 6"/>
    <w:basedOn w:val="Normal"/>
    <w:next w:val="Normal"/>
    <w:link w:val="Heading6Char"/>
    <w:qFormat/>
    <w:rsid w:val="00437763"/>
    <w:pPr>
      <w:keepNext/>
      <w:suppressAutoHyphens w:val="0"/>
      <w:jc w:val="both"/>
      <w:outlineLvl w:val="5"/>
    </w:pPr>
    <w:rPr>
      <w:rFonts w:ascii="CHelvPlain" w:hAnsi="CHelvPlain" w:cs="Times New Roman"/>
      <w:i w:val="0"/>
      <w:color w:val="FF6600"/>
      <w:szCs w:val="24"/>
      <w:lang w:eastAsia="en-US"/>
    </w:rPr>
  </w:style>
  <w:style w:type="paragraph" w:styleId="Heading7">
    <w:name w:val="heading 7"/>
    <w:basedOn w:val="Normal"/>
    <w:next w:val="Normal"/>
    <w:link w:val="Heading7Char"/>
    <w:qFormat/>
    <w:rsid w:val="00437763"/>
    <w:pPr>
      <w:keepNext/>
      <w:suppressAutoHyphens w:val="0"/>
      <w:jc w:val="both"/>
      <w:outlineLvl w:val="6"/>
    </w:pPr>
    <w:rPr>
      <w:rFonts w:ascii="YuTimes" w:hAnsi="YuTimes" w:cs="Times New Roman"/>
      <w:b w:val="0"/>
      <w:sz w:val="28"/>
      <w:lang w:eastAsia="en-US"/>
    </w:rPr>
  </w:style>
  <w:style w:type="paragraph" w:styleId="Heading8">
    <w:name w:val="heading 8"/>
    <w:basedOn w:val="Normal"/>
    <w:next w:val="Normal"/>
    <w:link w:val="Heading8Char"/>
    <w:qFormat/>
    <w:rsid w:val="00F25B3E"/>
    <w:pPr>
      <w:keepNext/>
      <w:numPr>
        <w:ilvl w:val="7"/>
        <w:numId w:val="1"/>
      </w:numPr>
      <w:jc w:val="both"/>
      <w:outlineLvl w:val="7"/>
    </w:pPr>
    <w:rPr>
      <w:rFonts w:ascii="TimesRoman" w:hAnsi="TimesRoman"/>
      <w:i w:val="0"/>
      <w:sz w:val="22"/>
      <w:lang w:eastAsia="ar-SA"/>
    </w:rPr>
  </w:style>
  <w:style w:type="paragraph" w:styleId="Heading9">
    <w:name w:val="heading 9"/>
    <w:basedOn w:val="Normal"/>
    <w:next w:val="Normal"/>
    <w:link w:val="Heading9Char"/>
    <w:qFormat/>
    <w:rsid w:val="00437763"/>
    <w:pPr>
      <w:keepNext/>
      <w:suppressAutoHyphens w:val="0"/>
      <w:jc w:val="both"/>
      <w:outlineLvl w:val="8"/>
    </w:pPr>
    <w:rPr>
      <w:rFonts w:ascii="CHelvPlain" w:hAnsi="CHelvPlain" w:cs="Times New Roman"/>
      <w:b w:val="0"/>
      <w:i w:val="0"/>
      <w:szCs w:val="24"/>
      <w:u w:val="single"/>
      <w:lang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basedOn w:val="DefaultParagraphFont"/>
    <w:link w:val="Heading2"/>
    <w:rsid w:val="00083587"/>
    <w:rPr>
      <w:rFonts w:ascii="TimesRoman" w:eastAsia="Times New Roman" w:hAnsi="TimesRoman" w:cs="TimesRoman"/>
      <w:i/>
      <w:szCs w:val="20"/>
      <w:lang w:eastAsia="zh-CN"/>
    </w:rPr>
  </w:style>
  <w:style w:type="paragraph" w:styleId="ListParagraph">
    <w:name w:val="List Paragraph"/>
    <w:basedOn w:val="Normal"/>
    <w:link w:val="ListParagraphChar"/>
    <w:uiPriority w:val="34"/>
    <w:qFormat/>
    <w:rsid w:val="00300025"/>
    <w:pPr>
      <w:ind w:left="720"/>
      <w:contextualSpacing/>
    </w:pPr>
  </w:style>
  <w:style w:type="paragraph" w:styleId="BalloonText">
    <w:name w:val="Balloon Text"/>
    <w:basedOn w:val="Normal"/>
    <w:link w:val="BalloonTextChar"/>
    <w:unhideWhenUsed/>
    <w:rsid w:val="000F1C6F"/>
    <w:rPr>
      <w:rFonts w:ascii="Tahoma" w:hAnsi="Tahoma" w:cs="Tahoma"/>
      <w:sz w:val="16"/>
      <w:szCs w:val="16"/>
    </w:rPr>
  </w:style>
  <w:style w:type="character" w:customStyle="1" w:styleId="BalloonTextChar">
    <w:name w:val="Balloon Text Char"/>
    <w:basedOn w:val="DefaultParagraphFont"/>
    <w:link w:val="BalloonText"/>
    <w:rsid w:val="000F1C6F"/>
    <w:rPr>
      <w:rFonts w:ascii="Tahoma" w:eastAsia="Times New Roman" w:hAnsi="Tahoma" w:cs="Tahoma"/>
      <w:b/>
      <w:i/>
      <w:sz w:val="16"/>
      <w:szCs w:val="16"/>
      <w:lang w:eastAsia="zh-CN"/>
    </w:rPr>
  </w:style>
  <w:style w:type="paragraph" w:styleId="Header">
    <w:name w:val="header"/>
    <w:basedOn w:val="Normal"/>
    <w:link w:val="HeaderChar"/>
    <w:unhideWhenUsed/>
    <w:rsid w:val="000F1C6F"/>
    <w:pPr>
      <w:tabs>
        <w:tab w:val="center" w:pos="4680"/>
        <w:tab w:val="right" w:pos="9360"/>
      </w:tabs>
    </w:pPr>
  </w:style>
  <w:style w:type="character" w:customStyle="1" w:styleId="HeaderChar">
    <w:name w:val="Header Char"/>
    <w:basedOn w:val="DefaultParagraphFont"/>
    <w:link w:val="Header"/>
    <w:rsid w:val="000F1C6F"/>
    <w:rPr>
      <w:rFonts w:ascii="Arial" w:eastAsia="Times New Roman" w:hAnsi="Arial" w:cs="Arial"/>
      <w:b/>
      <w:i/>
      <w:sz w:val="20"/>
      <w:szCs w:val="20"/>
      <w:lang w:eastAsia="zh-CN"/>
    </w:rPr>
  </w:style>
  <w:style w:type="paragraph" w:styleId="Footer">
    <w:name w:val="footer"/>
    <w:aliases w:val="Footer Char1,Footer Char Char,Footer Char Char Char Char Char Char Char1 Char,Footer Char Char Char Char Char Char Char Char Char,Footer Char Char Char Char Char Char1 Char,Footer Char1 Char Char Char Char Char,Footer Char Char Char Char Char"/>
    <w:basedOn w:val="Normal"/>
    <w:link w:val="FooterChar"/>
    <w:unhideWhenUsed/>
    <w:rsid w:val="000F1C6F"/>
    <w:pPr>
      <w:tabs>
        <w:tab w:val="center" w:pos="4680"/>
        <w:tab w:val="right" w:pos="9360"/>
      </w:tabs>
    </w:pPr>
  </w:style>
  <w:style w:type="character" w:customStyle="1" w:styleId="FooterChar">
    <w:name w:val="Footer Char"/>
    <w:aliases w:val="Footer Char1 Char,Footer Char Char Char,Footer Char Char Char Char Char Char Char1 Char Char,Footer Char Char Char Char Char Char Char Char Char Char,Footer Char Char Char Char Char Char1 Char Char,Footer Char1 Char Char Char Char Char Char"/>
    <w:basedOn w:val="DefaultParagraphFont"/>
    <w:link w:val="Footer"/>
    <w:rsid w:val="000F1C6F"/>
    <w:rPr>
      <w:rFonts w:ascii="Arial" w:eastAsia="Times New Roman" w:hAnsi="Arial" w:cs="Arial"/>
      <w:b/>
      <w:i/>
      <w:sz w:val="20"/>
      <w:szCs w:val="20"/>
      <w:lang w:eastAsia="zh-CN"/>
    </w:rPr>
  </w:style>
  <w:style w:type="character" w:styleId="Hyperlink">
    <w:name w:val="Hyperlink"/>
    <w:rsid w:val="001D2CF5"/>
    <w:rPr>
      <w:color w:val="0000FF"/>
      <w:u w:val="single"/>
    </w:rPr>
  </w:style>
  <w:style w:type="paragraph" w:styleId="BodyText">
    <w:name w:val="Body Text"/>
    <w:basedOn w:val="Normal"/>
    <w:link w:val="BodyTextChar"/>
    <w:rsid w:val="001263CB"/>
    <w:pPr>
      <w:jc w:val="both"/>
    </w:pPr>
  </w:style>
  <w:style w:type="character" w:customStyle="1" w:styleId="BodyTextChar">
    <w:name w:val="Body Text Char"/>
    <w:basedOn w:val="DefaultParagraphFont"/>
    <w:link w:val="BodyText"/>
    <w:rsid w:val="001263CB"/>
    <w:rPr>
      <w:rFonts w:ascii="Arial" w:eastAsia="Times New Roman" w:hAnsi="Arial" w:cs="Arial"/>
      <w:b/>
      <w:i/>
      <w:sz w:val="20"/>
      <w:szCs w:val="20"/>
      <w:lang w:eastAsia="zh-CN"/>
    </w:rPr>
  </w:style>
  <w:style w:type="paragraph" w:styleId="BodyTextIndent3">
    <w:name w:val="Body Text Indent 3"/>
    <w:basedOn w:val="Normal"/>
    <w:link w:val="BodyTextIndent3Char"/>
    <w:unhideWhenUsed/>
    <w:rsid w:val="006F383B"/>
    <w:pPr>
      <w:spacing w:after="120"/>
      <w:ind w:left="360"/>
    </w:pPr>
    <w:rPr>
      <w:sz w:val="16"/>
      <w:szCs w:val="16"/>
    </w:rPr>
  </w:style>
  <w:style w:type="character" w:customStyle="1" w:styleId="BodyTextIndent3Char">
    <w:name w:val="Body Text Indent 3 Char"/>
    <w:basedOn w:val="DefaultParagraphFont"/>
    <w:link w:val="BodyTextIndent3"/>
    <w:rsid w:val="006F383B"/>
    <w:rPr>
      <w:rFonts w:ascii="Arial" w:eastAsia="Times New Roman" w:hAnsi="Arial" w:cs="Arial"/>
      <w:b/>
      <w:i/>
      <w:sz w:val="16"/>
      <w:szCs w:val="16"/>
      <w:lang w:eastAsia="zh-CN"/>
    </w:rPr>
  </w:style>
  <w:style w:type="character" w:styleId="Emphasis">
    <w:name w:val="Emphasis"/>
    <w:uiPriority w:val="20"/>
    <w:qFormat/>
    <w:rsid w:val="00A61F75"/>
    <w:rPr>
      <w:i/>
      <w:iCs/>
    </w:rPr>
  </w:style>
  <w:style w:type="paragraph" w:styleId="Caption">
    <w:name w:val="caption"/>
    <w:basedOn w:val="Normal"/>
    <w:next w:val="Normal"/>
    <w:qFormat/>
    <w:rsid w:val="00A61F75"/>
    <w:pPr>
      <w:jc w:val="center"/>
    </w:pPr>
    <w:rPr>
      <w:b w:val="0"/>
      <w:bCs/>
      <w:sz w:val="28"/>
      <w:lang w:val="sr-Cyrl-CS"/>
    </w:rPr>
  </w:style>
  <w:style w:type="paragraph" w:styleId="NormalWeb">
    <w:name w:val="Normal (Web)"/>
    <w:aliases w:val="Normal (Web) Char Char Char,Normal (Web)1,Normal (Web) Char Char"/>
    <w:basedOn w:val="Normal"/>
    <w:link w:val="NormalWebChar"/>
    <w:unhideWhenUsed/>
    <w:qFormat/>
    <w:rsid w:val="00A61F75"/>
    <w:pPr>
      <w:suppressAutoHyphens w:val="0"/>
      <w:spacing w:before="100" w:beforeAutospacing="1" w:after="100" w:afterAutospacing="1"/>
    </w:pPr>
    <w:rPr>
      <w:rFonts w:ascii="Times New Roman" w:hAnsi="Times New Roman" w:cs="Times New Roman"/>
      <w:b w:val="0"/>
      <w:i w:val="0"/>
      <w:sz w:val="24"/>
      <w:szCs w:val="24"/>
      <w:lang w:eastAsia="en-US"/>
    </w:rPr>
  </w:style>
  <w:style w:type="character" w:customStyle="1" w:styleId="ListParagraphChar">
    <w:name w:val="List Paragraph Char"/>
    <w:link w:val="ListParagraph"/>
    <w:uiPriority w:val="34"/>
    <w:rsid w:val="00965A75"/>
    <w:rPr>
      <w:rFonts w:ascii="Arial" w:eastAsia="Times New Roman" w:hAnsi="Arial" w:cs="Arial"/>
      <w:b/>
      <w:i/>
      <w:sz w:val="20"/>
      <w:szCs w:val="20"/>
      <w:lang w:eastAsia="zh-CN"/>
    </w:rPr>
  </w:style>
  <w:style w:type="paragraph" w:styleId="NoSpacing">
    <w:name w:val="No Spacing"/>
    <w:link w:val="NoSpacingChar"/>
    <w:uiPriority w:val="1"/>
    <w:qFormat/>
    <w:rsid w:val="004C5C50"/>
    <w:pPr>
      <w:suppressAutoHyphens/>
      <w:spacing w:after="0" w:line="240" w:lineRule="auto"/>
    </w:pPr>
    <w:rPr>
      <w:rFonts w:ascii="Calibri" w:eastAsia="Calibri" w:hAnsi="Calibri" w:cs="Calibri"/>
      <w:lang w:val="sr-Cyrl-CS" w:eastAsia="zh-CN"/>
    </w:rPr>
  </w:style>
  <w:style w:type="paragraph" w:styleId="ListNumber3">
    <w:name w:val="List Number 3"/>
    <w:basedOn w:val="Normal"/>
    <w:rsid w:val="004C5C50"/>
    <w:pPr>
      <w:ind w:left="360" w:hanging="360"/>
    </w:pPr>
    <w:rPr>
      <w:rFonts w:ascii="Yu C Times Roman" w:hAnsi="Yu C Times Roman" w:cs="Times New Roman"/>
      <w:b w:val="0"/>
      <w:i w:val="0"/>
      <w:sz w:val="24"/>
    </w:rPr>
  </w:style>
  <w:style w:type="character" w:customStyle="1" w:styleId="restored">
    <w:name w:val="restored"/>
    <w:basedOn w:val="DefaultParagraphFont"/>
    <w:rsid w:val="004C5C50"/>
  </w:style>
  <w:style w:type="character" w:customStyle="1" w:styleId="fontstyle21">
    <w:name w:val="fontstyle21"/>
    <w:basedOn w:val="DefaultParagraphFont"/>
    <w:rsid w:val="00562D1A"/>
    <w:rPr>
      <w:rFonts w:ascii="TimesNewRomanPSMT" w:hAnsi="TimesNewRomanPSMT" w:cs="TimesNewRomanPSMT"/>
      <w:b w:val="0"/>
      <w:bCs w:val="0"/>
      <w:i w:val="0"/>
      <w:iCs w:val="0"/>
      <w:color w:val="000000"/>
      <w:sz w:val="22"/>
      <w:szCs w:val="22"/>
    </w:rPr>
  </w:style>
  <w:style w:type="character" w:customStyle="1" w:styleId="BodytextBold">
    <w:name w:val="Body text + Bold"/>
    <w:rsid w:val="00F25B3E"/>
    <w:rPr>
      <w:rFonts w:ascii="Times New Roman" w:eastAsia="Times New Roman" w:hAnsi="Times New Roman" w:cs="Times New Roman"/>
      <w:b/>
      <w:bCs/>
      <w:i w:val="0"/>
      <w:iCs w:val="0"/>
      <w:caps w:val="0"/>
      <w:smallCaps w:val="0"/>
      <w:strike w:val="0"/>
      <w:dstrike w:val="0"/>
      <w:spacing w:val="0"/>
      <w:sz w:val="21"/>
      <w:szCs w:val="21"/>
    </w:rPr>
  </w:style>
  <w:style w:type="character" w:customStyle="1" w:styleId="Bodytext105pt">
    <w:name w:val="Body text + 10;5 pt"/>
    <w:rsid w:val="00F25B3E"/>
    <w:rPr>
      <w:rFonts w:ascii="Calibri" w:eastAsia="Calibri" w:hAnsi="Calibri" w:cs="Calibri"/>
      <w:b w:val="0"/>
      <w:bCs w:val="0"/>
      <w:i w:val="0"/>
      <w:iCs w:val="0"/>
      <w:smallCaps w:val="0"/>
      <w:strike w:val="0"/>
      <w:spacing w:val="0"/>
      <w:sz w:val="21"/>
      <w:szCs w:val="21"/>
    </w:rPr>
  </w:style>
  <w:style w:type="character" w:customStyle="1" w:styleId="Bodytext115pt">
    <w:name w:val="Body text + 11;5 pt"/>
    <w:rsid w:val="00F25B3E"/>
    <w:rPr>
      <w:rFonts w:ascii="Calibri" w:eastAsia="Calibri" w:hAnsi="Calibri" w:cs="Calibri"/>
      <w:b w:val="0"/>
      <w:bCs w:val="0"/>
      <w:i w:val="0"/>
      <w:iCs w:val="0"/>
      <w:smallCaps w:val="0"/>
      <w:strike w:val="0"/>
      <w:spacing w:val="0"/>
      <w:sz w:val="23"/>
      <w:szCs w:val="23"/>
    </w:rPr>
  </w:style>
  <w:style w:type="character" w:customStyle="1" w:styleId="Heading4Char">
    <w:name w:val="Heading 4 Char"/>
    <w:basedOn w:val="DefaultParagraphFont"/>
    <w:link w:val="Heading4"/>
    <w:rsid w:val="00F25B3E"/>
    <w:rPr>
      <w:rFonts w:ascii="Verdana" w:eastAsia="Times New Roman" w:hAnsi="Verdana"/>
      <w:i/>
      <w:sz w:val="20"/>
      <w:szCs w:val="20"/>
      <w:lang w:val="sr-Latn-CS" w:eastAsia="ar-SA"/>
    </w:rPr>
  </w:style>
  <w:style w:type="character" w:customStyle="1" w:styleId="Heading8Char">
    <w:name w:val="Heading 8 Char"/>
    <w:basedOn w:val="DefaultParagraphFont"/>
    <w:link w:val="Heading8"/>
    <w:rsid w:val="00F25B3E"/>
    <w:rPr>
      <w:rFonts w:ascii="TimesRoman" w:eastAsia="Times New Roman" w:hAnsi="TimesRoman"/>
      <w:b/>
      <w:szCs w:val="20"/>
      <w:lang w:eastAsia="ar-SA"/>
    </w:rPr>
  </w:style>
  <w:style w:type="paragraph" w:styleId="Closing">
    <w:name w:val="Closing"/>
    <w:basedOn w:val="Normal"/>
    <w:link w:val="ClosingChar"/>
    <w:rsid w:val="00FC537B"/>
    <w:pPr>
      <w:spacing w:line="220" w:lineRule="atLeast"/>
      <w:ind w:left="835"/>
      <w:jc w:val="both"/>
    </w:pPr>
    <w:rPr>
      <w:rFonts w:ascii="Times New Roman" w:hAnsi="Times New Roman" w:cs="Times New Roman"/>
    </w:rPr>
  </w:style>
  <w:style w:type="character" w:customStyle="1" w:styleId="ClosingChar">
    <w:name w:val="Closing Char"/>
    <w:basedOn w:val="DefaultParagraphFont"/>
    <w:link w:val="Closing"/>
    <w:rsid w:val="00FC537B"/>
    <w:rPr>
      <w:rFonts w:ascii="Times New Roman" w:eastAsia="Times New Roman" w:hAnsi="Times New Roman" w:cs="Times New Roman"/>
      <w:b/>
      <w:i/>
      <w:sz w:val="20"/>
      <w:szCs w:val="20"/>
      <w:lang w:eastAsia="zh-CN"/>
    </w:rPr>
  </w:style>
  <w:style w:type="paragraph" w:customStyle="1" w:styleId="NormalArial">
    <w:name w:val="Normal + Arial"/>
    <w:basedOn w:val="Normal"/>
    <w:rsid w:val="00FC537B"/>
    <w:pPr>
      <w:suppressAutoHyphens w:val="0"/>
      <w:jc w:val="both"/>
    </w:pPr>
    <w:rPr>
      <w:rFonts w:cs="Times New Roman"/>
      <w:b w:val="0"/>
      <w:i w:val="0"/>
      <w:sz w:val="22"/>
      <w:szCs w:val="22"/>
      <w:lang w:val="sr-Cyrl-CS"/>
    </w:rPr>
  </w:style>
  <w:style w:type="paragraph" w:styleId="BodyText2">
    <w:name w:val="Body Text 2"/>
    <w:basedOn w:val="Normal"/>
    <w:link w:val="BodyText2Char"/>
    <w:unhideWhenUsed/>
    <w:rsid w:val="00D900BA"/>
    <w:pPr>
      <w:spacing w:after="120" w:line="480" w:lineRule="auto"/>
    </w:pPr>
  </w:style>
  <w:style w:type="character" w:customStyle="1" w:styleId="BodyText2Char">
    <w:name w:val="Body Text 2 Char"/>
    <w:basedOn w:val="DefaultParagraphFont"/>
    <w:link w:val="BodyText2"/>
    <w:rsid w:val="00D900BA"/>
    <w:rPr>
      <w:rFonts w:ascii="Arial" w:eastAsia="Times New Roman" w:hAnsi="Arial" w:cs="Arial"/>
      <w:b/>
      <w:i/>
      <w:sz w:val="20"/>
      <w:szCs w:val="20"/>
      <w:lang w:eastAsia="zh-CN"/>
    </w:rPr>
  </w:style>
  <w:style w:type="character" w:customStyle="1" w:styleId="Bodytext119">
    <w:name w:val="Body text (119)_"/>
    <w:link w:val="Bodytext1191"/>
    <w:locked/>
    <w:rsid w:val="00D900BA"/>
    <w:rPr>
      <w:rFonts w:ascii="Arial Narrow" w:hAnsi="Arial Narrow"/>
      <w:shd w:val="clear" w:color="auto" w:fill="FFFFFF"/>
    </w:rPr>
  </w:style>
  <w:style w:type="paragraph" w:customStyle="1" w:styleId="Bodytext1191">
    <w:name w:val="Body text (119)1"/>
    <w:basedOn w:val="Normal"/>
    <w:link w:val="Bodytext119"/>
    <w:rsid w:val="00D900BA"/>
    <w:pPr>
      <w:shd w:val="clear" w:color="auto" w:fill="FFFFFF"/>
      <w:suppressAutoHyphens w:val="0"/>
      <w:spacing w:line="240" w:lineRule="atLeast"/>
      <w:ind w:hanging="1140"/>
    </w:pPr>
    <w:rPr>
      <w:rFonts w:ascii="Arial Narrow" w:eastAsiaTheme="minorHAnsi" w:hAnsi="Arial Narrow" w:cstheme="minorBidi"/>
      <w:b w:val="0"/>
      <w:i w:val="0"/>
      <w:sz w:val="22"/>
      <w:szCs w:val="22"/>
      <w:shd w:val="clear" w:color="auto" w:fill="FFFFFF"/>
      <w:lang w:eastAsia="en-US"/>
    </w:rPr>
  </w:style>
  <w:style w:type="character" w:customStyle="1" w:styleId="Bodytext117">
    <w:name w:val="Body text (117)_"/>
    <w:link w:val="Bodytext1170"/>
    <w:locked/>
    <w:rsid w:val="00D900BA"/>
    <w:rPr>
      <w:b/>
      <w:bCs/>
      <w:sz w:val="23"/>
      <w:szCs w:val="23"/>
      <w:shd w:val="clear" w:color="auto" w:fill="FFFFFF"/>
    </w:rPr>
  </w:style>
  <w:style w:type="paragraph" w:customStyle="1" w:styleId="Bodytext1170">
    <w:name w:val="Body text (117)"/>
    <w:basedOn w:val="Normal"/>
    <w:link w:val="Bodytext117"/>
    <w:rsid w:val="00D900BA"/>
    <w:pPr>
      <w:shd w:val="clear" w:color="auto" w:fill="FFFFFF"/>
      <w:suppressAutoHyphens w:val="0"/>
      <w:spacing w:after="360" w:line="240" w:lineRule="atLeast"/>
      <w:ind w:hanging="1060"/>
    </w:pPr>
    <w:rPr>
      <w:rFonts w:asciiTheme="minorHAnsi" w:eastAsiaTheme="minorHAnsi" w:hAnsiTheme="minorHAnsi" w:cstheme="minorBidi"/>
      <w:bCs/>
      <w:i w:val="0"/>
      <w:sz w:val="23"/>
      <w:szCs w:val="23"/>
      <w:lang w:eastAsia="en-US"/>
    </w:rPr>
  </w:style>
  <w:style w:type="numbering" w:customStyle="1" w:styleId="WW8Num21">
    <w:name w:val="WW8Num21"/>
    <w:basedOn w:val="NoList"/>
    <w:rsid w:val="00D900BA"/>
    <w:pPr>
      <w:numPr>
        <w:numId w:val="2"/>
      </w:numPr>
    </w:pPr>
  </w:style>
  <w:style w:type="character" w:customStyle="1" w:styleId="Heading1Char">
    <w:name w:val="Heading 1 Char"/>
    <w:basedOn w:val="DefaultParagraphFont"/>
    <w:link w:val="Heading1"/>
    <w:rsid w:val="00437763"/>
    <w:rPr>
      <w:rFonts w:ascii="CHelvPlain" w:eastAsia="Times New Roman" w:hAnsi="CHelvPlain" w:cs="Times New Roman"/>
      <w:b/>
      <w:bCs/>
      <w:sz w:val="20"/>
      <w:szCs w:val="24"/>
    </w:rPr>
  </w:style>
  <w:style w:type="character" w:customStyle="1" w:styleId="Heading3Char">
    <w:name w:val="Heading 3 Char"/>
    <w:basedOn w:val="DefaultParagraphFont"/>
    <w:link w:val="Heading3"/>
    <w:rsid w:val="00437763"/>
    <w:rPr>
      <w:rFonts w:ascii="CHelvPlain" w:eastAsia="Times New Roman" w:hAnsi="CHelvPlain" w:cs="Times New Roman"/>
      <w:i/>
      <w:iCs/>
      <w:sz w:val="20"/>
      <w:szCs w:val="24"/>
    </w:rPr>
  </w:style>
  <w:style w:type="character" w:customStyle="1" w:styleId="Heading5Char">
    <w:name w:val="Heading 5 Char"/>
    <w:basedOn w:val="DefaultParagraphFont"/>
    <w:link w:val="Heading5"/>
    <w:rsid w:val="00437763"/>
    <w:rPr>
      <w:rFonts w:ascii="CHelvPlain" w:eastAsia="Times New Roman" w:hAnsi="CHelvPlain" w:cs="Times New Roman"/>
      <w:sz w:val="20"/>
      <w:szCs w:val="24"/>
      <w:u w:val="single"/>
    </w:rPr>
  </w:style>
  <w:style w:type="character" w:customStyle="1" w:styleId="Heading6Char">
    <w:name w:val="Heading 6 Char"/>
    <w:basedOn w:val="DefaultParagraphFont"/>
    <w:link w:val="Heading6"/>
    <w:rsid w:val="00437763"/>
    <w:rPr>
      <w:rFonts w:ascii="CHelvPlain" w:eastAsia="Times New Roman" w:hAnsi="CHelvPlain" w:cs="Times New Roman"/>
      <w:b/>
      <w:color w:val="FF6600"/>
      <w:sz w:val="20"/>
      <w:szCs w:val="24"/>
    </w:rPr>
  </w:style>
  <w:style w:type="character" w:customStyle="1" w:styleId="Heading7Char">
    <w:name w:val="Heading 7 Char"/>
    <w:basedOn w:val="DefaultParagraphFont"/>
    <w:link w:val="Heading7"/>
    <w:rsid w:val="00437763"/>
    <w:rPr>
      <w:rFonts w:ascii="YuTimes" w:eastAsia="Times New Roman" w:hAnsi="YuTimes" w:cs="Times New Roman"/>
      <w:i/>
      <w:sz w:val="28"/>
      <w:szCs w:val="20"/>
    </w:rPr>
  </w:style>
  <w:style w:type="character" w:customStyle="1" w:styleId="Heading9Char">
    <w:name w:val="Heading 9 Char"/>
    <w:basedOn w:val="DefaultParagraphFont"/>
    <w:link w:val="Heading9"/>
    <w:rsid w:val="00437763"/>
    <w:rPr>
      <w:rFonts w:ascii="CHelvPlain" w:eastAsia="Times New Roman" w:hAnsi="CHelvPlain" w:cs="Times New Roman"/>
      <w:sz w:val="20"/>
      <w:szCs w:val="24"/>
      <w:u w:val="single"/>
    </w:rPr>
  </w:style>
  <w:style w:type="paragraph" w:styleId="FootnoteText">
    <w:name w:val="footnote text"/>
    <w:basedOn w:val="Normal"/>
    <w:link w:val="FootnoteTextChar"/>
    <w:semiHidden/>
    <w:rsid w:val="00437763"/>
    <w:pPr>
      <w:suppressAutoHyphens w:val="0"/>
      <w:jc w:val="both"/>
    </w:pPr>
    <w:rPr>
      <w:rFonts w:ascii="CHelvPlain" w:hAnsi="CHelvPlain" w:cs="Times New Roman"/>
      <w:b w:val="0"/>
      <w:i w:val="0"/>
      <w:lang w:eastAsia="en-US"/>
    </w:rPr>
  </w:style>
  <w:style w:type="character" w:customStyle="1" w:styleId="FootnoteTextChar">
    <w:name w:val="Footnote Text Char"/>
    <w:basedOn w:val="DefaultParagraphFont"/>
    <w:link w:val="FootnoteText"/>
    <w:semiHidden/>
    <w:rsid w:val="00437763"/>
    <w:rPr>
      <w:rFonts w:ascii="CHelvPlain" w:eastAsia="Times New Roman" w:hAnsi="CHelvPlain" w:cs="Times New Roman"/>
      <w:sz w:val="20"/>
      <w:szCs w:val="20"/>
    </w:rPr>
  </w:style>
  <w:style w:type="paragraph" w:styleId="BodyText3">
    <w:name w:val="Body Text 3"/>
    <w:basedOn w:val="Normal"/>
    <w:link w:val="BodyText3Char"/>
    <w:rsid w:val="00437763"/>
    <w:pPr>
      <w:suppressAutoHyphens w:val="0"/>
      <w:jc w:val="both"/>
    </w:pPr>
    <w:rPr>
      <w:rFonts w:ascii="CHelvPlain" w:hAnsi="CHelvPlain" w:cs="Times New Roman"/>
      <w:b w:val="0"/>
      <w:i w:val="0"/>
      <w:szCs w:val="24"/>
      <w:lang w:eastAsia="en-US"/>
    </w:rPr>
  </w:style>
  <w:style w:type="character" w:customStyle="1" w:styleId="BodyText3Char">
    <w:name w:val="Body Text 3 Char"/>
    <w:basedOn w:val="DefaultParagraphFont"/>
    <w:link w:val="BodyText3"/>
    <w:rsid w:val="00437763"/>
    <w:rPr>
      <w:rFonts w:ascii="CHelvPlain" w:eastAsia="Times New Roman" w:hAnsi="CHelvPlain" w:cs="Times New Roman"/>
      <w:sz w:val="20"/>
      <w:szCs w:val="24"/>
    </w:rPr>
  </w:style>
  <w:style w:type="paragraph" w:styleId="BodyTextIndent">
    <w:name w:val="Body Text Indent"/>
    <w:basedOn w:val="Normal"/>
    <w:link w:val="BodyTextIndentChar"/>
    <w:rsid w:val="00437763"/>
    <w:pPr>
      <w:suppressAutoHyphens w:val="0"/>
      <w:ind w:firstLine="720"/>
      <w:jc w:val="both"/>
    </w:pPr>
    <w:rPr>
      <w:rFonts w:ascii="CHelvPlain" w:hAnsi="CHelvPlain" w:cs="Times New Roman"/>
      <w:b w:val="0"/>
      <w:i w:val="0"/>
      <w:sz w:val="24"/>
      <w:szCs w:val="24"/>
      <w:lang w:eastAsia="en-US"/>
    </w:rPr>
  </w:style>
  <w:style w:type="character" w:customStyle="1" w:styleId="BodyTextIndentChar">
    <w:name w:val="Body Text Indent Char"/>
    <w:basedOn w:val="DefaultParagraphFont"/>
    <w:link w:val="BodyTextIndent"/>
    <w:rsid w:val="00437763"/>
    <w:rPr>
      <w:rFonts w:ascii="CHelvPlain" w:eastAsia="Times New Roman" w:hAnsi="CHelvPlain" w:cs="Times New Roman"/>
      <w:sz w:val="24"/>
      <w:szCs w:val="24"/>
    </w:rPr>
  </w:style>
  <w:style w:type="paragraph" w:styleId="BodyTextIndent2">
    <w:name w:val="Body Text Indent 2"/>
    <w:basedOn w:val="Normal"/>
    <w:link w:val="BodyTextIndent2Char"/>
    <w:rsid w:val="00437763"/>
    <w:pPr>
      <w:suppressAutoHyphens w:val="0"/>
      <w:overflowPunct w:val="0"/>
      <w:autoSpaceDE w:val="0"/>
      <w:autoSpaceDN w:val="0"/>
      <w:adjustRightInd w:val="0"/>
      <w:ind w:firstLine="720"/>
      <w:jc w:val="both"/>
      <w:textAlignment w:val="baseline"/>
    </w:pPr>
    <w:rPr>
      <w:rFonts w:ascii="C_Helvetika" w:hAnsi="C_Helvetika" w:cs="Times New Roman"/>
      <w:b w:val="0"/>
      <w:i w:val="0"/>
      <w:sz w:val="22"/>
      <w:lang w:val="en-GB"/>
    </w:rPr>
  </w:style>
  <w:style w:type="character" w:customStyle="1" w:styleId="BodyTextIndent2Char">
    <w:name w:val="Body Text Indent 2 Char"/>
    <w:basedOn w:val="DefaultParagraphFont"/>
    <w:link w:val="BodyTextIndent2"/>
    <w:rsid w:val="00437763"/>
    <w:rPr>
      <w:rFonts w:ascii="C_Helvetika" w:eastAsia="Times New Roman" w:hAnsi="C_Helvetika" w:cs="Times New Roman"/>
      <w:szCs w:val="20"/>
      <w:lang w:val="en-GB" w:eastAsia="zh-CN"/>
    </w:rPr>
  </w:style>
  <w:style w:type="character" w:styleId="LineNumber">
    <w:name w:val="line number"/>
    <w:basedOn w:val="DefaultParagraphFont"/>
    <w:rsid w:val="00437763"/>
  </w:style>
  <w:style w:type="character" w:styleId="PageNumber">
    <w:name w:val="page number"/>
    <w:basedOn w:val="DefaultParagraphFont"/>
    <w:rsid w:val="00437763"/>
  </w:style>
  <w:style w:type="character" w:styleId="FollowedHyperlink">
    <w:name w:val="FollowedHyperlink"/>
    <w:rsid w:val="00437763"/>
    <w:rPr>
      <w:color w:val="800080"/>
      <w:u w:val="single"/>
    </w:rPr>
  </w:style>
  <w:style w:type="paragraph" w:styleId="List">
    <w:name w:val="List"/>
    <w:basedOn w:val="Normal"/>
    <w:rsid w:val="00437763"/>
    <w:pPr>
      <w:suppressAutoHyphens w:val="0"/>
      <w:ind w:left="360" w:hanging="360"/>
      <w:jc w:val="both"/>
    </w:pPr>
    <w:rPr>
      <w:rFonts w:ascii="CHelvPlain" w:hAnsi="CHelvPlain" w:cs="Times New Roman"/>
      <w:b w:val="0"/>
      <w:i w:val="0"/>
      <w:szCs w:val="24"/>
      <w:lang w:eastAsia="en-US"/>
    </w:rPr>
  </w:style>
  <w:style w:type="paragraph" w:styleId="ListBullet">
    <w:name w:val="List Bullet"/>
    <w:basedOn w:val="Normal"/>
    <w:autoRedefine/>
    <w:rsid w:val="00437763"/>
    <w:pPr>
      <w:numPr>
        <w:numId w:val="3"/>
      </w:numPr>
      <w:suppressAutoHyphens w:val="0"/>
      <w:jc w:val="both"/>
    </w:pPr>
    <w:rPr>
      <w:rFonts w:ascii="CHelvPlain" w:hAnsi="CHelvPlain" w:cs="Times New Roman"/>
      <w:b w:val="0"/>
      <w:i w:val="0"/>
      <w:szCs w:val="24"/>
      <w:lang w:eastAsia="en-US"/>
    </w:rPr>
  </w:style>
  <w:style w:type="paragraph" w:styleId="ListBullet2">
    <w:name w:val="List Bullet 2"/>
    <w:basedOn w:val="Normal"/>
    <w:autoRedefine/>
    <w:rsid w:val="00437763"/>
    <w:pPr>
      <w:numPr>
        <w:numId w:val="4"/>
      </w:numPr>
      <w:suppressAutoHyphens w:val="0"/>
      <w:jc w:val="both"/>
    </w:pPr>
    <w:rPr>
      <w:rFonts w:ascii="CHelvPlain" w:hAnsi="CHelvPlain" w:cs="Times New Roman"/>
      <w:b w:val="0"/>
      <w:i w:val="0"/>
      <w:szCs w:val="24"/>
      <w:lang w:eastAsia="en-US"/>
    </w:rPr>
  </w:style>
  <w:style w:type="paragraph" w:styleId="ListContinue">
    <w:name w:val="List Continue"/>
    <w:basedOn w:val="Normal"/>
    <w:rsid w:val="00437763"/>
    <w:pPr>
      <w:suppressAutoHyphens w:val="0"/>
      <w:spacing w:after="120"/>
      <w:ind w:left="360"/>
      <w:jc w:val="both"/>
    </w:pPr>
    <w:rPr>
      <w:rFonts w:ascii="CHelvPlain" w:hAnsi="CHelvPlain" w:cs="Times New Roman"/>
      <w:b w:val="0"/>
      <w:i w:val="0"/>
      <w:szCs w:val="24"/>
      <w:lang w:eastAsia="en-US"/>
    </w:rPr>
  </w:style>
  <w:style w:type="paragraph" w:styleId="NormalIndent">
    <w:name w:val="Normal Indent"/>
    <w:basedOn w:val="Normal"/>
    <w:rsid w:val="00437763"/>
    <w:pPr>
      <w:suppressAutoHyphens w:val="0"/>
      <w:ind w:left="720"/>
      <w:jc w:val="both"/>
    </w:pPr>
    <w:rPr>
      <w:rFonts w:ascii="CHelvPlain" w:hAnsi="CHelvPlain" w:cs="Times New Roman"/>
      <w:b w:val="0"/>
      <w:i w:val="0"/>
      <w:szCs w:val="24"/>
      <w:lang w:eastAsia="en-US"/>
    </w:rPr>
  </w:style>
  <w:style w:type="paragraph" w:customStyle="1" w:styleId="NT">
    <w:name w:val="NT"/>
    <w:rsid w:val="00437763"/>
    <w:pPr>
      <w:widowControl w:val="0"/>
      <w:snapToGrid w:val="0"/>
      <w:spacing w:before="144" w:after="0" w:line="230" w:lineRule="atLeast"/>
      <w:jc w:val="both"/>
    </w:pPr>
    <w:rPr>
      <w:rFonts w:ascii="Courier" w:eastAsia="Times New Roman" w:hAnsi="Courier" w:cs="Times New Roman"/>
      <w:sz w:val="24"/>
      <w:szCs w:val="20"/>
      <w:lang w:val="en-AU"/>
    </w:rPr>
  </w:style>
  <w:style w:type="character" w:styleId="FootnoteReference">
    <w:name w:val="footnote reference"/>
    <w:aliases w:val="Footnote Reference_Knjiga,Footnote Reference_IAUS,Footnote text,ftref"/>
    <w:rsid w:val="00437763"/>
    <w:rPr>
      <w:vertAlign w:val="superscript"/>
    </w:rPr>
  </w:style>
  <w:style w:type="paragraph" w:styleId="BlockText">
    <w:name w:val="Block Text"/>
    <w:basedOn w:val="Normal"/>
    <w:rsid w:val="00437763"/>
    <w:pPr>
      <w:suppressAutoHyphens w:val="0"/>
      <w:ind w:left="888" w:right="482" w:firstLine="720"/>
      <w:jc w:val="center"/>
    </w:pPr>
    <w:rPr>
      <w:rFonts w:ascii="C_Helvetika" w:hAnsi="C_Helvetika" w:cs="Times New Roman"/>
      <w:b w:val="0"/>
      <w:iCs/>
      <w:sz w:val="16"/>
      <w:szCs w:val="18"/>
      <w:lang w:eastAsia="en-US"/>
    </w:rPr>
  </w:style>
  <w:style w:type="paragraph" w:customStyle="1" w:styleId="styl1">
    <w:name w:val="styl1"/>
    <w:basedOn w:val="Normal"/>
    <w:rsid w:val="00437763"/>
    <w:pPr>
      <w:suppressAutoHyphens w:val="0"/>
      <w:overflowPunct w:val="0"/>
      <w:autoSpaceDE w:val="0"/>
      <w:autoSpaceDN w:val="0"/>
      <w:adjustRightInd w:val="0"/>
      <w:jc w:val="both"/>
      <w:textAlignment w:val="baseline"/>
    </w:pPr>
    <w:rPr>
      <w:rFonts w:ascii="A Cirilica Helvetica" w:hAnsi="A Cirilica Helvetica" w:cs="Times New Roman"/>
      <w:b w:val="0"/>
      <w:i w:val="0"/>
      <w:sz w:val="22"/>
      <w:lang w:val="en-GB" w:eastAsia="en-US"/>
    </w:rPr>
  </w:style>
  <w:style w:type="paragraph" w:styleId="DocumentMap">
    <w:name w:val="Document Map"/>
    <w:basedOn w:val="Normal"/>
    <w:link w:val="DocumentMapChar"/>
    <w:rsid w:val="00437763"/>
    <w:pPr>
      <w:shd w:val="clear" w:color="auto" w:fill="000080"/>
      <w:suppressAutoHyphens w:val="0"/>
      <w:jc w:val="both"/>
    </w:pPr>
    <w:rPr>
      <w:rFonts w:ascii="Tahoma" w:hAnsi="Tahoma" w:cs="Tahoma"/>
      <w:b w:val="0"/>
      <w:i w:val="0"/>
      <w:lang w:eastAsia="en-US"/>
    </w:rPr>
  </w:style>
  <w:style w:type="character" w:customStyle="1" w:styleId="DocumentMapChar">
    <w:name w:val="Document Map Char"/>
    <w:basedOn w:val="DefaultParagraphFont"/>
    <w:link w:val="DocumentMap"/>
    <w:rsid w:val="00437763"/>
    <w:rPr>
      <w:rFonts w:ascii="Tahoma" w:eastAsia="Times New Roman" w:hAnsi="Tahoma" w:cs="Tahoma"/>
      <w:sz w:val="20"/>
      <w:szCs w:val="20"/>
      <w:shd w:val="clear" w:color="auto" w:fill="000080"/>
    </w:rPr>
  </w:style>
  <w:style w:type="paragraph" w:styleId="PlainText">
    <w:name w:val="Plain Text"/>
    <w:basedOn w:val="Normal"/>
    <w:link w:val="PlainTextChar"/>
    <w:rsid w:val="00437763"/>
    <w:pPr>
      <w:suppressAutoHyphens w:val="0"/>
    </w:pPr>
    <w:rPr>
      <w:rFonts w:ascii="Courier New" w:hAnsi="Courier New" w:cs="Courier New"/>
      <w:b w:val="0"/>
      <w:i w:val="0"/>
      <w:lang w:eastAsia="en-US"/>
    </w:rPr>
  </w:style>
  <w:style w:type="character" w:customStyle="1" w:styleId="PlainTextChar">
    <w:name w:val="Plain Text Char"/>
    <w:basedOn w:val="DefaultParagraphFont"/>
    <w:link w:val="PlainText"/>
    <w:rsid w:val="00437763"/>
    <w:rPr>
      <w:rFonts w:ascii="Courier New" w:eastAsia="Times New Roman" w:hAnsi="Courier New" w:cs="Courier New"/>
      <w:sz w:val="20"/>
      <w:szCs w:val="20"/>
    </w:rPr>
  </w:style>
  <w:style w:type="paragraph" w:customStyle="1" w:styleId="CM5">
    <w:name w:val="CM5"/>
    <w:basedOn w:val="Normal"/>
    <w:next w:val="Normal"/>
    <w:rsid w:val="00437763"/>
    <w:pPr>
      <w:widowControl w:val="0"/>
      <w:suppressAutoHyphens w:val="0"/>
      <w:autoSpaceDE w:val="0"/>
      <w:autoSpaceDN w:val="0"/>
      <w:adjustRightInd w:val="0"/>
      <w:spacing w:line="263" w:lineRule="atLeast"/>
    </w:pPr>
    <w:rPr>
      <w:b w:val="0"/>
      <w:i w:val="0"/>
      <w:sz w:val="24"/>
      <w:szCs w:val="24"/>
      <w:lang w:eastAsia="en-US"/>
    </w:rPr>
  </w:style>
  <w:style w:type="paragraph" w:customStyle="1" w:styleId="Normal1">
    <w:name w:val="Normal1"/>
    <w:basedOn w:val="Normal"/>
    <w:rsid w:val="00437763"/>
    <w:pPr>
      <w:suppressAutoHyphens w:val="0"/>
      <w:jc w:val="both"/>
    </w:pPr>
    <w:rPr>
      <w:rFonts w:cs="Times New Roman"/>
      <w:b w:val="0"/>
      <w:i w:val="0"/>
      <w:sz w:val="24"/>
      <w:szCs w:val="24"/>
      <w:lang w:val="en-GB" w:eastAsia="it-IT"/>
    </w:rPr>
  </w:style>
  <w:style w:type="character" w:customStyle="1" w:styleId="Bodytext15">
    <w:name w:val="Body text (15)_"/>
    <w:link w:val="Bodytext150"/>
    <w:uiPriority w:val="99"/>
    <w:rsid w:val="00437763"/>
    <w:rPr>
      <w:shd w:val="clear" w:color="auto" w:fill="FFFFFF"/>
    </w:rPr>
  </w:style>
  <w:style w:type="paragraph" w:customStyle="1" w:styleId="Bodytext150">
    <w:name w:val="Body text (15)"/>
    <w:basedOn w:val="Normal"/>
    <w:link w:val="Bodytext15"/>
    <w:uiPriority w:val="99"/>
    <w:rsid w:val="00437763"/>
    <w:pPr>
      <w:shd w:val="clear" w:color="auto" w:fill="FFFFFF"/>
      <w:suppressAutoHyphens w:val="0"/>
      <w:spacing w:before="480" w:after="840" w:line="240" w:lineRule="atLeast"/>
      <w:ind w:hanging="420"/>
    </w:pPr>
    <w:rPr>
      <w:rFonts w:asciiTheme="minorHAnsi" w:eastAsiaTheme="minorHAnsi" w:hAnsiTheme="minorHAnsi" w:cstheme="minorBidi"/>
      <w:b w:val="0"/>
      <w:i w:val="0"/>
      <w:sz w:val="22"/>
      <w:szCs w:val="22"/>
      <w:lang w:eastAsia="en-US"/>
    </w:rPr>
  </w:style>
  <w:style w:type="paragraph" w:customStyle="1" w:styleId="Default">
    <w:name w:val="Default"/>
    <w:rsid w:val="00437763"/>
    <w:pPr>
      <w:autoSpaceDE w:val="0"/>
      <w:autoSpaceDN w:val="0"/>
      <w:adjustRightInd w:val="0"/>
      <w:spacing w:after="0" w:line="240" w:lineRule="auto"/>
    </w:pPr>
    <w:rPr>
      <w:rFonts w:eastAsia="Times New Roman"/>
      <w:color w:val="000000"/>
      <w:sz w:val="24"/>
      <w:szCs w:val="24"/>
      <w:lang w:val="sk-SK" w:eastAsia="sk-SK"/>
    </w:rPr>
  </w:style>
  <w:style w:type="paragraph" w:customStyle="1" w:styleId="ColorfulList-Accent11">
    <w:name w:val="Colorful List - Accent 11"/>
    <w:basedOn w:val="Normal"/>
    <w:uiPriority w:val="99"/>
    <w:qFormat/>
    <w:rsid w:val="00437763"/>
    <w:pPr>
      <w:suppressAutoHyphens w:val="0"/>
      <w:spacing w:before="120"/>
      <w:ind w:left="720"/>
      <w:contextualSpacing/>
      <w:jc w:val="both"/>
    </w:pPr>
    <w:rPr>
      <w:rFonts w:ascii="Calibri" w:eastAsia="MS Mincho" w:hAnsi="Calibri" w:cs="Times New Roman"/>
      <w:b w:val="0"/>
      <w:i w:val="0"/>
      <w:sz w:val="24"/>
      <w:szCs w:val="24"/>
      <w:lang w:val="sk-SK" w:eastAsia="ja-JP"/>
    </w:rPr>
  </w:style>
  <w:style w:type="character" w:customStyle="1" w:styleId="Bodytext511">
    <w:name w:val="Body text (5) + 11"/>
    <w:aliases w:val="5 pt249,Not Bold,Body text (22) + Arial,21 pt"/>
    <w:uiPriority w:val="99"/>
    <w:rsid w:val="00437763"/>
    <w:rPr>
      <w:rFonts w:ascii="Times New Roman" w:hAnsi="Times New Roman" w:cs="Times New Roman"/>
      <w:b w:val="0"/>
      <w:bCs w:val="0"/>
      <w:spacing w:val="0"/>
      <w:sz w:val="23"/>
      <w:szCs w:val="23"/>
    </w:rPr>
  </w:style>
  <w:style w:type="character" w:customStyle="1" w:styleId="Bodytext11913">
    <w:name w:val="Body text (119) + 13"/>
    <w:aliases w:val="5 pt242,Small Caps,Spacing 0 pt"/>
    <w:rsid w:val="00437763"/>
    <w:rPr>
      <w:rFonts w:ascii="Arial Narrow" w:hAnsi="Arial Narrow" w:cs="Arial Narrow"/>
      <w:smallCaps/>
      <w:spacing w:val="10"/>
      <w:sz w:val="27"/>
      <w:szCs w:val="27"/>
      <w:shd w:val="clear" w:color="auto" w:fill="FFFFFF"/>
    </w:rPr>
  </w:style>
  <w:style w:type="character" w:customStyle="1" w:styleId="Bodytext11">
    <w:name w:val="Body text (11)"/>
    <w:rsid w:val="00437763"/>
    <w:rPr>
      <w:rFonts w:ascii="Arial Narrow" w:hAnsi="Arial Narrow" w:cs="Arial Narrow"/>
      <w:i/>
      <w:iCs/>
      <w:spacing w:val="0"/>
      <w:sz w:val="21"/>
      <w:szCs w:val="21"/>
    </w:rPr>
  </w:style>
  <w:style w:type="character" w:customStyle="1" w:styleId="Bodytext110">
    <w:name w:val="Body text (11)_"/>
    <w:link w:val="Bodytext111"/>
    <w:locked/>
    <w:rsid w:val="00437763"/>
    <w:rPr>
      <w:rFonts w:ascii="Arial Narrow" w:hAnsi="Arial Narrow"/>
      <w:i/>
      <w:iCs/>
      <w:sz w:val="21"/>
      <w:szCs w:val="21"/>
      <w:shd w:val="clear" w:color="auto" w:fill="FFFFFF"/>
    </w:rPr>
  </w:style>
  <w:style w:type="paragraph" w:customStyle="1" w:styleId="Bodytext111">
    <w:name w:val="Body text (11)1"/>
    <w:basedOn w:val="Normal"/>
    <w:link w:val="Bodytext110"/>
    <w:rsid w:val="00437763"/>
    <w:pPr>
      <w:shd w:val="clear" w:color="auto" w:fill="FFFFFF"/>
      <w:suppressAutoHyphens w:val="0"/>
      <w:spacing w:before="420" w:after="300" w:line="240" w:lineRule="atLeast"/>
      <w:jc w:val="both"/>
    </w:pPr>
    <w:rPr>
      <w:rFonts w:ascii="Arial Narrow" w:eastAsiaTheme="minorHAnsi" w:hAnsi="Arial Narrow" w:cstheme="minorBidi"/>
      <w:b w:val="0"/>
      <w:iCs/>
      <w:sz w:val="21"/>
      <w:szCs w:val="21"/>
      <w:lang w:eastAsia="en-US"/>
    </w:rPr>
  </w:style>
  <w:style w:type="paragraph" w:customStyle="1" w:styleId="rvps1">
    <w:name w:val="rvps1"/>
    <w:basedOn w:val="Normal"/>
    <w:rsid w:val="00437763"/>
    <w:pPr>
      <w:suppressAutoHyphens w:val="0"/>
    </w:pPr>
    <w:rPr>
      <w:rFonts w:ascii="Times New Roman" w:hAnsi="Times New Roman" w:cs="Times New Roman"/>
      <w:b w:val="0"/>
      <w:i w:val="0"/>
      <w:sz w:val="24"/>
      <w:szCs w:val="24"/>
      <w:lang w:val="sr-Latn-CS" w:eastAsia="sr-Latn-CS"/>
    </w:rPr>
  </w:style>
  <w:style w:type="character" w:customStyle="1" w:styleId="rvts3">
    <w:name w:val="rvts3"/>
    <w:rsid w:val="00437763"/>
    <w:rPr>
      <w:b w:val="0"/>
      <w:bCs w:val="0"/>
      <w:color w:val="000000"/>
      <w:sz w:val="20"/>
      <w:szCs w:val="20"/>
    </w:rPr>
  </w:style>
  <w:style w:type="character" w:customStyle="1" w:styleId="rvts19">
    <w:name w:val="rvts19"/>
    <w:rsid w:val="00437763"/>
    <w:rPr>
      <w:b w:val="0"/>
      <w:bCs w:val="0"/>
      <w:color w:val="000000"/>
      <w:sz w:val="20"/>
      <w:szCs w:val="20"/>
      <w:vertAlign w:val="superscript"/>
    </w:rPr>
  </w:style>
  <w:style w:type="character" w:customStyle="1" w:styleId="Bodytext0">
    <w:name w:val="Body text_"/>
    <w:link w:val="BodyText1"/>
    <w:rsid w:val="00437763"/>
    <w:rPr>
      <w:rFonts w:ascii="Arial" w:eastAsia="Arial" w:hAnsi="Arial" w:cs="Arial"/>
      <w:shd w:val="clear" w:color="auto" w:fill="FFFFFF"/>
    </w:rPr>
  </w:style>
  <w:style w:type="paragraph" w:customStyle="1" w:styleId="BodyText1">
    <w:name w:val="Body Text1"/>
    <w:basedOn w:val="Normal"/>
    <w:link w:val="Bodytext0"/>
    <w:rsid w:val="00437763"/>
    <w:pPr>
      <w:shd w:val="clear" w:color="auto" w:fill="FFFFFF"/>
      <w:suppressAutoHyphens w:val="0"/>
      <w:spacing w:after="420" w:line="240" w:lineRule="exact"/>
      <w:jc w:val="both"/>
    </w:pPr>
    <w:rPr>
      <w:rFonts w:eastAsia="Arial"/>
      <w:b w:val="0"/>
      <w:i w:val="0"/>
      <w:sz w:val="22"/>
      <w:szCs w:val="22"/>
      <w:lang w:eastAsia="en-US"/>
    </w:rPr>
  </w:style>
  <w:style w:type="character" w:customStyle="1" w:styleId="WW8Num15z0">
    <w:name w:val="WW8Num15z0"/>
    <w:rsid w:val="00437763"/>
    <w:rPr>
      <w:rFonts w:ascii="Symbol" w:hAnsi="Symbol" w:cs="Symbol" w:hint="default"/>
      <w:lang w:val="pl-PL"/>
    </w:rPr>
  </w:style>
  <w:style w:type="paragraph" w:customStyle="1" w:styleId="BodyText20">
    <w:name w:val="Body Text2"/>
    <w:basedOn w:val="Normal"/>
    <w:rsid w:val="00437763"/>
    <w:pPr>
      <w:shd w:val="clear" w:color="auto" w:fill="FFFFFF"/>
      <w:suppressAutoHyphens w:val="0"/>
      <w:spacing w:after="780" w:line="254" w:lineRule="exact"/>
      <w:ind w:hanging="460"/>
      <w:jc w:val="both"/>
    </w:pPr>
    <w:rPr>
      <w:rFonts w:eastAsia="Arial"/>
      <w:b w:val="0"/>
      <w:i w:val="0"/>
      <w:color w:val="000000"/>
      <w:sz w:val="21"/>
      <w:szCs w:val="21"/>
    </w:rPr>
  </w:style>
  <w:style w:type="character" w:customStyle="1" w:styleId="Footnote">
    <w:name w:val="Footnote_"/>
    <w:link w:val="Footnote0"/>
    <w:rsid w:val="00437763"/>
    <w:rPr>
      <w:rFonts w:ascii="Arial" w:eastAsia="Arial" w:hAnsi="Arial" w:cs="Arial"/>
      <w:sz w:val="21"/>
      <w:szCs w:val="21"/>
      <w:shd w:val="clear" w:color="auto" w:fill="FFFFFF"/>
    </w:rPr>
  </w:style>
  <w:style w:type="paragraph" w:customStyle="1" w:styleId="Footnote0">
    <w:name w:val="Footnote"/>
    <w:basedOn w:val="Normal"/>
    <w:link w:val="Footnote"/>
    <w:rsid w:val="00437763"/>
    <w:pPr>
      <w:shd w:val="clear" w:color="auto" w:fill="FFFFFF"/>
      <w:suppressAutoHyphens w:val="0"/>
      <w:spacing w:line="0" w:lineRule="atLeast"/>
    </w:pPr>
    <w:rPr>
      <w:rFonts w:eastAsia="Arial"/>
      <w:b w:val="0"/>
      <w:i w:val="0"/>
      <w:sz w:val="21"/>
      <w:szCs w:val="21"/>
      <w:lang w:eastAsia="en-US"/>
    </w:rPr>
  </w:style>
  <w:style w:type="character" w:customStyle="1" w:styleId="Heading10">
    <w:name w:val="Heading #1_"/>
    <w:link w:val="Heading11"/>
    <w:rsid w:val="00437763"/>
    <w:rPr>
      <w:sz w:val="23"/>
      <w:szCs w:val="23"/>
      <w:shd w:val="clear" w:color="auto" w:fill="FFFFFF"/>
    </w:rPr>
  </w:style>
  <w:style w:type="paragraph" w:customStyle="1" w:styleId="Heading11">
    <w:name w:val="Heading #1"/>
    <w:basedOn w:val="Normal"/>
    <w:link w:val="Heading10"/>
    <w:rsid w:val="00437763"/>
    <w:pPr>
      <w:shd w:val="clear" w:color="auto" w:fill="FFFFFF"/>
      <w:suppressAutoHyphens w:val="0"/>
      <w:spacing w:after="780" w:line="278" w:lineRule="exact"/>
      <w:outlineLvl w:val="0"/>
    </w:pPr>
    <w:rPr>
      <w:rFonts w:asciiTheme="minorHAnsi" w:eastAsiaTheme="minorHAnsi" w:hAnsiTheme="minorHAnsi" w:cstheme="minorBidi"/>
      <w:b w:val="0"/>
      <w:i w:val="0"/>
      <w:sz w:val="23"/>
      <w:szCs w:val="23"/>
      <w:lang w:eastAsia="en-US"/>
    </w:rPr>
  </w:style>
  <w:style w:type="character" w:customStyle="1" w:styleId="NoSpacingChar">
    <w:name w:val="No Spacing Char"/>
    <w:link w:val="NoSpacing"/>
    <w:uiPriority w:val="1"/>
    <w:rsid w:val="00437763"/>
    <w:rPr>
      <w:rFonts w:ascii="Calibri" w:eastAsia="Calibri" w:hAnsi="Calibri" w:cs="Calibri"/>
      <w:lang w:val="sr-Cyrl-CS" w:eastAsia="zh-CN"/>
    </w:rPr>
  </w:style>
  <w:style w:type="numbering" w:customStyle="1" w:styleId="WW8Num2">
    <w:name w:val="WW8Num2"/>
    <w:basedOn w:val="NoList"/>
    <w:rsid w:val="00437763"/>
    <w:pPr>
      <w:numPr>
        <w:numId w:val="5"/>
      </w:numPr>
    </w:pPr>
  </w:style>
  <w:style w:type="paragraph" w:customStyle="1" w:styleId="CM42">
    <w:name w:val="CM42"/>
    <w:basedOn w:val="Normal"/>
    <w:next w:val="Normal"/>
    <w:uiPriority w:val="99"/>
    <w:rsid w:val="00437763"/>
    <w:pPr>
      <w:widowControl w:val="0"/>
      <w:suppressAutoHyphens w:val="0"/>
      <w:autoSpaceDE w:val="0"/>
      <w:autoSpaceDN w:val="0"/>
      <w:adjustRightInd w:val="0"/>
    </w:pPr>
    <w:rPr>
      <w:rFonts w:ascii="Times New Roman" w:hAnsi="Times New Roman" w:cs="Times New Roman"/>
      <w:b w:val="0"/>
      <w:i w:val="0"/>
      <w:sz w:val="24"/>
      <w:szCs w:val="24"/>
      <w:lang w:val="sr-Cyrl-CS" w:eastAsia="sr-Cyrl-CS"/>
    </w:rPr>
  </w:style>
  <w:style w:type="paragraph" w:customStyle="1" w:styleId="CM47">
    <w:name w:val="CM47"/>
    <w:basedOn w:val="Normal"/>
    <w:next w:val="Normal"/>
    <w:uiPriority w:val="99"/>
    <w:rsid w:val="00437763"/>
    <w:pPr>
      <w:widowControl w:val="0"/>
      <w:suppressAutoHyphens w:val="0"/>
      <w:autoSpaceDE w:val="0"/>
      <w:autoSpaceDN w:val="0"/>
      <w:adjustRightInd w:val="0"/>
    </w:pPr>
    <w:rPr>
      <w:rFonts w:ascii="Times New Roman" w:hAnsi="Times New Roman" w:cs="Times New Roman"/>
      <w:b w:val="0"/>
      <w:i w:val="0"/>
      <w:sz w:val="24"/>
      <w:szCs w:val="24"/>
      <w:lang w:val="sr-Cyrl-CS" w:eastAsia="sr-Cyrl-CS"/>
    </w:rPr>
  </w:style>
  <w:style w:type="paragraph" w:customStyle="1" w:styleId="CM15">
    <w:name w:val="CM15"/>
    <w:basedOn w:val="Normal"/>
    <w:next w:val="Normal"/>
    <w:uiPriority w:val="99"/>
    <w:rsid w:val="00437763"/>
    <w:pPr>
      <w:widowControl w:val="0"/>
      <w:suppressAutoHyphens w:val="0"/>
      <w:autoSpaceDE w:val="0"/>
      <w:autoSpaceDN w:val="0"/>
      <w:adjustRightInd w:val="0"/>
      <w:spacing w:line="276" w:lineRule="atLeast"/>
    </w:pPr>
    <w:rPr>
      <w:rFonts w:ascii="Times New Roman" w:hAnsi="Times New Roman" w:cs="Times New Roman"/>
      <w:b w:val="0"/>
      <w:i w:val="0"/>
      <w:sz w:val="24"/>
      <w:szCs w:val="24"/>
      <w:lang w:val="sr-Cyrl-CS" w:eastAsia="sr-Cyrl-CS"/>
    </w:rPr>
  </w:style>
  <w:style w:type="table" w:customStyle="1" w:styleId="TableGrid">
    <w:name w:val="TableGrid"/>
    <w:rsid w:val="00F05F7E"/>
    <w:pPr>
      <w:spacing w:after="0" w:line="240" w:lineRule="auto"/>
    </w:pPr>
    <w:rPr>
      <w:rFonts w:eastAsiaTheme="minorEastAsia"/>
    </w:rPr>
    <w:tblPr>
      <w:tblCellMar>
        <w:top w:w="0" w:type="dxa"/>
        <w:left w:w="0" w:type="dxa"/>
        <w:bottom w:w="0" w:type="dxa"/>
        <w:right w:w="0" w:type="dxa"/>
      </w:tblCellMar>
    </w:tblPr>
  </w:style>
  <w:style w:type="character" w:customStyle="1" w:styleId="ClosingChar1">
    <w:name w:val="Closing Char1"/>
    <w:rsid w:val="00C841CE"/>
    <w:rPr>
      <w:rFonts w:ascii="Times New Roman" w:eastAsia="Times New Roman" w:hAnsi="Times New Roman" w:cs="Times New Roman"/>
      <w:b/>
      <w:i/>
      <w:sz w:val="20"/>
      <w:szCs w:val="20"/>
      <w:lang w:eastAsia="ar-SA"/>
    </w:rPr>
  </w:style>
  <w:style w:type="character" w:customStyle="1" w:styleId="WW8Num2z2">
    <w:name w:val="WW8Num2z2"/>
    <w:rsid w:val="0024738C"/>
  </w:style>
  <w:style w:type="character" w:customStyle="1" w:styleId="BodytextArial">
    <w:name w:val="Body text + Arial"/>
    <w:rsid w:val="008B6234"/>
    <w:rPr>
      <w:rFonts w:ascii="Arial" w:hAnsi="Arial" w:cs="Arial"/>
      <w:spacing w:val="0"/>
      <w:sz w:val="18"/>
      <w:szCs w:val="18"/>
    </w:rPr>
  </w:style>
  <w:style w:type="paragraph" w:customStyle="1" w:styleId="Heading22">
    <w:name w:val="Heading #2 (2)"/>
    <w:basedOn w:val="Normal"/>
    <w:rsid w:val="008B6234"/>
    <w:pPr>
      <w:shd w:val="clear" w:color="auto" w:fill="FFFFFF"/>
      <w:suppressAutoHyphens w:val="0"/>
      <w:spacing w:before="600" w:after="240" w:line="240" w:lineRule="atLeast"/>
      <w:jc w:val="both"/>
    </w:pPr>
    <w:rPr>
      <w:rFonts w:cs="Times New Roman"/>
      <w:bCs/>
      <w:i w:val="0"/>
      <w:sz w:val="18"/>
      <w:szCs w:val="18"/>
    </w:rPr>
  </w:style>
  <w:style w:type="paragraph" w:customStyle="1" w:styleId="Bezrazmaka">
    <w:name w:val="Bez razmaka"/>
    <w:rsid w:val="006530A3"/>
    <w:pPr>
      <w:suppressAutoHyphens/>
      <w:spacing w:after="0" w:line="240" w:lineRule="auto"/>
    </w:pPr>
    <w:rPr>
      <w:rFonts w:ascii="Calibri" w:eastAsia="Calibri" w:hAnsi="Calibri" w:cs="Liberation Serif"/>
      <w:kern w:val="2"/>
      <w:lang w:eastAsia="ar-SA" w:bidi="hi-IN"/>
    </w:rPr>
  </w:style>
  <w:style w:type="paragraph" w:customStyle="1" w:styleId="western">
    <w:name w:val="western"/>
    <w:basedOn w:val="Normal"/>
    <w:rsid w:val="00C622AF"/>
    <w:pPr>
      <w:spacing w:before="280" w:after="119"/>
    </w:pPr>
    <w:rPr>
      <w:rFonts w:ascii="Times New Roman" w:hAnsi="Times New Roman" w:cs="Times New Roman"/>
      <w:b w:val="0"/>
      <w:i w:val="0"/>
      <w:color w:val="000000"/>
      <w:sz w:val="24"/>
      <w:szCs w:val="24"/>
    </w:rPr>
  </w:style>
  <w:style w:type="paragraph" w:styleId="Title">
    <w:name w:val="Title"/>
    <w:basedOn w:val="Normal"/>
    <w:link w:val="TitleChar"/>
    <w:autoRedefine/>
    <w:qFormat/>
    <w:rsid w:val="00C76573"/>
    <w:pPr>
      <w:suppressAutoHyphens w:val="0"/>
    </w:pPr>
    <w:rPr>
      <w:b w:val="0"/>
      <w:bCs/>
      <w:i w:val="0"/>
      <w:sz w:val="22"/>
      <w:szCs w:val="22"/>
    </w:rPr>
  </w:style>
  <w:style w:type="character" w:customStyle="1" w:styleId="TitleChar">
    <w:name w:val="Title Char"/>
    <w:basedOn w:val="DefaultParagraphFont"/>
    <w:link w:val="Title"/>
    <w:rsid w:val="00C76573"/>
    <w:rPr>
      <w:rFonts w:ascii="Arial" w:eastAsia="Times New Roman" w:hAnsi="Arial" w:cs="Arial"/>
      <w:bCs/>
    </w:rPr>
  </w:style>
  <w:style w:type="table" w:styleId="TableGrid0">
    <w:name w:val="Table Grid"/>
    <w:basedOn w:val="TableNormal"/>
    <w:rsid w:val="00E26446"/>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style24">
    <w:name w:val="style24"/>
    <w:basedOn w:val="Normal"/>
    <w:rsid w:val="00E26446"/>
    <w:pPr>
      <w:suppressAutoHyphens w:val="0"/>
      <w:spacing w:before="150" w:after="150"/>
      <w:ind w:left="225" w:right="225"/>
      <w:jc w:val="both"/>
    </w:pPr>
    <w:rPr>
      <w:b w:val="0"/>
      <w:i w:val="0"/>
      <w:sz w:val="18"/>
      <w:szCs w:val="18"/>
      <w:lang w:eastAsia="en-US"/>
    </w:rPr>
  </w:style>
  <w:style w:type="character" w:customStyle="1" w:styleId="Heading3Char1">
    <w:name w:val="Heading 3 Char1"/>
    <w:aliases w:val="Heading 3 Char Char"/>
    <w:rsid w:val="00E26446"/>
    <w:rPr>
      <w:rFonts w:ascii="CHelvPlain" w:hAnsi="CHelvPlain"/>
      <w:b/>
      <w:bCs/>
      <w:i/>
      <w:iCs/>
      <w:lang w:val="en-US" w:eastAsia="en-US" w:bidi="ar-SA"/>
    </w:rPr>
  </w:style>
  <w:style w:type="character" w:customStyle="1" w:styleId="CharChar1">
    <w:name w:val="Char Char1"/>
    <w:rsid w:val="00E26446"/>
    <w:rPr>
      <w:rFonts w:ascii="CHelvPlain" w:hAnsi="CHelvPlain"/>
      <w:b/>
      <w:bCs/>
      <w:i/>
      <w:iCs/>
      <w:szCs w:val="24"/>
      <w:lang w:val="en-US" w:eastAsia="en-US" w:bidi="ar-SA"/>
    </w:rPr>
  </w:style>
  <w:style w:type="character" w:customStyle="1" w:styleId="CommentTextChar">
    <w:name w:val="Comment Text Char"/>
    <w:link w:val="CommentText"/>
    <w:semiHidden/>
    <w:rsid w:val="00E26446"/>
    <w:rPr>
      <w:rFonts w:ascii="Cir Arial" w:eastAsia="Times New Roman" w:hAnsi="Cir Arial" w:cs="Arial"/>
      <w:b/>
      <w:i/>
    </w:rPr>
  </w:style>
  <w:style w:type="paragraph" w:styleId="CommentText">
    <w:name w:val="annotation text"/>
    <w:basedOn w:val="Normal"/>
    <w:link w:val="CommentTextChar"/>
    <w:semiHidden/>
    <w:rsid w:val="00E26446"/>
    <w:pPr>
      <w:suppressAutoHyphens w:val="0"/>
      <w:jc w:val="both"/>
    </w:pPr>
    <w:rPr>
      <w:rFonts w:ascii="Cir Arial" w:hAnsi="Cir Arial"/>
      <w:sz w:val="22"/>
      <w:szCs w:val="22"/>
      <w:lang w:eastAsia="en-US"/>
    </w:rPr>
  </w:style>
  <w:style w:type="character" w:customStyle="1" w:styleId="CommentTextChar1">
    <w:name w:val="Comment Text Char1"/>
    <w:basedOn w:val="DefaultParagraphFont"/>
    <w:uiPriority w:val="99"/>
    <w:semiHidden/>
    <w:rsid w:val="00E26446"/>
    <w:rPr>
      <w:rFonts w:ascii="Arial" w:eastAsia="Times New Roman" w:hAnsi="Arial" w:cs="Arial"/>
      <w:b/>
      <w:i/>
      <w:sz w:val="20"/>
      <w:szCs w:val="20"/>
      <w:lang w:eastAsia="zh-CN"/>
    </w:rPr>
  </w:style>
  <w:style w:type="paragraph" w:styleId="MessageHeader">
    <w:name w:val="Message Header"/>
    <w:basedOn w:val="BodyText"/>
    <w:link w:val="MessageHeaderChar"/>
    <w:rsid w:val="00E26446"/>
    <w:pPr>
      <w:keepLines/>
      <w:suppressAutoHyphens w:val="0"/>
      <w:spacing w:line="415" w:lineRule="atLeast"/>
      <w:ind w:left="1560" w:hanging="720"/>
      <w:jc w:val="left"/>
    </w:pPr>
    <w:rPr>
      <w:rFonts w:ascii="Times New Roman" w:hAnsi="Times New Roman" w:cs="Times New Roman"/>
    </w:rPr>
  </w:style>
  <w:style w:type="character" w:customStyle="1" w:styleId="MessageHeaderChar">
    <w:name w:val="Message Header Char"/>
    <w:basedOn w:val="DefaultParagraphFont"/>
    <w:link w:val="MessageHeader"/>
    <w:rsid w:val="00E26446"/>
    <w:rPr>
      <w:rFonts w:ascii="Times New Roman" w:eastAsia="Times New Roman" w:hAnsi="Times New Roman" w:cs="Times New Roman"/>
      <w:b/>
      <w:i/>
      <w:sz w:val="20"/>
      <w:szCs w:val="20"/>
    </w:rPr>
  </w:style>
  <w:style w:type="paragraph" w:customStyle="1" w:styleId="naslov2">
    <w:name w:val="naslov2"/>
    <w:basedOn w:val="Normal"/>
    <w:rsid w:val="00E26446"/>
    <w:pPr>
      <w:suppressAutoHyphens w:val="0"/>
      <w:jc w:val="both"/>
    </w:pPr>
    <w:rPr>
      <w:rFonts w:ascii="CTimesRoman" w:hAnsi="CTimesRoman"/>
      <w:b w:val="0"/>
      <w:sz w:val="22"/>
      <w:lang w:eastAsia="en-US"/>
    </w:rPr>
  </w:style>
  <w:style w:type="paragraph" w:styleId="Subtitle">
    <w:name w:val="Subtitle"/>
    <w:basedOn w:val="Normal"/>
    <w:link w:val="SubtitleChar"/>
    <w:qFormat/>
    <w:rsid w:val="00E26446"/>
    <w:pPr>
      <w:suppressAutoHyphens w:val="0"/>
      <w:jc w:val="both"/>
    </w:pPr>
    <w:rPr>
      <w:rFonts w:ascii="A Cirilica Helvetica" w:hAnsi="A Cirilica Helvetica" w:cs="Times New Roman"/>
      <w:i w:val="0"/>
      <w:color w:val="000000"/>
      <w:sz w:val="12"/>
    </w:rPr>
  </w:style>
  <w:style w:type="character" w:customStyle="1" w:styleId="SubtitleChar">
    <w:name w:val="Subtitle Char"/>
    <w:basedOn w:val="DefaultParagraphFont"/>
    <w:link w:val="Subtitle"/>
    <w:rsid w:val="00E26446"/>
    <w:rPr>
      <w:rFonts w:ascii="A Cirilica Helvetica" w:eastAsia="Times New Roman" w:hAnsi="A Cirilica Helvetica" w:cs="Times New Roman"/>
      <w:b/>
      <w:color w:val="000000"/>
      <w:sz w:val="12"/>
      <w:szCs w:val="20"/>
    </w:rPr>
  </w:style>
  <w:style w:type="paragraph" w:customStyle="1" w:styleId="26">
    <w:name w:val="_26"/>
    <w:rsid w:val="00E26446"/>
    <w:pPr>
      <w:widowControl w:val="0"/>
      <w:spacing w:after="0" w:line="240" w:lineRule="auto"/>
      <w:jc w:val="both"/>
    </w:pPr>
    <w:rPr>
      <w:rFonts w:ascii="YU Times New Roman" w:eastAsia="Times New Roman" w:hAnsi="YU Times New Roman" w:cs="Times New Roman"/>
      <w:snapToGrid w:val="0"/>
      <w:sz w:val="24"/>
      <w:szCs w:val="20"/>
    </w:rPr>
  </w:style>
  <w:style w:type="paragraph" w:customStyle="1" w:styleId="StyleCTimesRomanNotBoldUnderlineJustified">
    <w:name w:val="Style CTimesRoman Not Bold Underline Justified"/>
    <w:basedOn w:val="Normal"/>
    <w:rsid w:val="00E26446"/>
    <w:pPr>
      <w:suppressAutoHyphens w:val="0"/>
      <w:jc w:val="both"/>
    </w:pPr>
    <w:rPr>
      <w:rFonts w:ascii="CTimesRoman" w:hAnsi="CTimesRoman"/>
      <w:sz w:val="22"/>
      <w:lang w:eastAsia="en-US"/>
    </w:rPr>
  </w:style>
  <w:style w:type="paragraph" w:customStyle="1" w:styleId="1">
    <w:name w:val="нормал 1"/>
    <w:basedOn w:val="Heading1"/>
    <w:rsid w:val="00E26446"/>
    <w:pPr>
      <w:ind w:left="360" w:firstLine="567"/>
      <w:outlineLvl w:val="9"/>
    </w:pPr>
    <w:rPr>
      <w:rFonts w:ascii="Times New Roman" w:hAnsi="Times New Roman" w:cs="Arial"/>
      <w:b w:val="0"/>
      <w:sz w:val="22"/>
      <w:szCs w:val="22"/>
      <w:u w:val="single"/>
      <w:lang w:val="ru-RU"/>
    </w:rPr>
  </w:style>
  <w:style w:type="paragraph" w:customStyle="1" w:styleId="tekstChar">
    <w:name w:val="tekst Char"/>
    <w:basedOn w:val="Normal"/>
    <w:link w:val="tekstCharChar"/>
    <w:rsid w:val="00E26446"/>
    <w:pPr>
      <w:suppressAutoHyphens w:val="0"/>
      <w:spacing w:before="20"/>
      <w:jc w:val="both"/>
    </w:pPr>
    <w:rPr>
      <w:rFonts w:cs="Times New Roman"/>
      <w:sz w:val="22"/>
      <w:lang w:val="en-GB"/>
    </w:rPr>
  </w:style>
  <w:style w:type="character" w:customStyle="1" w:styleId="tekstCharChar">
    <w:name w:val="tekst Char Char"/>
    <w:link w:val="tekstChar"/>
    <w:rsid w:val="00E26446"/>
    <w:rPr>
      <w:rFonts w:ascii="Arial" w:eastAsia="Times New Roman" w:hAnsi="Arial" w:cs="Times New Roman"/>
      <w:b/>
      <w:i/>
      <w:szCs w:val="20"/>
      <w:lang w:val="en-GB"/>
    </w:rPr>
  </w:style>
  <w:style w:type="paragraph" w:customStyle="1" w:styleId="ELPRO">
    <w:name w:val="ELPRO"/>
    <w:basedOn w:val="Normal"/>
    <w:rsid w:val="00E26446"/>
    <w:pPr>
      <w:suppressAutoHyphens w:val="0"/>
      <w:jc w:val="both"/>
    </w:pPr>
    <w:rPr>
      <w:rFonts w:ascii="Charter" w:hAnsi="Charter"/>
      <w:sz w:val="22"/>
      <w:lang w:eastAsia="sr-Latn-CS"/>
    </w:rPr>
  </w:style>
  <w:style w:type="paragraph" w:customStyle="1" w:styleId="TextCharChar">
    <w:name w:val="Text Char Char"/>
    <w:rsid w:val="00E26446"/>
    <w:pPr>
      <w:suppressAutoHyphens/>
      <w:spacing w:after="60" w:line="240" w:lineRule="auto"/>
      <w:ind w:firstLine="720"/>
      <w:jc w:val="both"/>
    </w:pPr>
    <w:rPr>
      <w:rFonts w:ascii="Times_New_Roman" w:eastAsia="Times New Roman" w:hAnsi="Times_New_Roman" w:cs="Times New Roman"/>
      <w:noProof/>
      <w:sz w:val="24"/>
      <w:szCs w:val="20"/>
      <w:lang w:val="sr-Latn-CS" w:eastAsia="sr-Latn-CS"/>
    </w:rPr>
  </w:style>
  <w:style w:type="paragraph" w:customStyle="1" w:styleId="fusnote">
    <w:name w:val="fusnote"/>
    <w:basedOn w:val="Normal"/>
    <w:rsid w:val="00E26446"/>
    <w:pPr>
      <w:suppressAutoHyphens w:val="0"/>
      <w:jc w:val="both"/>
    </w:pPr>
    <w:rPr>
      <w:rFonts w:ascii="Times Cirilica" w:hAnsi="Times Cirilica"/>
      <w:szCs w:val="22"/>
      <w:lang w:eastAsia="en-US"/>
    </w:rPr>
  </w:style>
  <w:style w:type="paragraph" w:styleId="EnvelopeReturn">
    <w:name w:val="envelope return"/>
    <w:basedOn w:val="Normal"/>
    <w:rsid w:val="00E26446"/>
    <w:pPr>
      <w:suppressAutoHyphens w:val="0"/>
      <w:spacing w:before="60"/>
      <w:ind w:firstLine="720"/>
      <w:jc w:val="both"/>
    </w:pPr>
    <w:rPr>
      <w:sz w:val="22"/>
      <w:szCs w:val="22"/>
      <w:lang w:val="en-GB" w:eastAsia="en-US"/>
    </w:rPr>
  </w:style>
  <w:style w:type="paragraph" w:customStyle="1" w:styleId="tekst">
    <w:name w:val="tekst"/>
    <w:basedOn w:val="Normal"/>
    <w:rsid w:val="00E26446"/>
    <w:pPr>
      <w:suppressAutoHyphens w:val="0"/>
      <w:spacing w:before="20"/>
      <w:jc w:val="both"/>
    </w:pPr>
    <w:rPr>
      <w:sz w:val="22"/>
      <w:lang w:val="en-GB" w:eastAsia="en-US"/>
    </w:rPr>
  </w:style>
  <w:style w:type="paragraph" w:customStyle="1" w:styleId="stil1tekst">
    <w:name w:val="stil_1tekst"/>
    <w:basedOn w:val="Normal"/>
    <w:rsid w:val="00E26446"/>
    <w:pPr>
      <w:suppressAutoHyphens w:val="0"/>
      <w:ind w:left="525" w:right="525" w:firstLine="240"/>
      <w:jc w:val="both"/>
    </w:pPr>
    <w:rPr>
      <w:rFonts w:ascii="Times New Roman" w:hAnsi="Times New Roman" w:cs="Times New Roman"/>
      <w:b w:val="0"/>
      <w:i w:val="0"/>
      <w:sz w:val="22"/>
      <w:szCs w:val="24"/>
      <w:lang w:eastAsia="en-US"/>
    </w:rPr>
  </w:style>
  <w:style w:type="paragraph" w:customStyle="1" w:styleId="stil2zakon">
    <w:name w:val="stil_2zakon"/>
    <w:basedOn w:val="Normal"/>
    <w:rsid w:val="00E26446"/>
    <w:pPr>
      <w:suppressAutoHyphens w:val="0"/>
      <w:spacing w:before="100" w:beforeAutospacing="1" w:after="100" w:afterAutospacing="1"/>
      <w:jc w:val="center"/>
    </w:pPr>
    <w:rPr>
      <w:rFonts w:ascii="Times New Roman" w:hAnsi="Times New Roman" w:cs="Times New Roman"/>
      <w:b w:val="0"/>
      <w:i w:val="0"/>
      <w:color w:val="0033CC"/>
      <w:sz w:val="53"/>
      <w:szCs w:val="53"/>
      <w:lang w:eastAsia="en-US"/>
    </w:rPr>
  </w:style>
  <w:style w:type="paragraph" w:customStyle="1" w:styleId="stil3mesto">
    <w:name w:val="stil_3mesto"/>
    <w:basedOn w:val="Normal"/>
    <w:rsid w:val="00E26446"/>
    <w:pPr>
      <w:suppressAutoHyphens w:val="0"/>
      <w:ind w:left="1650" w:right="1650"/>
      <w:jc w:val="center"/>
    </w:pPr>
    <w:rPr>
      <w:rFonts w:ascii="Times New Roman" w:hAnsi="Times New Roman" w:cs="Times New Roman"/>
      <w:b w:val="0"/>
      <w:iCs/>
      <w:sz w:val="29"/>
      <w:szCs w:val="29"/>
      <w:lang w:eastAsia="en-US"/>
    </w:rPr>
  </w:style>
  <w:style w:type="paragraph" w:styleId="TOC2">
    <w:name w:val="toc 2"/>
    <w:basedOn w:val="Normal"/>
    <w:next w:val="Normal"/>
    <w:autoRedefine/>
    <w:uiPriority w:val="39"/>
    <w:unhideWhenUsed/>
    <w:rsid w:val="00E26446"/>
    <w:pPr>
      <w:tabs>
        <w:tab w:val="left" w:pos="880"/>
        <w:tab w:val="right" w:leader="dot" w:pos="9487"/>
      </w:tabs>
      <w:suppressAutoHyphens w:val="0"/>
      <w:ind w:left="220"/>
      <w:jc w:val="both"/>
    </w:pPr>
    <w:rPr>
      <w:rFonts w:cs="Times New Roman"/>
      <w:b w:val="0"/>
      <w:i w:val="0"/>
      <w:noProof/>
      <w:sz w:val="22"/>
      <w:szCs w:val="24"/>
      <w:lang w:val="ru-RU" w:eastAsia="en-US"/>
    </w:rPr>
  </w:style>
  <w:style w:type="paragraph" w:styleId="TOC1">
    <w:name w:val="toc 1"/>
    <w:basedOn w:val="Normal"/>
    <w:next w:val="Normal"/>
    <w:autoRedefine/>
    <w:uiPriority w:val="39"/>
    <w:unhideWhenUsed/>
    <w:rsid w:val="00E26446"/>
    <w:pPr>
      <w:suppressAutoHyphens w:val="0"/>
      <w:jc w:val="both"/>
    </w:pPr>
    <w:rPr>
      <w:rFonts w:cs="Times New Roman"/>
      <w:b w:val="0"/>
      <w:i w:val="0"/>
      <w:sz w:val="22"/>
      <w:szCs w:val="24"/>
      <w:lang w:eastAsia="en-US"/>
    </w:rPr>
  </w:style>
  <w:style w:type="character" w:customStyle="1" w:styleId="Bodytext12">
    <w:name w:val="Body text (12)_"/>
    <w:link w:val="Bodytext120"/>
    <w:rsid w:val="00E26446"/>
    <w:rPr>
      <w:rFonts w:ascii="Arial" w:eastAsia="Arial" w:hAnsi="Arial" w:cs="Arial"/>
      <w:shd w:val="clear" w:color="auto" w:fill="FFFFFF"/>
    </w:rPr>
  </w:style>
  <w:style w:type="paragraph" w:customStyle="1" w:styleId="Bodytext120">
    <w:name w:val="Body text (12)"/>
    <w:basedOn w:val="Normal"/>
    <w:link w:val="Bodytext12"/>
    <w:rsid w:val="00E26446"/>
    <w:pPr>
      <w:shd w:val="clear" w:color="auto" w:fill="FFFFFF"/>
      <w:suppressAutoHyphens w:val="0"/>
      <w:spacing w:after="240" w:line="0" w:lineRule="atLeast"/>
    </w:pPr>
    <w:rPr>
      <w:rFonts w:eastAsia="Arial"/>
      <w:b w:val="0"/>
      <w:i w:val="0"/>
      <w:sz w:val="22"/>
      <w:szCs w:val="22"/>
      <w:lang w:eastAsia="en-US"/>
    </w:rPr>
  </w:style>
  <w:style w:type="paragraph" w:customStyle="1" w:styleId="Normal4">
    <w:name w:val="Normal4"/>
    <w:basedOn w:val="Normal"/>
    <w:rsid w:val="00E26446"/>
    <w:pPr>
      <w:suppressAutoHyphens w:val="0"/>
      <w:jc w:val="both"/>
    </w:pPr>
    <w:rPr>
      <w:rFonts w:ascii="Times Cirilica" w:hAnsi="Times Cirilica" w:cs="Times New Roman"/>
      <w:b w:val="0"/>
      <w:i w:val="0"/>
      <w:sz w:val="24"/>
      <w:szCs w:val="24"/>
      <w:lang w:eastAsia="en-US"/>
    </w:rPr>
  </w:style>
  <w:style w:type="character" w:customStyle="1" w:styleId="Bodytext5NotItalic">
    <w:name w:val="Body text (5) + Not Italic"/>
    <w:rsid w:val="00E26446"/>
    <w:rPr>
      <w:rFonts w:ascii="Arial" w:eastAsia="Arial" w:hAnsi="Arial" w:cs="Arial"/>
      <w:i/>
      <w:iCs/>
      <w:sz w:val="23"/>
      <w:szCs w:val="23"/>
      <w:shd w:val="clear" w:color="auto" w:fill="FFFFFF"/>
    </w:rPr>
  </w:style>
  <w:style w:type="character" w:customStyle="1" w:styleId="msid149061">
    <w:name w:val="ms__id149061"/>
    <w:rsid w:val="00E26446"/>
    <w:rPr>
      <w:rFonts w:ascii="Wingdings" w:hAnsi="Wingdings" w:hint="default"/>
    </w:rPr>
  </w:style>
  <w:style w:type="table" w:customStyle="1" w:styleId="GridTable1Light">
    <w:name w:val="Grid Table 1 Light"/>
    <w:basedOn w:val="TableNormal"/>
    <w:uiPriority w:val="46"/>
    <w:rsid w:val="00E26446"/>
    <w:pPr>
      <w:spacing w:after="0" w:line="240" w:lineRule="auto"/>
    </w:pPr>
    <w:rPr>
      <w:rFonts w:ascii="Calibri" w:eastAsia="Calibri" w:hAnsi="Calibri" w:cs="Times New Roman"/>
      <w:sz w:val="20"/>
      <w:szCs w:val="20"/>
    </w:rPr>
    <w:tblPr>
      <w:tblStyleRowBandSize w:val="1"/>
      <w:tblStyleColBandSize w:val="1"/>
      <w:tblInd w:w="0" w:type="dxa"/>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CellMar>
        <w:top w:w="0" w:type="dxa"/>
        <w:left w:w="108" w:type="dxa"/>
        <w:bottom w:w="0" w:type="dxa"/>
        <w:right w:w="108" w:type="dxa"/>
      </w:tblCellMar>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character" w:styleId="SubtleEmphasis">
    <w:name w:val="Subtle Emphasis"/>
    <w:uiPriority w:val="19"/>
    <w:qFormat/>
    <w:rsid w:val="00E26446"/>
    <w:rPr>
      <w:i/>
      <w:iCs/>
      <w:color w:val="808080"/>
    </w:rPr>
  </w:style>
  <w:style w:type="paragraph" w:customStyle="1" w:styleId="BodyText5">
    <w:name w:val="Body Text5"/>
    <w:basedOn w:val="Normal"/>
    <w:rsid w:val="00E26446"/>
    <w:pPr>
      <w:shd w:val="clear" w:color="auto" w:fill="FFFFFF"/>
      <w:suppressAutoHyphens w:val="0"/>
      <w:spacing w:line="277" w:lineRule="exact"/>
      <w:ind w:hanging="700"/>
    </w:pPr>
    <w:rPr>
      <w:rFonts w:ascii="Times New Roman" w:hAnsi="Times New Roman" w:cs="Times New Roman"/>
      <w:b w:val="0"/>
      <w:i w:val="0"/>
      <w:sz w:val="23"/>
      <w:szCs w:val="23"/>
    </w:rPr>
  </w:style>
  <w:style w:type="character" w:customStyle="1" w:styleId="WW8Num49z4">
    <w:name w:val="WW8Num49z4"/>
    <w:rsid w:val="00E26446"/>
  </w:style>
  <w:style w:type="character" w:customStyle="1" w:styleId="WW8Num58z0">
    <w:name w:val="WW8Num58z0"/>
    <w:rsid w:val="00E26446"/>
    <w:rPr>
      <w:rFonts w:ascii="Arial" w:eastAsia="Calibri" w:hAnsi="Arial" w:cs="Arial" w:hint="default"/>
      <w:color w:val="FF0000"/>
      <w:sz w:val="20"/>
      <w:szCs w:val="20"/>
      <w:lang w:val="sr-Cyrl-CS"/>
    </w:rPr>
  </w:style>
  <w:style w:type="paragraph" w:customStyle="1" w:styleId="xl117">
    <w:name w:val="xl117"/>
    <w:basedOn w:val="Normal"/>
    <w:rsid w:val="00E26446"/>
    <w:pPr>
      <w:suppressAutoHyphens w:val="0"/>
      <w:spacing w:before="100" w:beforeAutospacing="1" w:after="100" w:afterAutospacing="1"/>
      <w:textAlignment w:val="center"/>
    </w:pPr>
    <w:rPr>
      <w:rFonts w:ascii="Arial Narrow" w:hAnsi="Arial Narrow" w:cs="Times New Roman"/>
      <w:bCs/>
      <w:i w:val="0"/>
      <w:lang w:eastAsia="en-US"/>
    </w:rPr>
  </w:style>
  <w:style w:type="character" w:customStyle="1" w:styleId="Footnote3">
    <w:name w:val="Footnote (3)"/>
    <w:rsid w:val="00E26446"/>
    <w:rPr>
      <w:rFonts w:ascii="Verdana" w:eastAsia="Verdana" w:hAnsi="Verdana" w:cs="Verdana"/>
      <w:b w:val="0"/>
      <w:bCs w:val="0"/>
      <w:i w:val="0"/>
      <w:iCs w:val="0"/>
      <w:smallCaps w:val="0"/>
      <w:strike w:val="0"/>
      <w:spacing w:val="0"/>
      <w:sz w:val="16"/>
      <w:szCs w:val="16"/>
    </w:rPr>
  </w:style>
  <w:style w:type="paragraph" w:customStyle="1" w:styleId="Tekst0">
    <w:name w:val="Tekst"/>
    <w:basedOn w:val="Normal"/>
    <w:next w:val="Normal"/>
    <w:link w:val="TekstChar0"/>
    <w:qFormat/>
    <w:rsid w:val="00E26446"/>
    <w:pPr>
      <w:suppressAutoHyphens w:val="0"/>
      <w:jc w:val="both"/>
    </w:pPr>
    <w:rPr>
      <w:rFonts w:ascii="Verdana" w:eastAsia="Calibri" w:hAnsi="Verdana" w:cs="Times New Roman"/>
      <w:b w:val="0"/>
      <w:i w:val="0"/>
      <w:szCs w:val="22"/>
      <w:lang w:val="en-GB"/>
    </w:rPr>
  </w:style>
  <w:style w:type="character" w:customStyle="1" w:styleId="TekstChar0">
    <w:name w:val="Tekst Char"/>
    <w:link w:val="Tekst0"/>
    <w:rsid w:val="00E26446"/>
    <w:rPr>
      <w:rFonts w:ascii="Verdana" w:eastAsia="Calibri" w:hAnsi="Verdana" w:cs="Times New Roman"/>
      <w:sz w:val="20"/>
      <w:lang w:val="en-GB"/>
    </w:rPr>
  </w:style>
  <w:style w:type="character" w:customStyle="1" w:styleId="FontStyle14">
    <w:name w:val="Font Style14"/>
    <w:uiPriority w:val="99"/>
    <w:rsid w:val="00E26446"/>
    <w:rPr>
      <w:rFonts w:ascii="Times New Roman" w:hAnsi="Times New Roman" w:cs="Times New Roman" w:hint="default"/>
      <w:sz w:val="24"/>
      <w:szCs w:val="24"/>
    </w:rPr>
  </w:style>
  <w:style w:type="paragraph" w:customStyle="1" w:styleId="Potpis">
    <w:name w:val="Potpis"/>
    <w:basedOn w:val="Normal"/>
    <w:autoRedefine/>
    <w:rsid w:val="00E26446"/>
    <w:pPr>
      <w:suppressAutoHyphens w:val="0"/>
      <w:jc w:val="both"/>
    </w:pPr>
    <w:rPr>
      <w:rFonts w:ascii="Verdana" w:hAnsi="Verdana"/>
      <w:b w:val="0"/>
      <w:i w:val="0"/>
      <w:sz w:val="16"/>
      <w:szCs w:val="16"/>
      <w:lang w:eastAsia="en-US"/>
    </w:rPr>
  </w:style>
  <w:style w:type="paragraph" w:customStyle="1" w:styleId="1tekst">
    <w:name w:val="1tekst"/>
    <w:basedOn w:val="Normal"/>
    <w:rsid w:val="00E26446"/>
    <w:pPr>
      <w:suppressAutoHyphens w:val="0"/>
      <w:ind w:left="375" w:right="375" w:firstLine="240"/>
      <w:jc w:val="both"/>
    </w:pPr>
    <w:rPr>
      <w:b w:val="0"/>
      <w:i w:val="0"/>
      <w:lang w:eastAsia="en-US"/>
    </w:rPr>
  </w:style>
  <w:style w:type="paragraph" w:customStyle="1" w:styleId="Normal2">
    <w:name w:val="Normal2"/>
    <w:basedOn w:val="Normal"/>
    <w:rsid w:val="00E93D19"/>
    <w:pPr>
      <w:suppressAutoHyphens w:val="0"/>
      <w:jc w:val="both"/>
    </w:pPr>
    <w:rPr>
      <w:rFonts w:ascii="Times Cirilica" w:hAnsi="Times Cirilica" w:cs="Times New Roman"/>
      <w:b w:val="0"/>
      <w:i w:val="0"/>
      <w:sz w:val="24"/>
      <w:szCs w:val="24"/>
      <w:lang w:eastAsia="en-US"/>
    </w:rPr>
  </w:style>
  <w:style w:type="character" w:customStyle="1" w:styleId="NormalWebChar">
    <w:name w:val="Normal (Web) Char"/>
    <w:aliases w:val="Normal (Web) Char Char Char Char,Normal (Web)1 Char,Normal (Web) Char Char Char1"/>
    <w:link w:val="NormalWeb"/>
    <w:locked/>
    <w:rsid w:val="0024322C"/>
    <w:rPr>
      <w:rFonts w:ascii="Times New Roman" w:eastAsia="Times New Roman" w:hAnsi="Times New Roman" w:cs="Times New Roman"/>
      <w:sz w:val="24"/>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Arial" w:eastAsiaTheme="minorHAnsi" w:hAnsi="Arial" w:cs="Arial"/>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uiPriority="0"/>
    <w:lsdException w:name="footnote text" w:uiPriority="0"/>
    <w:lsdException w:name="annotation text" w:uiPriority="0"/>
    <w:lsdException w:name="header" w:uiPriority="0"/>
    <w:lsdException w:name="footer" w:uiPriority="0"/>
    <w:lsdException w:name="caption" w:uiPriority="0" w:qFormat="1"/>
    <w:lsdException w:name="envelope return" w:uiPriority="0"/>
    <w:lsdException w:name="footnote reference" w:uiPriority="0"/>
    <w:lsdException w:name="line number" w:uiPriority="0"/>
    <w:lsdException w:name="page number" w:uiPriority="0"/>
    <w:lsdException w:name="List" w:uiPriority="0"/>
    <w:lsdException w:name="List Bullet" w:uiPriority="0"/>
    <w:lsdException w:name="List Bullet 2" w:uiPriority="0"/>
    <w:lsdException w:name="List Number 3" w:uiPriority="0"/>
    <w:lsdException w:name="Title" w:semiHidden="0" w:uiPriority="0" w:unhideWhenUsed="0" w:qFormat="1"/>
    <w:lsdException w:name="Closing" w:uiPriority="0"/>
    <w:lsdException w:name="Default Paragraph Font" w:uiPriority="0"/>
    <w:lsdException w:name="Body Text" w:uiPriority="0"/>
    <w:lsdException w:name="Body Text Indent" w:uiPriority="0"/>
    <w:lsdException w:name="List Continue" w:uiPriority="0"/>
    <w:lsdException w:name="Message Header" w:uiPriority="0"/>
    <w:lsdException w:name="Subtitle" w:semiHidden="0" w:uiPriority="0" w:unhideWhenUsed="0" w:qFormat="1"/>
    <w:lsdException w:name="Body Text 2" w:uiPriority="0"/>
    <w:lsdException w:name="Body Text 3" w:uiPriority="0"/>
    <w:lsdException w:name="Body Text Indent 2" w:uiPriority="0"/>
    <w:lsdException w:name="Body Text Indent 3" w:uiPriority="0"/>
    <w:lsdException w:name="Block Text" w:uiPriority="0"/>
    <w:lsdException w:name="Hyperlink" w:uiPriority="0"/>
    <w:lsdException w:name="FollowedHyperlink" w:uiPriority="0"/>
    <w:lsdException w:name="Strong" w:semiHidden="0" w:uiPriority="22" w:unhideWhenUsed="0" w:qFormat="1"/>
    <w:lsdException w:name="Emphasis" w:semiHidden="0" w:uiPriority="20" w:unhideWhenUsed="0" w:qFormat="1"/>
    <w:lsdException w:name="Document Map" w:uiPriority="0"/>
    <w:lsdException w:name="Plain Text" w:uiPriority="0"/>
    <w:lsdException w:name="Normal (Web)" w:uiPriority="0" w:qFormat="1"/>
    <w:lsdException w:name="Balloon Tex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083587"/>
    <w:pPr>
      <w:suppressAutoHyphens/>
      <w:spacing w:after="0" w:line="240" w:lineRule="auto"/>
    </w:pPr>
    <w:rPr>
      <w:rFonts w:eastAsia="Times New Roman"/>
      <w:b/>
      <w:i/>
      <w:sz w:val="20"/>
      <w:szCs w:val="20"/>
      <w:lang w:eastAsia="zh-CN"/>
    </w:rPr>
  </w:style>
  <w:style w:type="paragraph" w:styleId="Heading1">
    <w:name w:val="heading 1"/>
    <w:basedOn w:val="Normal"/>
    <w:next w:val="Normal"/>
    <w:link w:val="Heading1Char"/>
    <w:qFormat/>
    <w:rsid w:val="00437763"/>
    <w:pPr>
      <w:keepNext/>
      <w:suppressAutoHyphens w:val="0"/>
      <w:jc w:val="both"/>
      <w:outlineLvl w:val="0"/>
    </w:pPr>
    <w:rPr>
      <w:rFonts w:ascii="CHelvPlain" w:hAnsi="CHelvPlain" w:cs="Times New Roman"/>
      <w:bCs/>
      <w:i w:val="0"/>
      <w:szCs w:val="24"/>
      <w:lang w:eastAsia="en-US"/>
    </w:rPr>
  </w:style>
  <w:style w:type="paragraph" w:styleId="Heading2">
    <w:name w:val="heading 2"/>
    <w:basedOn w:val="Normal"/>
    <w:next w:val="Normal"/>
    <w:link w:val="Heading2Char"/>
    <w:qFormat/>
    <w:rsid w:val="00083587"/>
    <w:pPr>
      <w:keepNext/>
      <w:tabs>
        <w:tab w:val="num" w:pos="0"/>
      </w:tabs>
      <w:ind w:left="576" w:hanging="576"/>
      <w:jc w:val="both"/>
      <w:outlineLvl w:val="1"/>
    </w:pPr>
    <w:rPr>
      <w:rFonts w:ascii="TimesRoman" w:hAnsi="TimesRoman" w:cs="TimesRoman"/>
      <w:b w:val="0"/>
      <w:sz w:val="22"/>
    </w:rPr>
  </w:style>
  <w:style w:type="paragraph" w:styleId="Heading3">
    <w:name w:val="heading 3"/>
    <w:basedOn w:val="Normal"/>
    <w:next w:val="Normal"/>
    <w:link w:val="Heading3Char"/>
    <w:qFormat/>
    <w:rsid w:val="00437763"/>
    <w:pPr>
      <w:keepNext/>
      <w:suppressAutoHyphens w:val="0"/>
      <w:jc w:val="both"/>
      <w:outlineLvl w:val="2"/>
    </w:pPr>
    <w:rPr>
      <w:rFonts w:ascii="CHelvPlain" w:hAnsi="CHelvPlain" w:cs="Times New Roman"/>
      <w:b w:val="0"/>
      <w:iCs/>
      <w:szCs w:val="24"/>
      <w:lang w:eastAsia="en-US"/>
    </w:rPr>
  </w:style>
  <w:style w:type="paragraph" w:styleId="Heading4">
    <w:name w:val="heading 4"/>
    <w:basedOn w:val="Normal"/>
    <w:next w:val="Normal"/>
    <w:link w:val="Heading4Char"/>
    <w:qFormat/>
    <w:rsid w:val="00F25B3E"/>
    <w:pPr>
      <w:keepNext/>
      <w:numPr>
        <w:ilvl w:val="3"/>
        <w:numId w:val="1"/>
      </w:numPr>
      <w:spacing w:line="360" w:lineRule="auto"/>
      <w:jc w:val="both"/>
      <w:outlineLvl w:val="3"/>
    </w:pPr>
    <w:rPr>
      <w:rFonts w:ascii="Verdana" w:hAnsi="Verdana"/>
      <w:b w:val="0"/>
      <w:lang w:val="sr-Latn-CS" w:eastAsia="ar-SA"/>
    </w:rPr>
  </w:style>
  <w:style w:type="paragraph" w:styleId="Heading5">
    <w:name w:val="heading 5"/>
    <w:basedOn w:val="Normal"/>
    <w:next w:val="Normal"/>
    <w:link w:val="Heading5Char"/>
    <w:qFormat/>
    <w:rsid w:val="00437763"/>
    <w:pPr>
      <w:keepNext/>
      <w:suppressAutoHyphens w:val="0"/>
      <w:jc w:val="both"/>
      <w:outlineLvl w:val="4"/>
    </w:pPr>
    <w:rPr>
      <w:rFonts w:ascii="CHelvPlain" w:hAnsi="CHelvPlain" w:cs="Times New Roman"/>
      <w:b w:val="0"/>
      <w:i w:val="0"/>
      <w:szCs w:val="24"/>
      <w:u w:val="single"/>
      <w:lang w:eastAsia="en-US"/>
    </w:rPr>
  </w:style>
  <w:style w:type="paragraph" w:styleId="Heading6">
    <w:name w:val="heading 6"/>
    <w:basedOn w:val="Normal"/>
    <w:next w:val="Normal"/>
    <w:link w:val="Heading6Char"/>
    <w:qFormat/>
    <w:rsid w:val="00437763"/>
    <w:pPr>
      <w:keepNext/>
      <w:suppressAutoHyphens w:val="0"/>
      <w:jc w:val="both"/>
      <w:outlineLvl w:val="5"/>
    </w:pPr>
    <w:rPr>
      <w:rFonts w:ascii="CHelvPlain" w:hAnsi="CHelvPlain" w:cs="Times New Roman"/>
      <w:i w:val="0"/>
      <w:color w:val="FF6600"/>
      <w:szCs w:val="24"/>
      <w:lang w:eastAsia="en-US"/>
    </w:rPr>
  </w:style>
  <w:style w:type="paragraph" w:styleId="Heading7">
    <w:name w:val="heading 7"/>
    <w:basedOn w:val="Normal"/>
    <w:next w:val="Normal"/>
    <w:link w:val="Heading7Char"/>
    <w:qFormat/>
    <w:rsid w:val="00437763"/>
    <w:pPr>
      <w:keepNext/>
      <w:suppressAutoHyphens w:val="0"/>
      <w:jc w:val="both"/>
      <w:outlineLvl w:val="6"/>
    </w:pPr>
    <w:rPr>
      <w:rFonts w:ascii="YuTimes" w:hAnsi="YuTimes" w:cs="Times New Roman"/>
      <w:b w:val="0"/>
      <w:sz w:val="28"/>
      <w:lang w:eastAsia="en-US"/>
    </w:rPr>
  </w:style>
  <w:style w:type="paragraph" w:styleId="Heading8">
    <w:name w:val="heading 8"/>
    <w:basedOn w:val="Normal"/>
    <w:next w:val="Normal"/>
    <w:link w:val="Heading8Char"/>
    <w:qFormat/>
    <w:rsid w:val="00F25B3E"/>
    <w:pPr>
      <w:keepNext/>
      <w:numPr>
        <w:ilvl w:val="7"/>
        <w:numId w:val="1"/>
      </w:numPr>
      <w:jc w:val="both"/>
      <w:outlineLvl w:val="7"/>
    </w:pPr>
    <w:rPr>
      <w:rFonts w:ascii="TimesRoman" w:hAnsi="TimesRoman"/>
      <w:i w:val="0"/>
      <w:sz w:val="22"/>
      <w:lang w:eastAsia="ar-SA"/>
    </w:rPr>
  </w:style>
  <w:style w:type="paragraph" w:styleId="Heading9">
    <w:name w:val="heading 9"/>
    <w:basedOn w:val="Normal"/>
    <w:next w:val="Normal"/>
    <w:link w:val="Heading9Char"/>
    <w:qFormat/>
    <w:rsid w:val="00437763"/>
    <w:pPr>
      <w:keepNext/>
      <w:suppressAutoHyphens w:val="0"/>
      <w:jc w:val="both"/>
      <w:outlineLvl w:val="8"/>
    </w:pPr>
    <w:rPr>
      <w:rFonts w:ascii="CHelvPlain" w:hAnsi="CHelvPlain" w:cs="Times New Roman"/>
      <w:b w:val="0"/>
      <w:i w:val="0"/>
      <w:szCs w:val="24"/>
      <w:u w:val="single"/>
      <w:lang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basedOn w:val="DefaultParagraphFont"/>
    <w:link w:val="Heading2"/>
    <w:rsid w:val="00083587"/>
    <w:rPr>
      <w:rFonts w:ascii="TimesRoman" w:eastAsia="Times New Roman" w:hAnsi="TimesRoman" w:cs="TimesRoman"/>
      <w:i/>
      <w:szCs w:val="20"/>
      <w:lang w:eastAsia="zh-CN"/>
    </w:rPr>
  </w:style>
  <w:style w:type="paragraph" w:styleId="ListParagraph">
    <w:name w:val="List Paragraph"/>
    <w:basedOn w:val="Normal"/>
    <w:link w:val="ListParagraphChar"/>
    <w:uiPriority w:val="34"/>
    <w:qFormat/>
    <w:rsid w:val="00300025"/>
    <w:pPr>
      <w:ind w:left="720"/>
      <w:contextualSpacing/>
    </w:pPr>
  </w:style>
  <w:style w:type="paragraph" w:styleId="BalloonText">
    <w:name w:val="Balloon Text"/>
    <w:basedOn w:val="Normal"/>
    <w:link w:val="BalloonTextChar"/>
    <w:unhideWhenUsed/>
    <w:rsid w:val="000F1C6F"/>
    <w:rPr>
      <w:rFonts w:ascii="Tahoma" w:hAnsi="Tahoma" w:cs="Tahoma"/>
      <w:sz w:val="16"/>
      <w:szCs w:val="16"/>
    </w:rPr>
  </w:style>
  <w:style w:type="character" w:customStyle="1" w:styleId="BalloonTextChar">
    <w:name w:val="Balloon Text Char"/>
    <w:basedOn w:val="DefaultParagraphFont"/>
    <w:link w:val="BalloonText"/>
    <w:rsid w:val="000F1C6F"/>
    <w:rPr>
      <w:rFonts w:ascii="Tahoma" w:eastAsia="Times New Roman" w:hAnsi="Tahoma" w:cs="Tahoma"/>
      <w:b/>
      <w:i/>
      <w:sz w:val="16"/>
      <w:szCs w:val="16"/>
      <w:lang w:eastAsia="zh-CN"/>
    </w:rPr>
  </w:style>
  <w:style w:type="paragraph" w:styleId="Header">
    <w:name w:val="header"/>
    <w:basedOn w:val="Normal"/>
    <w:link w:val="HeaderChar"/>
    <w:unhideWhenUsed/>
    <w:rsid w:val="000F1C6F"/>
    <w:pPr>
      <w:tabs>
        <w:tab w:val="center" w:pos="4680"/>
        <w:tab w:val="right" w:pos="9360"/>
      </w:tabs>
    </w:pPr>
  </w:style>
  <w:style w:type="character" w:customStyle="1" w:styleId="HeaderChar">
    <w:name w:val="Header Char"/>
    <w:basedOn w:val="DefaultParagraphFont"/>
    <w:link w:val="Header"/>
    <w:rsid w:val="000F1C6F"/>
    <w:rPr>
      <w:rFonts w:ascii="Arial" w:eastAsia="Times New Roman" w:hAnsi="Arial" w:cs="Arial"/>
      <w:b/>
      <w:i/>
      <w:sz w:val="20"/>
      <w:szCs w:val="20"/>
      <w:lang w:eastAsia="zh-CN"/>
    </w:rPr>
  </w:style>
  <w:style w:type="paragraph" w:styleId="Footer">
    <w:name w:val="footer"/>
    <w:aliases w:val="Footer Char1,Footer Char Char,Footer Char Char Char Char Char Char Char1 Char,Footer Char Char Char Char Char Char Char Char Char,Footer Char Char Char Char Char Char1 Char,Footer Char1 Char Char Char Char Char,Footer Char Char Char Char Char"/>
    <w:basedOn w:val="Normal"/>
    <w:link w:val="FooterChar"/>
    <w:unhideWhenUsed/>
    <w:rsid w:val="000F1C6F"/>
    <w:pPr>
      <w:tabs>
        <w:tab w:val="center" w:pos="4680"/>
        <w:tab w:val="right" w:pos="9360"/>
      </w:tabs>
    </w:pPr>
  </w:style>
  <w:style w:type="character" w:customStyle="1" w:styleId="FooterChar">
    <w:name w:val="Footer Char"/>
    <w:aliases w:val="Footer Char1 Char,Footer Char Char Char,Footer Char Char Char Char Char Char Char1 Char Char,Footer Char Char Char Char Char Char Char Char Char Char,Footer Char Char Char Char Char Char1 Char Char,Footer Char1 Char Char Char Char Char Char"/>
    <w:basedOn w:val="DefaultParagraphFont"/>
    <w:link w:val="Footer"/>
    <w:rsid w:val="000F1C6F"/>
    <w:rPr>
      <w:rFonts w:ascii="Arial" w:eastAsia="Times New Roman" w:hAnsi="Arial" w:cs="Arial"/>
      <w:b/>
      <w:i/>
      <w:sz w:val="20"/>
      <w:szCs w:val="20"/>
      <w:lang w:eastAsia="zh-CN"/>
    </w:rPr>
  </w:style>
  <w:style w:type="character" w:styleId="Hyperlink">
    <w:name w:val="Hyperlink"/>
    <w:rsid w:val="001D2CF5"/>
    <w:rPr>
      <w:color w:val="0000FF"/>
      <w:u w:val="single"/>
    </w:rPr>
  </w:style>
  <w:style w:type="paragraph" w:styleId="BodyText">
    <w:name w:val="Body Text"/>
    <w:basedOn w:val="Normal"/>
    <w:link w:val="BodyTextChar"/>
    <w:rsid w:val="001263CB"/>
    <w:pPr>
      <w:jc w:val="both"/>
    </w:pPr>
  </w:style>
  <w:style w:type="character" w:customStyle="1" w:styleId="BodyTextChar">
    <w:name w:val="Body Text Char"/>
    <w:basedOn w:val="DefaultParagraphFont"/>
    <w:link w:val="BodyText"/>
    <w:rsid w:val="001263CB"/>
    <w:rPr>
      <w:rFonts w:ascii="Arial" w:eastAsia="Times New Roman" w:hAnsi="Arial" w:cs="Arial"/>
      <w:b/>
      <w:i/>
      <w:sz w:val="20"/>
      <w:szCs w:val="20"/>
      <w:lang w:eastAsia="zh-CN"/>
    </w:rPr>
  </w:style>
  <w:style w:type="paragraph" w:styleId="BodyTextIndent3">
    <w:name w:val="Body Text Indent 3"/>
    <w:basedOn w:val="Normal"/>
    <w:link w:val="BodyTextIndent3Char"/>
    <w:unhideWhenUsed/>
    <w:rsid w:val="006F383B"/>
    <w:pPr>
      <w:spacing w:after="120"/>
      <w:ind w:left="360"/>
    </w:pPr>
    <w:rPr>
      <w:sz w:val="16"/>
      <w:szCs w:val="16"/>
    </w:rPr>
  </w:style>
  <w:style w:type="character" w:customStyle="1" w:styleId="BodyTextIndent3Char">
    <w:name w:val="Body Text Indent 3 Char"/>
    <w:basedOn w:val="DefaultParagraphFont"/>
    <w:link w:val="BodyTextIndent3"/>
    <w:rsid w:val="006F383B"/>
    <w:rPr>
      <w:rFonts w:ascii="Arial" w:eastAsia="Times New Roman" w:hAnsi="Arial" w:cs="Arial"/>
      <w:b/>
      <w:i/>
      <w:sz w:val="16"/>
      <w:szCs w:val="16"/>
      <w:lang w:eastAsia="zh-CN"/>
    </w:rPr>
  </w:style>
  <w:style w:type="character" w:styleId="Emphasis">
    <w:name w:val="Emphasis"/>
    <w:uiPriority w:val="20"/>
    <w:qFormat/>
    <w:rsid w:val="00A61F75"/>
    <w:rPr>
      <w:i/>
      <w:iCs/>
    </w:rPr>
  </w:style>
  <w:style w:type="paragraph" w:styleId="Caption">
    <w:name w:val="caption"/>
    <w:basedOn w:val="Normal"/>
    <w:next w:val="Normal"/>
    <w:qFormat/>
    <w:rsid w:val="00A61F75"/>
    <w:pPr>
      <w:jc w:val="center"/>
    </w:pPr>
    <w:rPr>
      <w:b w:val="0"/>
      <w:bCs/>
      <w:sz w:val="28"/>
      <w:lang w:val="sr-Cyrl-CS"/>
    </w:rPr>
  </w:style>
  <w:style w:type="paragraph" w:styleId="NormalWeb">
    <w:name w:val="Normal (Web)"/>
    <w:aliases w:val="Normal (Web) Char Char Char,Normal (Web)1,Normal (Web) Char Char"/>
    <w:basedOn w:val="Normal"/>
    <w:link w:val="NormalWebChar"/>
    <w:unhideWhenUsed/>
    <w:qFormat/>
    <w:rsid w:val="00A61F75"/>
    <w:pPr>
      <w:suppressAutoHyphens w:val="0"/>
      <w:spacing w:before="100" w:beforeAutospacing="1" w:after="100" w:afterAutospacing="1"/>
    </w:pPr>
    <w:rPr>
      <w:rFonts w:ascii="Times New Roman" w:hAnsi="Times New Roman" w:cs="Times New Roman"/>
      <w:b w:val="0"/>
      <w:i w:val="0"/>
      <w:sz w:val="24"/>
      <w:szCs w:val="24"/>
      <w:lang w:eastAsia="en-US"/>
    </w:rPr>
  </w:style>
  <w:style w:type="character" w:customStyle="1" w:styleId="ListParagraphChar">
    <w:name w:val="List Paragraph Char"/>
    <w:link w:val="ListParagraph"/>
    <w:uiPriority w:val="34"/>
    <w:rsid w:val="00965A75"/>
    <w:rPr>
      <w:rFonts w:ascii="Arial" w:eastAsia="Times New Roman" w:hAnsi="Arial" w:cs="Arial"/>
      <w:b/>
      <w:i/>
      <w:sz w:val="20"/>
      <w:szCs w:val="20"/>
      <w:lang w:eastAsia="zh-CN"/>
    </w:rPr>
  </w:style>
  <w:style w:type="paragraph" w:styleId="NoSpacing">
    <w:name w:val="No Spacing"/>
    <w:link w:val="NoSpacingChar"/>
    <w:uiPriority w:val="1"/>
    <w:qFormat/>
    <w:rsid w:val="004C5C50"/>
    <w:pPr>
      <w:suppressAutoHyphens/>
      <w:spacing w:after="0" w:line="240" w:lineRule="auto"/>
    </w:pPr>
    <w:rPr>
      <w:rFonts w:ascii="Calibri" w:eastAsia="Calibri" w:hAnsi="Calibri" w:cs="Calibri"/>
      <w:lang w:val="sr-Cyrl-CS" w:eastAsia="zh-CN"/>
    </w:rPr>
  </w:style>
  <w:style w:type="paragraph" w:styleId="ListNumber3">
    <w:name w:val="List Number 3"/>
    <w:basedOn w:val="Normal"/>
    <w:rsid w:val="004C5C50"/>
    <w:pPr>
      <w:ind w:left="360" w:hanging="360"/>
    </w:pPr>
    <w:rPr>
      <w:rFonts w:ascii="Yu C Times Roman" w:hAnsi="Yu C Times Roman" w:cs="Times New Roman"/>
      <w:b w:val="0"/>
      <w:i w:val="0"/>
      <w:sz w:val="24"/>
    </w:rPr>
  </w:style>
  <w:style w:type="character" w:customStyle="1" w:styleId="restored">
    <w:name w:val="restored"/>
    <w:basedOn w:val="DefaultParagraphFont"/>
    <w:rsid w:val="004C5C50"/>
  </w:style>
  <w:style w:type="character" w:customStyle="1" w:styleId="fontstyle21">
    <w:name w:val="fontstyle21"/>
    <w:basedOn w:val="DefaultParagraphFont"/>
    <w:rsid w:val="00562D1A"/>
    <w:rPr>
      <w:rFonts w:ascii="TimesNewRomanPSMT" w:hAnsi="TimesNewRomanPSMT" w:cs="TimesNewRomanPSMT"/>
      <w:b w:val="0"/>
      <w:bCs w:val="0"/>
      <w:i w:val="0"/>
      <w:iCs w:val="0"/>
      <w:color w:val="000000"/>
      <w:sz w:val="22"/>
      <w:szCs w:val="22"/>
    </w:rPr>
  </w:style>
  <w:style w:type="character" w:customStyle="1" w:styleId="BodytextBold">
    <w:name w:val="Body text + Bold"/>
    <w:rsid w:val="00F25B3E"/>
    <w:rPr>
      <w:rFonts w:ascii="Times New Roman" w:eastAsia="Times New Roman" w:hAnsi="Times New Roman" w:cs="Times New Roman"/>
      <w:b/>
      <w:bCs/>
      <w:i w:val="0"/>
      <w:iCs w:val="0"/>
      <w:caps w:val="0"/>
      <w:smallCaps w:val="0"/>
      <w:strike w:val="0"/>
      <w:dstrike w:val="0"/>
      <w:spacing w:val="0"/>
      <w:sz w:val="21"/>
      <w:szCs w:val="21"/>
    </w:rPr>
  </w:style>
  <w:style w:type="character" w:customStyle="1" w:styleId="Bodytext105pt">
    <w:name w:val="Body text + 10;5 pt"/>
    <w:rsid w:val="00F25B3E"/>
    <w:rPr>
      <w:rFonts w:ascii="Calibri" w:eastAsia="Calibri" w:hAnsi="Calibri" w:cs="Calibri"/>
      <w:b w:val="0"/>
      <w:bCs w:val="0"/>
      <w:i w:val="0"/>
      <w:iCs w:val="0"/>
      <w:smallCaps w:val="0"/>
      <w:strike w:val="0"/>
      <w:spacing w:val="0"/>
      <w:sz w:val="21"/>
      <w:szCs w:val="21"/>
    </w:rPr>
  </w:style>
  <w:style w:type="character" w:customStyle="1" w:styleId="Bodytext115pt">
    <w:name w:val="Body text + 11;5 pt"/>
    <w:rsid w:val="00F25B3E"/>
    <w:rPr>
      <w:rFonts w:ascii="Calibri" w:eastAsia="Calibri" w:hAnsi="Calibri" w:cs="Calibri"/>
      <w:b w:val="0"/>
      <w:bCs w:val="0"/>
      <w:i w:val="0"/>
      <w:iCs w:val="0"/>
      <w:smallCaps w:val="0"/>
      <w:strike w:val="0"/>
      <w:spacing w:val="0"/>
      <w:sz w:val="23"/>
      <w:szCs w:val="23"/>
    </w:rPr>
  </w:style>
  <w:style w:type="character" w:customStyle="1" w:styleId="Heading4Char">
    <w:name w:val="Heading 4 Char"/>
    <w:basedOn w:val="DefaultParagraphFont"/>
    <w:link w:val="Heading4"/>
    <w:rsid w:val="00F25B3E"/>
    <w:rPr>
      <w:rFonts w:ascii="Verdana" w:eastAsia="Times New Roman" w:hAnsi="Verdana"/>
      <w:i/>
      <w:sz w:val="20"/>
      <w:szCs w:val="20"/>
      <w:lang w:val="sr-Latn-CS" w:eastAsia="ar-SA"/>
    </w:rPr>
  </w:style>
  <w:style w:type="character" w:customStyle="1" w:styleId="Heading8Char">
    <w:name w:val="Heading 8 Char"/>
    <w:basedOn w:val="DefaultParagraphFont"/>
    <w:link w:val="Heading8"/>
    <w:rsid w:val="00F25B3E"/>
    <w:rPr>
      <w:rFonts w:ascii="TimesRoman" w:eastAsia="Times New Roman" w:hAnsi="TimesRoman"/>
      <w:b/>
      <w:szCs w:val="20"/>
      <w:lang w:eastAsia="ar-SA"/>
    </w:rPr>
  </w:style>
  <w:style w:type="paragraph" w:styleId="Closing">
    <w:name w:val="Closing"/>
    <w:basedOn w:val="Normal"/>
    <w:link w:val="ClosingChar"/>
    <w:rsid w:val="00FC537B"/>
    <w:pPr>
      <w:spacing w:line="220" w:lineRule="atLeast"/>
      <w:ind w:left="835"/>
      <w:jc w:val="both"/>
    </w:pPr>
    <w:rPr>
      <w:rFonts w:ascii="Times New Roman" w:hAnsi="Times New Roman" w:cs="Times New Roman"/>
    </w:rPr>
  </w:style>
  <w:style w:type="character" w:customStyle="1" w:styleId="ClosingChar">
    <w:name w:val="Closing Char"/>
    <w:basedOn w:val="DefaultParagraphFont"/>
    <w:link w:val="Closing"/>
    <w:rsid w:val="00FC537B"/>
    <w:rPr>
      <w:rFonts w:ascii="Times New Roman" w:eastAsia="Times New Roman" w:hAnsi="Times New Roman" w:cs="Times New Roman"/>
      <w:b/>
      <w:i/>
      <w:sz w:val="20"/>
      <w:szCs w:val="20"/>
      <w:lang w:eastAsia="zh-CN"/>
    </w:rPr>
  </w:style>
  <w:style w:type="paragraph" w:customStyle="1" w:styleId="NormalArial">
    <w:name w:val="Normal + Arial"/>
    <w:basedOn w:val="Normal"/>
    <w:rsid w:val="00FC537B"/>
    <w:pPr>
      <w:suppressAutoHyphens w:val="0"/>
      <w:jc w:val="both"/>
    </w:pPr>
    <w:rPr>
      <w:rFonts w:cs="Times New Roman"/>
      <w:b w:val="0"/>
      <w:i w:val="0"/>
      <w:sz w:val="22"/>
      <w:szCs w:val="22"/>
      <w:lang w:val="sr-Cyrl-CS"/>
    </w:rPr>
  </w:style>
  <w:style w:type="paragraph" w:styleId="BodyText2">
    <w:name w:val="Body Text 2"/>
    <w:basedOn w:val="Normal"/>
    <w:link w:val="BodyText2Char"/>
    <w:unhideWhenUsed/>
    <w:rsid w:val="00D900BA"/>
    <w:pPr>
      <w:spacing w:after="120" w:line="480" w:lineRule="auto"/>
    </w:pPr>
  </w:style>
  <w:style w:type="character" w:customStyle="1" w:styleId="BodyText2Char">
    <w:name w:val="Body Text 2 Char"/>
    <w:basedOn w:val="DefaultParagraphFont"/>
    <w:link w:val="BodyText2"/>
    <w:rsid w:val="00D900BA"/>
    <w:rPr>
      <w:rFonts w:ascii="Arial" w:eastAsia="Times New Roman" w:hAnsi="Arial" w:cs="Arial"/>
      <w:b/>
      <w:i/>
      <w:sz w:val="20"/>
      <w:szCs w:val="20"/>
      <w:lang w:eastAsia="zh-CN"/>
    </w:rPr>
  </w:style>
  <w:style w:type="character" w:customStyle="1" w:styleId="Bodytext119">
    <w:name w:val="Body text (119)_"/>
    <w:link w:val="Bodytext1191"/>
    <w:locked/>
    <w:rsid w:val="00D900BA"/>
    <w:rPr>
      <w:rFonts w:ascii="Arial Narrow" w:hAnsi="Arial Narrow"/>
      <w:shd w:val="clear" w:color="auto" w:fill="FFFFFF"/>
    </w:rPr>
  </w:style>
  <w:style w:type="paragraph" w:customStyle="1" w:styleId="Bodytext1191">
    <w:name w:val="Body text (119)1"/>
    <w:basedOn w:val="Normal"/>
    <w:link w:val="Bodytext119"/>
    <w:rsid w:val="00D900BA"/>
    <w:pPr>
      <w:shd w:val="clear" w:color="auto" w:fill="FFFFFF"/>
      <w:suppressAutoHyphens w:val="0"/>
      <w:spacing w:line="240" w:lineRule="atLeast"/>
      <w:ind w:hanging="1140"/>
    </w:pPr>
    <w:rPr>
      <w:rFonts w:ascii="Arial Narrow" w:eastAsiaTheme="minorHAnsi" w:hAnsi="Arial Narrow" w:cstheme="minorBidi"/>
      <w:b w:val="0"/>
      <w:i w:val="0"/>
      <w:sz w:val="22"/>
      <w:szCs w:val="22"/>
      <w:shd w:val="clear" w:color="auto" w:fill="FFFFFF"/>
      <w:lang w:eastAsia="en-US"/>
    </w:rPr>
  </w:style>
  <w:style w:type="character" w:customStyle="1" w:styleId="Bodytext117">
    <w:name w:val="Body text (117)_"/>
    <w:link w:val="Bodytext1170"/>
    <w:locked/>
    <w:rsid w:val="00D900BA"/>
    <w:rPr>
      <w:b/>
      <w:bCs/>
      <w:sz w:val="23"/>
      <w:szCs w:val="23"/>
      <w:shd w:val="clear" w:color="auto" w:fill="FFFFFF"/>
    </w:rPr>
  </w:style>
  <w:style w:type="paragraph" w:customStyle="1" w:styleId="Bodytext1170">
    <w:name w:val="Body text (117)"/>
    <w:basedOn w:val="Normal"/>
    <w:link w:val="Bodytext117"/>
    <w:rsid w:val="00D900BA"/>
    <w:pPr>
      <w:shd w:val="clear" w:color="auto" w:fill="FFFFFF"/>
      <w:suppressAutoHyphens w:val="0"/>
      <w:spacing w:after="360" w:line="240" w:lineRule="atLeast"/>
      <w:ind w:hanging="1060"/>
    </w:pPr>
    <w:rPr>
      <w:rFonts w:asciiTheme="minorHAnsi" w:eastAsiaTheme="minorHAnsi" w:hAnsiTheme="minorHAnsi" w:cstheme="minorBidi"/>
      <w:bCs/>
      <w:i w:val="0"/>
      <w:sz w:val="23"/>
      <w:szCs w:val="23"/>
      <w:lang w:eastAsia="en-US"/>
    </w:rPr>
  </w:style>
  <w:style w:type="numbering" w:customStyle="1" w:styleId="WW8Num21">
    <w:name w:val="WW8Num21"/>
    <w:basedOn w:val="NoList"/>
    <w:rsid w:val="00D900BA"/>
    <w:pPr>
      <w:numPr>
        <w:numId w:val="2"/>
      </w:numPr>
    </w:pPr>
  </w:style>
  <w:style w:type="character" w:customStyle="1" w:styleId="Heading1Char">
    <w:name w:val="Heading 1 Char"/>
    <w:basedOn w:val="DefaultParagraphFont"/>
    <w:link w:val="Heading1"/>
    <w:rsid w:val="00437763"/>
    <w:rPr>
      <w:rFonts w:ascii="CHelvPlain" w:eastAsia="Times New Roman" w:hAnsi="CHelvPlain" w:cs="Times New Roman"/>
      <w:b/>
      <w:bCs/>
      <w:sz w:val="20"/>
      <w:szCs w:val="24"/>
    </w:rPr>
  </w:style>
  <w:style w:type="character" w:customStyle="1" w:styleId="Heading3Char">
    <w:name w:val="Heading 3 Char"/>
    <w:basedOn w:val="DefaultParagraphFont"/>
    <w:link w:val="Heading3"/>
    <w:rsid w:val="00437763"/>
    <w:rPr>
      <w:rFonts w:ascii="CHelvPlain" w:eastAsia="Times New Roman" w:hAnsi="CHelvPlain" w:cs="Times New Roman"/>
      <w:i/>
      <w:iCs/>
      <w:sz w:val="20"/>
      <w:szCs w:val="24"/>
    </w:rPr>
  </w:style>
  <w:style w:type="character" w:customStyle="1" w:styleId="Heading5Char">
    <w:name w:val="Heading 5 Char"/>
    <w:basedOn w:val="DefaultParagraphFont"/>
    <w:link w:val="Heading5"/>
    <w:rsid w:val="00437763"/>
    <w:rPr>
      <w:rFonts w:ascii="CHelvPlain" w:eastAsia="Times New Roman" w:hAnsi="CHelvPlain" w:cs="Times New Roman"/>
      <w:sz w:val="20"/>
      <w:szCs w:val="24"/>
      <w:u w:val="single"/>
    </w:rPr>
  </w:style>
  <w:style w:type="character" w:customStyle="1" w:styleId="Heading6Char">
    <w:name w:val="Heading 6 Char"/>
    <w:basedOn w:val="DefaultParagraphFont"/>
    <w:link w:val="Heading6"/>
    <w:rsid w:val="00437763"/>
    <w:rPr>
      <w:rFonts w:ascii="CHelvPlain" w:eastAsia="Times New Roman" w:hAnsi="CHelvPlain" w:cs="Times New Roman"/>
      <w:b/>
      <w:color w:val="FF6600"/>
      <w:sz w:val="20"/>
      <w:szCs w:val="24"/>
    </w:rPr>
  </w:style>
  <w:style w:type="character" w:customStyle="1" w:styleId="Heading7Char">
    <w:name w:val="Heading 7 Char"/>
    <w:basedOn w:val="DefaultParagraphFont"/>
    <w:link w:val="Heading7"/>
    <w:rsid w:val="00437763"/>
    <w:rPr>
      <w:rFonts w:ascii="YuTimes" w:eastAsia="Times New Roman" w:hAnsi="YuTimes" w:cs="Times New Roman"/>
      <w:i/>
      <w:sz w:val="28"/>
      <w:szCs w:val="20"/>
    </w:rPr>
  </w:style>
  <w:style w:type="character" w:customStyle="1" w:styleId="Heading9Char">
    <w:name w:val="Heading 9 Char"/>
    <w:basedOn w:val="DefaultParagraphFont"/>
    <w:link w:val="Heading9"/>
    <w:rsid w:val="00437763"/>
    <w:rPr>
      <w:rFonts w:ascii="CHelvPlain" w:eastAsia="Times New Roman" w:hAnsi="CHelvPlain" w:cs="Times New Roman"/>
      <w:sz w:val="20"/>
      <w:szCs w:val="24"/>
      <w:u w:val="single"/>
    </w:rPr>
  </w:style>
  <w:style w:type="paragraph" w:styleId="FootnoteText">
    <w:name w:val="footnote text"/>
    <w:basedOn w:val="Normal"/>
    <w:link w:val="FootnoteTextChar"/>
    <w:semiHidden/>
    <w:rsid w:val="00437763"/>
    <w:pPr>
      <w:suppressAutoHyphens w:val="0"/>
      <w:jc w:val="both"/>
    </w:pPr>
    <w:rPr>
      <w:rFonts w:ascii="CHelvPlain" w:hAnsi="CHelvPlain" w:cs="Times New Roman"/>
      <w:b w:val="0"/>
      <w:i w:val="0"/>
      <w:lang w:eastAsia="en-US"/>
    </w:rPr>
  </w:style>
  <w:style w:type="character" w:customStyle="1" w:styleId="FootnoteTextChar">
    <w:name w:val="Footnote Text Char"/>
    <w:basedOn w:val="DefaultParagraphFont"/>
    <w:link w:val="FootnoteText"/>
    <w:semiHidden/>
    <w:rsid w:val="00437763"/>
    <w:rPr>
      <w:rFonts w:ascii="CHelvPlain" w:eastAsia="Times New Roman" w:hAnsi="CHelvPlain" w:cs="Times New Roman"/>
      <w:sz w:val="20"/>
      <w:szCs w:val="20"/>
    </w:rPr>
  </w:style>
  <w:style w:type="paragraph" w:styleId="BodyText3">
    <w:name w:val="Body Text 3"/>
    <w:basedOn w:val="Normal"/>
    <w:link w:val="BodyText3Char"/>
    <w:rsid w:val="00437763"/>
    <w:pPr>
      <w:suppressAutoHyphens w:val="0"/>
      <w:jc w:val="both"/>
    </w:pPr>
    <w:rPr>
      <w:rFonts w:ascii="CHelvPlain" w:hAnsi="CHelvPlain" w:cs="Times New Roman"/>
      <w:b w:val="0"/>
      <w:i w:val="0"/>
      <w:szCs w:val="24"/>
      <w:lang w:eastAsia="en-US"/>
    </w:rPr>
  </w:style>
  <w:style w:type="character" w:customStyle="1" w:styleId="BodyText3Char">
    <w:name w:val="Body Text 3 Char"/>
    <w:basedOn w:val="DefaultParagraphFont"/>
    <w:link w:val="BodyText3"/>
    <w:rsid w:val="00437763"/>
    <w:rPr>
      <w:rFonts w:ascii="CHelvPlain" w:eastAsia="Times New Roman" w:hAnsi="CHelvPlain" w:cs="Times New Roman"/>
      <w:sz w:val="20"/>
      <w:szCs w:val="24"/>
    </w:rPr>
  </w:style>
  <w:style w:type="paragraph" w:styleId="BodyTextIndent">
    <w:name w:val="Body Text Indent"/>
    <w:basedOn w:val="Normal"/>
    <w:link w:val="BodyTextIndentChar"/>
    <w:rsid w:val="00437763"/>
    <w:pPr>
      <w:suppressAutoHyphens w:val="0"/>
      <w:ind w:firstLine="720"/>
      <w:jc w:val="both"/>
    </w:pPr>
    <w:rPr>
      <w:rFonts w:ascii="CHelvPlain" w:hAnsi="CHelvPlain" w:cs="Times New Roman"/>
      <w:b w:val="0"/>
      <w:i w:val="0"/>
      <w:sz w:val="24"/>
      <w:szCs w:val="24"/>
      <w:lang w:eastAsia="en-US"/>
    </w:rPr>
  </w:style>
  <w:style w:type="character" w:customStyle="1" w:styleId="BodyTextIndentChar">
    <w:name w:val="Body Text Indent Char"/>
    <w:basedOn w:val="DefaultParagraphFont"/>
    <w:link w:val="BodyTextIndent"/>
    <w:rsid w:val="00437763"/>
    <w:rPr>
      <w:rFonts w:ascii="CHelvPlain" w:eastAsia="Times New Roman" w:hAnsi="CHelvPlain" w:cs="Times New Roman"/>
      <w:sz w:val="24"/>
      <w:szCs w:val="24"/>
    </w:rPr>
  </w:style>
  <w:style w:type="paragraph" w:styleId="BodyTextIndent2">
    <w:name w:val="Body Text Indent 2"/>
    <w:basedOn w:val="Normal"/>
    <w:link w:val="BodyTextIndent2Char"/>
    <w:rsid w:val="00437763"/>
    <w:pPr>
      <w:suppressAutoHyphens w:val="0"/>
      <w:overflowPunct w:val="0"/>
      <w:autoSpaceDE w:val="0"/>
      <w:autoSpaceDN w:val="0"/>
      <w:adjustRightInd w:val="0"/>
      <w:ind w:firstLine="720"/>
      <w:jc w:val="both"/>
      <w:textAlignment w:val="baseline"/>
    </w:pPr>
    <w:rPr>
      <w:rFonts w:ascii="C_Helvetika" w:hAnsi="C_Helvetika" w:cs="Times New Roman"/>
      <w:b w:val="0"/>
      <w:i w:val="0"/>
      <w:sz w:val="22"/>
      <w:lang w:val="en-GB"/>
    </w:rPr>
  </w:style>
  <w:style w:type="character" w:customStyle="1" w:styleId="BodyTextIndent2Char">
    <w:name w:val="Body Text Indent 2 Char"/>
    <w:basedOn w:val="DefaultParagraphFont"/>
    <w:link w:val="BodyTextIndent2"/>
    <w:rsid w:val="00437763"/>
    <w:rPr>
      <w:rFonts w:ascii="C_Helvetika" w:eastAsia="Times New Roman" w:hAnsi="C_Helvetika" w:cs="Times New Roman"/>
      <w:szCs w:val="20"/>
      <w:lang w:val="en-GB" w:eastAsia="zh-CN"/>
    </w:rPr>
  </w:style>
  <w:style w:type="character" w:styleId="LineNumber">
    <w:name w:val="line number"/>
    <w:basedOn w:val="DefaultParagraphFont"/>
    <w:rsid w:val="00437763"/>
  </w:style>
  <w:style w:type="character" w:styleId="PageNumber">
    <w:name w:val="page number"/>
    <w:basedOn w:val="DefaultParagraphFont"/>
    <w:rsid w:val="00437763"/>
  </w:style>
  <w:style w:type="character" w:styleId="FollowedHyperlink">
    <w:name w:val="FollowedHyperlink"/>
    <w:rsid w:val="00437763"/>
    <w:rPr>
      <w:color w:val="800080"/>
      <w:u w:val="single"/>
    </w:rPr>
  </w:style>
  <w:style w:type="paragraph" w:styleId="List">
    <w:name w:val="List"/>
    <w:basedOn w:val="Normal"/>
    <w:rsid w:val="00437763"/>
    <w:pPr>
      <w:suppressAutoHyphens w:val="0"/>
      <w:ind w:left="360" w:hanging="360"/>
      <w:jc w:val="both"/>
    </w:pPr>
    <w:rPr>
      <w:rFonts w:ascii="CHelvPlain" w:hAnsi="CHelvPlain" w:cs="Times New Roman"/>
      <w:b w:val="0"/>
      <w:i w:val="0"/>
      <w:szCs w:val="24"/>
      <w:lang w:eastAsia="en-US"/>
    </w:rPr>
  </w:style>
  <w:style w:type="paragraph" w:styleId="ListBullet">
    <w:name w:val="List Bullet"/>
    <w:basedOn w:val="Normal"/>
    <w:autoRedefine/>
    <w:rsid w:val="00437763"/>
    <w:pPr>
      <w:numPr>
        <w:numId w:val="3"/>
      </w:numPr>
      <w:suppressAutoHyphens w:val="0"/>
      <w:jc w:val="both"/>
    </w:pPr>
    <w:rPr>
      <w:rFonts w:ascii="CHelvPlain" w:hAnsi="CHelvPlain" w:cs="Times New Roman"/>
      <w:b w:val="0"/>
      <w:i w:val="0"/>
      <w:szCs w:val="24"/>
      <w:lang w:eastAsia="en-US"/>
    </w:rPr>
  </w:style>
  <w:style w:type="paragraph" w:styleId="ListBullet2">
    <w:name w:val="List Bullet 2"/>
    <w:basedOn w:val="Normal"/>
    <w:autoRedefine/>
    <w:rsid w:val="00437763"/>
    <w:pPr>
      <w:numPr>
        <w:numId w:val="4"/>
      </w:numPr>
      <w:suppressAutoHyphens w:val="0"/>
      <w:jc w:val="both"/>
    </w:pPr>
    <w:rPr>
      <w:rFonts w:ascii="CHelvPlain" w:hAnsi="CHelvPlain" w:cs="Times New Roman"/>
      <w:b w:val="0"/>
      <w:i w:val="0"/>
      <w:szCs w:val="24"/>
      <w:lang w:eastAsia="en-US"/>
    </w:rPr>
  </w:style>
  <w:style w:type="paragraph" w:styleId="ListContinue">
    <w:name w:val="List Continue"/>
    <w:basedOn w:val="Normal"/>
    <w:rsid w:val="00437763"/>
    <w:pPr>
      <w:suppressAutoHyphens w:val="0"/>
      <w:spacing w:after="120"/>
      <w:ind w:left="360"/>
      <w:jc w:val="both"/>
    </w:pPr>
    <w:rPr>
      <w:rFonts w:ascii="CHelvPlain" w:hAnsi="CHelvPlain" w:cs="Times New Roman"/>
      <w:b w:val="0"/>
      <w:i w:val="0"/>
      <w:szCs w:val="24"/>
      <w:lang w:eastAsia="en-US"/>
    </w:rPr>
  </w:style>
  <w:style w:type="paragraph" w:styleId="NormalIndent">
    <w:name w:val="Normal Indent"/>
    <w:basedOn w:val="Normal"/>
    <w:rsid w:val="00437763"/>
    <w:pPr>
      <w:suppressAutoHyphens w:val="0"/>
      <w:ind w:left="720"/>
      <w:jc w:val="both"/>
    </w:pPr>
    <w:rPr>
      <w:rFonts w:ascii="CHelvPlain" w:hAnsi="CHelvPlain" w:cs="Times New Roman"/>
      <w:b w:val="0"/>
      <w:i w:val="0"/>
      <w:szCs w:val="24"/>
      <w:lang w:eastAsia="en-US"/>
    </w:rPr>
  </w:style>
  <w:style w:type="paragraph" w:customStyle="1" w:styleId="NT">
    <w:name w:val="NT"/>
    <w:rsid w:val="00437763"/>
    <w:pPr>
      <w:widowControl w:val="0"/>
      <w:snapToGrid w:val="0"/>
      <w:spacing w:before="144" w:after="0" w:line="230" w:lineRule="atLeast"/>
      <w:jc w:val="both"/>
    </w:pPr>
    <w:rPr>
      <w:rFonts w:ascii="Courier" w:eastAsia="Times New Roman" w:hAnsi="Courier" w:cs="Times New Roman"/>
      <w:sz w:val="24"/>
      <w:szCs w:val="20"/>
      <w:lang w:val="en-AU"/>
    </w:rPr>
  </w:style>
  <w:style w:type="character" w:styleId="FootnoteReference">
    <w:name w:val="footnote reference"/>
    <w:aliases w:val="Footnote Reference_Knjiga,Footnote Reference_IAUS,Footnote text,ftref"/>
    <w:rsid w:val="00437763"/>
    <w:rPr>
      <w:vertAlign w:val="superscript"/>
    </w:rPr>
  </w:style>
  <w:style w:type="paragraph" w:styleId="BlockText">
    <w:name w:val="Block Text"/>
    <w:basedOn w:val="Normal"/>
    <w:rsid w:val="00437763"/>
    <w:pPr>
      <w:suppressAutoHyphens w:val="0"/>
      <w:ind w:left="888" w:right="482" w:firstLine="720"/>
      <w:jc w:val="center"/>
    </w:pPr>
    <w:rPr>
      <w:rFonts w:ascii="C_Helvetika" w:hAnsi="C_Helvetika" w:cs="Times New Roman"/>
      <w:b w:val="0"/>
      <w:iCs/>
      <w:sz w:val="16"/>
      <w:szCs w:val="18"/>
      <w:lang w:eastAsia="en-US"/>
    </w:rPr>
  </w:style>
  <w:style w:type="paragraph" w:customStyle="1" w:styleId="styl1">
    <w:name w:val="styl1"/>
    <w:basedOn w:val="Normal"/>
    <w:rsid w:val="00437763"/>
    <w:pPr>
      <w:suppressAutoHyphens w:val="0"/>
      <w:overflowPunct w:val="0"/>
      <w:autoSpaceDE w:val="0"/>
      <w:autoSpaceDN w:val="0"/>
      <w:adjustRightInd w:val="0"/>
      <w:jc w:val="both"/>
      <w:textAlignment w:val="baseline"/>
    </w:pPr>
    <w:rPr>
      <w:rFonts w:ascii="A Cirilica Helvetica" w:hAnsi="A Cirilica Helvetica" w:cs="Times New Roman"/>
      <w:b w:val="0"/>
      <w:i w:val="0"/>
      <w:sz w:val="22"/>
      <w:lang w:val="en-GB" w:eastAsia="en-US"/>
    </w:rPr>
  </w:style>
  <w:style w:type="paragraph" w:styleId="DocumentMap">
    <w:name w:val="Document Map"/>
    <w:basedOn w:val="Normal"/>
    <w:link w:val="DocumentMapChar"/>
    <w:rsid w:val="00437763"/>
    <w:pPr>
      <w:shd w:val="clear" w:color="auto" w:fill="000080"/>
      <w:suppressAutoHyphens w:val="0"/>
      <w:jc w:val="both"/>
    </w:pPr>
    <w:rPr>
      <w:rFonts w:ascii="Tahoma" w:hAnsi="Tahoma" w:cs="Tahoma"/>
      <w:b w:val="0"/>
      <w:i w:val="0"/>
      <w:lang w:eastAsia="en-US"/>
    </w:rPr>
  </w:style>
  <w:style w:type="character" w:customStyle="1" w:styleId="DocumentMapChar">
    <w:name w:val="Document Map Char"/>
    <w:basedOn w:val="DefaultParagraphFont"/>
    <w:link w:val="DocumentMap"/>
    <w:rsid w:val="00437763"/>
    <w:rPr>
      <w:rFonts w:ascii="Tahoma" w:eastAsia="Times New Roman" w:hAnsi="Tahoma" w:cs="Tahoma"/>
      <w:sz w:val="20"/>
      <w:szCs w:val="20"/>
      <w:shd w:val="clear" w:color="auto" w:fill="000080"/>
    </w:rPr>
  </w:style>
  <w:style w:type="paragraph" w:styleId="PlainText">
    <w:name w:val="Plain Text"/>
    <w:basedOn w:val="Normal"/>
    <w:link w:val="PlainTextChar"/>
    <w:rsid w:val="00437763"/>
    <w:pPr>
      <w:suppressAutoHyphens w:val="0"/>
    </w:pPr>
    <w:rPr>
      <w:rFonts w:ascii="Courier New" w:hAnsi="Courier New" w:cs="Courier New"/>
      <w:b w:val="0"/>
      <w:i w:val="0"/>
      <w:lang w:eastAsia="en-US"/>
    </w:rPr>
  </w:style>
  <w:style w:type="character" w:customStyle="1" w:styleId="PlainTextChar">
    <w:name w:val="Plain Text Char"/>
    <w:basedOn w:val="DefaultParagraphFont"/>
    <w:link w:val="PlainText"/>
    <w:rsid w:val="00437763"/>
    <w:rPr>
      <w:rFonts w:ascii="Courier New" w:eastAsia="Times New Roman" w:hAnsi="Courier New" w:cs="Courier New"/>
      <w:sz w:val="20"/>
      <w:szCs w:val="20"/>
    </w:rPr>
  </w:style>
  <w:style w:type="paragraph" w:customStyle="1" w:styleId="CM5">
    <w:name w:val="CM5"/>
    <w:basedOn w:val="Normal"/>
    <w:next w:val="Normal"/>
    <w:rsid w:val="00437763"/>
    <w:pPr>
      <w:widowControl w:val="0"/>
      <w:suppressAutoHyphens w:val="0"/>
      <w:autoSpaceDE w:val="0"/>
      <w:autoSpaceDN w:val="0"/>
      <w:adjustRightInd w:val="0"/>
      <w:spacing w:line="263" w:lineRule="atLeast"/>
    </w:pPr>
    <w:rPr>
      <w:b w:val="0"/>
      <w:i w:val="0"/>
      <w:sz w:val="24"/>
      <w:szCs w:val="24"/>
      <w:lang w:eastAsia="en-US"/>
    </w:rPr>
  </w:style>
  <w:style w:type="paragraph" w:customStyle="1" w:styleId="Normal1">
    <w:name w:val="Normal1"/>
    <w:basedOn w:val="Normal"/>
    <w:rsid w:val="00437763"/>
    <w:pPr>
      <w:suppressAutoHyphens w:val="0"/>
      <w:jc w:val="both"/>
    </w:pPr>
    <w:rPr>
      <w:rFonts w:cs="Times New Roman"/>
      <w:b w:val="0"/>
      <w:i w:val="0"/>
      <w:sz w:val="24"/>
      <w:szCs w:val="24"/>
      <w:lang w:val="en-GB" w:eastAsia="it-IT"/>
    </w:rPr>
  </w:style>
  <w:style w:type="character" w:customStyle="1" w:styleId="Bodytext15">
    <w:name w:val="Body text (15)_"/>
    <w:link w:val="Bodytext150"/>
    <w:uiPriority w:val="99"/>
    <w:rsid w:val="00437763"/>
    <w:rPr>
      <w:shd w:val="clear" w:color="auto" w:fill="FFFFFF"/>
    </w:rPr>
  </w:style>
  <w:style w:type="paragraph" w:customStyle="1" w:styleId="Bodytext150">
    <w:name w:val="Body text (15)"/>
    <w:basedOn w:val="Normal"/>
    <w:link w:val="Bodytext15"/>
    <w:uiPriority w:val="99"/>
    <w:rsid w:val="00437763"/>
    <w:pPr>
      <w:shd w:val="clear" w:color="auto" w:fill="FFFFFF"/>
      <w:suppressAutoHyphens w:val="0"/>
      <w:spacing w:before="480" w:after="840" w:line="240" w:lineRule="atLeast"/>
      <w:ind w:hanging="420"/>
    </w:pPr>
    <w:rPr>
      <w:rFonts w:asciiTheme="minorHAnsi" w:eastAsiaTheme="minorHAnsi" w:hAnsiTheme="minorHAnsi" w:cstheme="minorBidi"/>
      <w:b w:val="0"/>
      <w:i w:val="0"/>
      <w:sz w:val="22"/>
      <w:szCs w:val="22"/>
      <w:lang w:eastAsia="en-US"/>
    </w:rPr>
  </w:style>
  <w:style w:type="paragraph" w:customStyle="1" w:styleId="Default">
    <w:name w:val="Default"/>
    <w:rsid w:val="00437763"/>
    <w:pPr>
      <w:autoSpaceDE w:val="0"/>
      <w:autoSpaceDN w:val="0"/>
      <w:adjustRightInd w:val="0"/>
      <w:spacing w:after="0" w:line="240" w:lineRule="auto"/>
    </w:pPr>
    <w:rPr>
      <w:rFonts w:eastAsia="Times New Roman"/>
      <w:color w:val="000000"/>
      <w:sz w:val="24"/>
      <w:szCs w:val="24"/>
      <w:lang w:val="sk-SK" w:eastAsia="sk-SK"/>
    </w:rPr>
  </w:style>
  <w:style w:type="paragraph" w:customStyle="1" w:styleId="ColorfulList-Accent11">
    <w:name w:val="Colorful List - Accent 11"/>
    <w:basedOn w:val="Normal"/>
    <w:uiPriority w:val="99"/>
    <w:qFormat/>
    <w:rsid w:val="00437763"/>
    <w:pPr>
      <w:suppressAutoHyphens w:val="0"/>
      <w:spacing w:before="120"/>
      <w:ind w:left="720"/>
      <w:contextualSpacing/>
      <w:jc w:val="both"/>
    </w:pPr>
    <w:rPr>
      <w:rFonts w:ascii="Calibri" w:eastAsia="MS Mincho" w:hAnsi="Calibri" w:cs="Times New Roman"/>
      <w:b w:val="0"/>
      <w:i w:val="0"/>
      <w:sz w:val="24"/>
      <w:szCs w:val="24"/>
      <w:lang w:val="sk-SK" w:eastAsia="ja-JP"/>
    </w:rPr>
  </w:style>
  <w:style w:type="character" w:customStyle="1" w:styleId="Bodytext511">
    <w:name w:val="Body text (5) + 11"/>
    <w:aliases w:val="5 pt249,Not Bold,Body text (22) + Arial,21 pt"/>
    <w:uiPriority w:val="99"/>
    <w:rsid w:val="00437763"/>
    <w:rPr>
      <w:rFonts w:ascii="Times New Roman" w:hAnsi="Times New Roman" w:cs="Times New Roman"/>
      <w:b w:val="0"/>
      <w:bCs w:val="0"/>
      <w:spacing w:val="0"/>
      <w:sz w:val="23"/>
      <w:szCs w:val="23"/>
    </w:rPr>
  </w:style>
  <w:style w:type="character" w:customStyle="1" w:styleId="Bodytext11913">
    <w:name w:val="Body text (119) + 13"/>
    <w:aliases w:val="5 pt242,Small Caps,Spacing 0 pt"/>
    <w:rsid w:val="00437763"/>
    <w:rPr>
      <w:rFonts w:ascii="Arial Narrow" w:hAnsi="Arial Narrow" w:cs="Arial Narrow"/>
      <w:smallCaps/>
      <w:spacing w:val="10"/>
      <w:sz w:val="27"/>
      <w:szCs w:val="27"/>
      <w:shd w:val="clear" w:color="auto" w:fill="FFFFFF"/>
    </w:rPr>
  </w:style>
  <w:style w:type="character" w:customStyle="1" w:styleId="Bodytext11">
    <w:name w:val="Body text (11)"/>
    <w:rsid w:val="00437763"/>
    <w:rPr>
      <w:rFonts w:ascii="Arial Narrow" w:hAnsi="Arial Narrow" w:cs="Arial Narrow"/>
      <w:i/>
      <w:iCs/>
      <w:spacing w:val="0"/>
      <w:sz w:val="21"/>
      <w:szCs w:val="21"/>
    </w:rPr>
  </w:style>
  <w:style w:type="character" w:customStyle="1" w:styleId="Bodytext110">
    <w:name w:val="Body text (11)_"/>
    <w:link w:val="Bodytext111"/>
    <w:locked/>
    <w:rsid w:val="00437763"/>
    <w:rPr>
      <w:rFonts w:ascii="Arial Narrow" w:hAnsi="Arial Narrow"/>
      <w:i/>
      <w:iCs/>
      <w:sz w:val="21"/>
      <w:szCs w:val="21"/>
      <w:shd w:val="clear" w:color="auto" w:fill="FFFFFF"/>
    </w:rPr>
  </w:style>
  <w:style w:type="paragraph" w:customStyle="1" w:styleId="Bodytext111">
    <w:name w:val="Body text (11)1"/>
    <w:basedOn w:val="Normal"/>
    <w:link w:val="Bodytext110"/>
    <w:rsid w:val="00437763"/>
    <w:pPr>
      <w:shd w:val="clear" w:color="auto" w:fill="FFFFFF"/>
      <w:suppressAutoHyphens w:val="0"/>
      <w:spacing w:before="420" w:after="300" w:line="240" w:lineRule="atLeast"/>
      <w:jc w:val="both"/>
    </w:pPr>
    <w:rPr>
      <w:rFonts w:ascii="Arial Narrow" w:eastAsiaTheme="minorHAnsi" w:hAnsi="Arial Narrow" w:cstheme="minorBidi"/>
      <w:b w:val="0"/>
      <w:iCs/>
      <w:sz w:val="21"/>
      <w:szCs w:val="21"/>
      <w:lang w:eastAsia="en-US"/>
    </w:rPr>
  </w:style>
  <w:style w:type="paragraph" w:customStyle="1" w:styleId="rvps1">
    <w:name w:val="rvps1"/>
    <w:basedOn w:val="Normal"/>
    <w:rsid w:val="00437763"/>
    <w:pPr>
      <w:suppressAutoHyphens w:val="0"/>
    </w:pPr>
    <w:rPr>
      <w:rFonts w:ascii="Times New Roman" w:hAnsi="Times New Roman" w:cs="Times New Roman"/>
      <w:b w:val="0"/>
      <w:i w:val="0"/>
      <w:sz w:val="24"/>
      <w:szCs w:val="24"/>
      <w:lang w:val="sr-Latn-CS" w:eastAsia="sr-Latn-CS"/>
    </w:rPr>
  </w:style>
  <w:style w:type="character" w:customStyle="1" w:styleId="rvts3">
    <w:name w:val="rvts3"/>
    <w:rsid w:val="00437763"/>
    <w:rPr>
      <w:b w:val="0"/>
      <w:bCs w:val="0"/>
      <w:color w:val="000000"/>
      <w:sz w:val="20"/>
      <w:szCs w:val="20"/>
    </w:rPr>
  </w:style>
  <w:style w:type="character" w:customStyle="1" w:styleId="rvts19">
    <w:name w:val="rvts19"/>
    <w:rsid w:val="00437763"/>
    <w:rPr>
      <w:b w:val="0"/>
      <w:bCs w:val="0"/>
      <w:color w:val="000000"/>
      <w:sz w:val="20"/>
      <w:szCs w:val="20"/>
      <w:vertAlign w:val="superscript"/>
    </w:rPr>
  </w:style>
  <w:style w:type="character" w:customStyle="1" w:styleId="Bodytext0">
    <w:name w:val="Body text_"/>
    <w:link w:val="BodyText1"/>
    <w:rsid w:val="00437763"/>
    <w:rPr>
      <w:rFonts w:ascii="Arial" w:eastAsia="Arial" w:hAnsi="Arial" w:cs="Arial"/>
      <w:shd w:val="clear" w:color="auto" w:fill="FFFFFF"/>
    </w:rPr>
  </w:style>
  <w:style w:type="paragraph" w:customStyle="1" w:styleId="BodyText1">
    <w:name w:val="Body Text1"/>
    <w:basedOn w:val="Normal"/>
    <w:link w:val="Bodytext0"/>
    <w:rsid w:val="00437763"/>
    <w:pPr>
      <w:shd w:val="clear" w:color="auto" w:fill="FFFFFF"/>
      <w:suppressAutoHyphens w:val="0"/>
      <w:spacing w:after="420" w:line="240" w:lineRule="exact"/>
      <w:jc w:val="both"/>
    </w:pPr>
    <w:rPr>
      <w:rFonts w:eastAsia="Arial"/>
      <w:b w:val="0"/>
      <w:i w:val="0"/>
      <w:sz w:val="22"/>
      <w:szCs w:val="22"/>
      <w:lang w:eastAsia="en-US"/>
    </w:rPr>
  </w:style>
  <w:style w:type="character" w:customStyle="1" w:styleId="WW8Num15z0">
    <w:name w:val="WW8Num15z0"/>
    <w:rsid w:val="00437763"/>
    <w:rPr>
      <w:rFonts w:ascii="Symbol" w:hAnsi="Symbol" w:cs="Symbol" w:hint="default"/>
      <w:lang w:val="pl-PL"/>
    </w:rPr>
  </w:style>
  <w:style w:type="paragraph" w:customStyle="1" w:styleId="BodyText20">
    <w:name w:val="Body Text2"/>
    <w:basedOn w:val="Normal"/>
    <w:rsid w:val="00437763"/>
    <w:pPr>
      <w:shd w:val="clear" w:color="auto" w:fill="FFFFFF"/>
      <w:suppressAutoHyphens w:val="0"/>
      <w:spacing w:after="780" w:line="254" w:lineRule="exact"/>
      <w:ind w:hanging="460"/>
      <w:jc w:val="both"/>
    </w:pPr>
    <w:rPr>
      <w:rFonts w:eastAsia="Arial"/>
      <w:b w:val="0"/>
      <w:i w:val="0"/>
      <w:color w:val="000000"/>
      <w:sz w:val="21"/>
      <w:szCs w:val="21"/>
    </w:rPr>
  </w:style>
  <w:style w:type="character" w:customStyle="1" w:styleId="Footnote">
    <w:name w:val="Footnote_"/>
    <w:link w:val="Footnote0"/>
    <w:rsid w:val="00437763"/>
    <w:rPr>
      <w:rFonts w:ascii="Arial" w:eastAsia="Arial" w:hAnsi="Arial" w:cs="Arial"/>
      <w:sz w:val="21"/>
      <w:szCs w:val="21"/>
      <w:shd w:val="clear" w:color="auto" w:fill="FFFFFF"/>
    </w:rPr>
  </w:style>
  <w:style w:type="paragraph" w:customStyle="1" w:styleId="Footnote0">
    <w:name w:val="Footnote"/>
    <w:basedOn w:val="Normal"/>
    <w:link w:val="Footnote"/>
    <w:rsid w:val="00437763"/>
    <w:pPr>
      <w:shd w:val="clear" w:color="auto" w:fill="FFFFFF"/>
      <w:suppressAutoHyphens w:val="0"/>
      <w:spacing w:line="0" w:lineRule="atLeast"/>
    </w:pPr>
    <w:rPr>
      <w:rFonts w:eastAsia="Arial"/>
      <w:b w:val="0"/>
      <w:i w:val="0"/>
      <w:sz w:val="21"/>
      <w:szCs w:val="21"/>
      <w:lang w:eastAsia="en-US"/>
    </w:rPr>
  </w:style>
  <w:style w:type="character" w:customStyle="1" w:styleId="Heading10">
    <w:name w:val="Heading #1_"/>
    <w:link w:val="Heading11"/>
    <w:rsid w:val="00437763"/>
    <w:rPr>
      <w:sz w:val="23"/>
      <w:szCs w:val="23"/>
      <w:shd w:val="clear" w:color="auto" w:fill="FFFFFF"/>
    </w:rPr>
  </w:style>
  <w:style w:type="paragraph" w:customStyle="1" w:styleId="Heading11">
    <w:name w:val="Heading #1"/>
    <w:basedOn w:val="Normal"/>
    <w:link w:val="Heading10"/>
    <w:rsid w:val="00437763"/>
    <w:pPr>
      <w:shd w:val="clear" w:color="auto" w:fill="FFFFFF"/>
      <w:suppressAutoHyphens w:val="0"/>
      <w:spacing w:after="780" w:line="278" w:lineRule="exact"/>
      <w:outlineLvl w:val="0"/>
    </w:pPr>
    <w:rPr>
      <w:rFonts w:asciiTheme="minorHAnsi" w:eastAsiaTheme="minorHAnsi" w:hAnsiTheme="minorHAnsi" w:cstheme="minorBidi"/>
      <w:b w:val="0"/>
      <w:i w:val="0"/>
      <w:sz w:val="23"/>
      <w:szCs w:val="23"/>
      <w:lang w:eastAsia="en-US"/>
    </w:rPr>
  </w:style>
  <w:style w:type="character" w:customStyle="1" w:styleId="NoSpacingChar">
    <w:name w:val="No Spacing Char"/>
    <w:link w:val="NoSpacing"/>
    <w:uiPriority w:val="1"/>
    <w:rsid w:val="00437763"/>
    <w:rPr>
      <w:rFonts w:ascii="Calibri" w:eastAsia="Calibri" w:hAnsi="Calibri" w:cs="Calibri"/>
      <w:lang w:val="sr-Cyrl-CS" w:eastAsia="zh-CN"/>
    </w:rPr>
  </w:style>
  <w:style w:type="numbering" w:customStyle="1" w:styleId="WW8Num2">
    <w:name w:val="WW8Num2"/>
    <w:basedOn w:val="NoList"/>
    <w:rsid w:val="00437763"/>
    <w:pPr>
      <w:numPr>
        <w:numId w:val="5"/>
      </w:numPr>
    </w:pPr>
  </w:style>
  <w:style w:type="paragraph" w:customStyle="1" w:styleId="CM42">
    <w:name w:val="CM42"/>
    <w:basedOn w:val="Normal"/>
    <w:next w:val="Normal"/>
    <w:uiPriority w:val="99"/>
    <w:rsid w:val="00437763"/>
    <w:pPr>
      <w:widowControl w:val="0"/>
      <w:suppressAutoHyphens w:val="0"/>
      <w:autoSpaceDE w:val="0"/>
      <w:autoSpaceDN w:val="0"/>
      <w:adjustRightInd w:val="0"/>
    </w:pPr>
    <w:rPr>
      <w:rFonts w:ascii="Times New Roman" w:hAnsi="Times New Roman" w:cs="Times New Roman"/>
      <w:b w:val="0"/>
      <w:i w:val="0"/>
      <w:sz w:val="24"/>
      <w:szCs w:val="24"/>
      <w:lang w:val="sr-Cyrl-CS" w:eastAsia="sr-Cyrl-CS"/>
    </w:rPr>
  </w:style>
  <w:style w:type="paragraph" w:customStyle="1" w:styleId="CM47">
    <w:name w:val="CM47"/>
    <w:basedOn w:val="Normal"/>
    <w:next w:val="Normal"/>
    <w:uiPriority w:val="99"/>
    <w:rsid w:val="00437763"/>
    <w:pPr>
      <w:widowControl w:val="0"/>
      <w:suppressAutoHyphens w:val="0"/>
      <w:autoSpaceDE w:val="0"/>
      <w:autoSpaceDN w:val="0"/>
      <w:adjustRightInd w:val="0"/>
    </w:pPr>
    <w:rPr>
      <w:rFonts w:ascii="Times New Roman" w:hAnsi="Times New Roman" w:cs="Times New Roman"/>
      <w:b w:val="0"/>
      <w:i w:val="0"/>
      <w:sz w:val="24"/>
      <w:szCs w:val="24"/>
      <w:lang w:val="sr-Cyrl-CS" w:eastAsia="sr-Cyrl-CS"/>
    </w:rPr>
  </w:style>
  <w:style w:type="paragraph" w:customStyle="1" w:styleId="CM15">
    <w:name w:val="CM15"/>
    <w:basedOn w:val="Normal"/>
    <w:next w:val="Normal"/>
    <w:uiPriority w:val="99"/>
    <w:rsid w:val="00437763"/>
    <w:pPr>
      <w:widowControl w:val="0"/>
      <w:suppressAutoHyphens w:val="0"/>
      <w:autoSpaceDE w:val="0"/>
      <w:autoSpaceDN w:val="0"/>
      <w:adjustRightInd w:val="0"/>
      <w:spacing w:line="276" w:lineRule="atLeast"/>
    </w:pPr>
    <w:rPr>
      <w:rFonts w:ascii="Times New Roman" w:hAnsi="Times New Roman" w:cs="Times New Roman"/>
      <w:b w:val="0"/>
      <w:i w:val="0"/>
      <w:sz w:val="24"/>
      <w:szCs w:val="24"/>
      <w:lang w:val="sr-Cyrl-CS" w:eastAsia="sr-Cyrl-CS"/>
    </w:rPr>
  </w:style>
  <w:style w:type="table" w:customStyle="1" w:styleId="TableGrid">
    <w:name w:val="TableGrid"/>
    <w:rsid w:val="00F05F7E"/>
    <w:pPr>
      <w:spacing w:after="0" w:line="240" w:lineRule="auto"/>
    </w:pPr>
    <w:rPr>
      <w:rFonts w:eastAsiaTheme="minorEastAsia"/>
    </w:rPr>
    <w:tblPr>
      <w:tblCellMar>
        <w:top w:w="0" w:type="dxa"/>
        <w:left w:w="0" w:type="dxa"/>
        <w:bottom w:w="0" w:type="dxa"/>
        <w:right w:w="0" w:type="dxa"/>
      </w:tblCellMar>
    </w:tblPr>
  </w:style>
  <w:style w:type="character" w:customStyle="1" w:styleId="ClosingChar1">
    <w:name w:val="Closing Char1"/>
    <w:rsid w:val="00C841CE"/>
    <w:rPr>
      <w:rFonts w:ascii="Times New Roman" w:eastAsia="Times New Roman" w:hAnsi="Times New Roman" w:cs="Times New Roman"/>
      <w:b/>
      <w:i/>
      <w:sz w:val="20"/>
      <w:szCs w:val="20"/>
      <w:lang w:eastAsia="ar-SA"/>
    </w:rPr>
  </w:style>
  <w:style w:type="character" w:customStyle="1" w:styleId="WW8Num2z2">
    <w:name w:val="WW8Num2z2"/>
    <w:rsid w:val="0024738C"/>
  </w:style>
  <w:style w:type="character" w:customStyle="1" w:styleId="BodytextArial">
    <w:name w:val="Body text + Arial"/>
    <w:rsid w:val="008B6234"/>
    <w:rPr>
      <w:rFonts w:ascii="Arial" w:hAnsi="Arial" w:cs="Arial"/>
      <w:spacing w:val="0"/>
      <w:sz w:val="18"/>
      <w:szCs w:val="18"/>
    </w:rPr>
  </w:style>
  <w:style w:type="paragraph" w:customStyle="1" w:styleId="Heading22">
    <w:name w:val="Heading #2 (2)"/>
    <w:basedOn w:val="Normal"/>
    <w:rsid w:val="008B6234"/>
    <w:pPr>
      <w:shd w:val="clear" w:color="auto" w:fill="FFFFFF"/>
      <w:suppressAutoHyphens w:val="0"/>
      <w:spacing w:before="600" w:after="240" w:line="240" w:lineRule="atLeast"/>
      <w:jc w:val="both"/>
    </w:pPr>
    <w:rPr>
      <w:rFonts w:cs="Times New Roman"/>
      <w:bCs/>
      <w:i w:val="0"/>
      <w:sz w:val="18"/>
      <w:szCs w:val="18"/>
    </w:rPr>
  </w:style>
  <w:style w:type="paragraph" w:customStyle="1" w:styleId="Bezrazmaka">
    <w:name w:val="Bez razmaka"/>
    <w:rsid w:val="006530A3"/>
    <w:pPr>
      <w:suppressAutoHyphens/>
      <w:spacing w:after="0" w:line="240" w:lineRule="auto"/>
    </w:pPr>
    <w:rPr>
      <w:rFonts w:ascii="Calibri" w:eastAsia="Calibri" w:hAnsi="Calibri" w:cs="Liberation Serif"/>
      <w:kern w:val="2"/>
      <w:lang w:eastAsia="ar-SA" w:bidi="hi-IN"/>
    </w:rPr>
  </w:style>
  <w:style w:type="paragraph" w:customStyle="1" w:styleId="western">
    <w:name w:val="western"/>
    <w:basedOn w:val="Normal"/>
    <w:rsid w:val="00C622AF"/>
    <w:pPr>
      <w:spacing w:before="280" w:after="119"/>
    </w:pPr>
    <w:rPr>
      <w:rFonts w:ascii="Times New Roman" w:hAnsi="Times New Roman" w:cs="Times New Roman"/>
      <w:b w:val="0"/>
      <w:i w:val="0"/>
      <w:color w:val="000000"/>
      <w:sz w:val="24"/>
      <w:szCs w:val="24"/>
    </w:rPr>
  </w:style>
  <w:style w:type="paragraph" w:styleId="Title">
    <w:name w:val="Title"/>
    <w:basedOn w:val="Normal"/>
    <w:link w:val="TitleChar"/>
    <w:autoRedefine/>
    <w:qFormat/>
    <w:rsid w:val="00C76573"/>
    <w:pPr>
      <w:suppressAutoHyphens w:val="0"/>
    </w:pPr>
    <w:rPr>
      <w:b w:val="0"/>
      <w:bCs/>
      <w:i w:val="0"/>
      <w:sz w:val="22"/>
      <w:szCs w:val="22"/>
    </w:rPr>
  </w:style>
  <w:style w:type="character" w:customStyle="1" w:styleId="TitleChar">
    <w:name w:val="Title Char"/>
    <w:basedOn w:val="DefaultParagraphFont"/>
    <w:link w:val="Title"/>
    <w:rsid w:val="00C76573"/>
    <w:rPr>
      <w:rFonts w:ascii="Arial" w:eastAsia="Times New Roman" w:hAnsi="Arial" w:cs="Arial"/>
      <w:bCs/>
    </w:rPr>
  </w:style>
  <w:style w:type="table" w:styleId="TableGrid0">
    <w:name w:val="Table Grid"/>
    <w:basedOn w:val="TableNormal"/>
    <w:rsid w:val="00E26446"/>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style24">
    <w:name w:val="style24"/>
    <w:basedOn w:val="Normal"/>
    <w:rsid w:val="00E26446"/>
    <w:pPr>
      <w:suppressAutoHyphens w:val="0"/>
      <w:spacing w:before="150" w:after="150"/>
      <w:ind w:left="225" w:right="225"/>
      <w:jc w:val="both"/>
    </w:pPr>
    <w:rPr>
      <w:b w:val="0"/>
      <w:i w:val="0"/>
      <w:sz w:val="18"/>
      <w:szCs w:val="18"/>
      <w:lang w:eastAsia="en-US"/>
    </w:rPr>
  </w:style>
  <w:style w:type="character" w:customStyle="1" w:styleId="Heading3Char1">
    <w:name w:val="Heading 3 Char1"/>
    <w:aliases w:val="Heading 3 Char Char"/>
    <w:rsid w:val="00E26446"/>
    <w:rPr>
      <w:rFonts w:ascii="CHelvPlain" w:hAnsi="CHelvPlain"/>
      <w:b/>
      <w:bCs/>
      <w:i/>
      <w:iCs/>
      <w:lang w:val="en-US" w:eastAsia="en-US" w:bidi="ar-SA"/>
    </w:rPr>
  </w:style>
  <w:style w:type="character" w:customStyle="1" w:styleId="CharChar1">
    <w:name w:val="Char Char1"/>
    <w:rsid w:val="00E26446"/>
    <w:rPr>
      <w:rFonts w:ascii="CHelvPlain" w:hAnsi="CHelvPlain"/>
      <w:b/>
      <w:bCs/>
      <w:i/>
      <w:iCs/>
      <w:szCs w:val="24"/>
      <w:lang w:val="en-US" w:eastAsia="en-US" w:bidi="ar-SA"/>
    </w:rPr>
  </w:style>
  <w:style w:type="character" w:customStyle="1" w:styleId="CommentTextChar">
    <w:name w:val="Comment Text Char"/>
    <w:link w:val="CommentText"/>
    <w:semiHidden/>
    <w:rsid w:val="00E26446"/>
    <w:rPr>
      <w:rFonts w:ascii="Cir Arial" w:eastAsia="Times New Roman" w:hAnsi="Cir Arial" w:cs="Arial"/>
      <w:b/>
      <w:i/>
    </w:rPr>
  </w:style>
  <w:style w:type="paragraph" w:styleId="CommentText">
    <w:name w:val="annotation text"/>
    <w:basedOn w:val="Normal"/>
    <w:link w:val="CommentTextChar"/>
    <w:semiHidden/>
    <w:rsid w:val="00E26446"/>
    <w:pPr>
      <w:suppressAutoHyphens w:val="0"/>
      <w:jc w:val="both"/>
    </w:pPr>
    <w:rPr>
      <w:rFonts w:ascii="Cir Arial" w:hAnsi="Cir Arial"/>
      <w:sz w:val="22"/>
      <w:szCs w:val="22"/>
      <w:lang w:eastAsia="en-US"/>
    </w:rPr>
  </w:style>
  <w:style w:type="character" w:customStyle="1" w:styleId="CommentTextChar1">
    <w:name w:val="Comment Text Char1"/>
    <w:basedOn w:val="DefaultParagraphFont"/>
    <w:uiPriority w:val="99"/>
    <w:semiHidden/>
    <w:rsid w:val="00E26446"/>
    <w:rPr>
      <w:rFonts w:ascii="Arial" w:eastAsia="Times New Roman" w:hAnsi="Arial" w:cs="Arial"/>
      <w:b/>
      <w:i/>
      <w:sz w:val="20"/>
      <w:szCs w:val="20"/>
      <w:lang w:eastAsia="zh-CN"/>
    </w:rPr>
  </w:style>
  <w:style w:type="paragraph" w:styleId="MessageHeader">
    <w:name w:val="Message Header"/>
    <w:basedOn w:val="BodyText"/>
    <w:link w:val="MessageHeaderChar"/>
    <w:rsid w:val="00E26446"/>
    <w:pPr>
      <w:keepLines/>
      <w:suppressAutoHyphens w:val="0"/>
      <w:spacing w:line="415" w:lineRule="atLeast"/>
      <w:ind w:left="1560" w:hanging="720"/>
      <w:jc w:val="left"/>
    </w:pPr>
    <w:rPr>
      <w:rFonts w:ascii="Times New Roman" w:hAnsi="Times New Roman" w:cs="Times New Roman"/>
    </w:rPr>
  </w:style>
  <w:style w:type="character" w:customStyle="1" w:styleId="MessageHeaderChar">
    <w:name w:val="Message Header Char"/>
    <w:basedOn w:val="DefaultParagraphFont"/>
    <w:link w:val="MessageHeader"/>
    <w:rsid w:val="00E26446"/>
    <w:rPr>
      <w:rFonts w:ascii="Times New Roman" w:eastAsia="Times New Roman" w:hAnsi="Times New Roman" w:cs="Times New Roman"/>
      <w:b/>
      <w:i/>
      <w:sz w:val="20"/>
      <w:szCs w:val="20"/>
    </w:rPr>
  </w:style>
  <w:style w:type="paragraph" w:customStyle="1" w:styleId="naslov2">
    <w:name w:val="naslov2"/>
    <w:basedOn w:val="Normal"/>
    <w:rsid w:val="00E26446"/>
    <w:pPr>
      <w:suppressAutoHyphens w:val="0"/>
      <w:jc w:val="both"/>
    </w:pPr>
    <w:rPr>
      <w:rFonts w:ascii="CTimesRoman" w:hAnsi="CTimesRoman"/>
      <w:b w:val="0"/>
      <w:sz w:val="22"/>
      <w:lang w:eastAsia="en-US"/>
    </w:rPr>
  </w:style>
  <w:style w:type="paragraph" w:styleId="Subtitle">
    <w:name w:val="Subtitle"/>
    <w:basedOn w:val="Normal"/>
    <w:link w:val="SubtitleChar"/>
    <w:qFormat/>
    <w:rsid w:val="00E26446"/>
    <w:pPr>
      <w:suppressAutoHyphens w:val="0"/>
      <w:jc w:val="both"/>
    </w:pPr>
    <w:rPr>
      <w:rFonts w:ascii="A Cirilica Helvetica" w:hAnsi="A Cirilica Helvetica" w:cs="Times New Roman"/>
      <w:i w:val="0"/>
      <w:color w:val="000000"/>
      <w:sz w:val="12"/>
    </w:rPr>
  </w:style>
  <w:style w:type="character" w:customStyle="1" w:styleId="SubtitleChar">
    <w:name w:val="Subtitle Char"/>
    <w:basedOn w:val="DefaultParagraphFont"/>
    <w:link w:val="Subtitle"/>
    <w:rsid w:val="00E26446"/>
    <w:rPr>
      <w:rFonts w:ascii="A Cirilica Helvetica" w:eastAsia="Times New Roman" w:hAnsi="A Cirilica Helvetica" w:cs="Times New Roman"/>
      <w:b/>
      <w:color w:val="000000"/>
      <w:sz w:val="12"/>
      <w:szCs w:val="20"/>
    </w:rPr>
  </w:style>
  <w:style w:type="paragraph" w:customStyle="1" w:styleId="26">
    <w:name w:val="_26"/>
    <w:rsid w:val="00E26446"/>
    <w:pPr>
      <w:widowControl w:val="0"/>
      <w:spacing w:after="0" w:line="240" w:lineRule="auto"/>
      <w:jc w:val="both"/>
    </w:pPr>
    <w:rPr>
      <w:rFonts w:ascii="YU Times New Roman" w:eastAsia="Times New Roman" w:hAnsi="YU Times New Roman" w:cs="Times New Roman"/>
      <w:snapToGrid w:val="0"/>
      <w:sz w:val="24"/>
      <w:szCs w:val="20"/>
    </w:rPr>
  </w:style>
  <w:style w:type="paragraph" w:customStyle="1" w:styleId="StyleCTimesRomanNotBoldUnderlineJustified">
    <w:name w:val="Style CTimesRoman Not Bold Underline Justified"/>
    <w:basedOn w:val="Normal"/>
    <w:rsid w:val="00E26446"/>
    <w:pPr>
      <w:suppressAutoHyphens w:val="0"/>
      <w:jc w:val="both"/>
    </w:pPr>
    <w:rPr>
      <w:rFonts w:ascii="CTimesRoman" w:hAnsi="CTimesRoman"/>
      <w:sz w:val="22"/>
      <w:lang w:eastAsia="en-US"/>
    </w:rPr>
  </w:style>
  <w:style w:type="paragraph" w:customStyle="1" w:styleId="1">
    <w:name w:val="нормал 1"/>
    <w:basedOn w:val="Heading1"/>
    <w:rsid w:val="00E26446"/>
    <w:pPr>
      <w:ind w:left="360" w:firstLine="567"/>
      <w:outlineLvl w:val="9"/>
    </w:pPr>
    <w:rPr>
      <w:rFonts w:ascii="Times New Roman" w:hAnsi="Times New Roman" w:cs="Arial"/>
      <w:b w:val="0"/>
      <w:sz w:val="22"/>
      <w:szCs w:val="22"/>
      <w:u w:val="single"/>
      <w:lang w:val="ru-RU"/>
    </w:rPr>
  </w:style>
  <w:style w:type="paragraph" w:customStyle="1" w:styleId="tekstChar">
    <w:name w:val="tekst Char"/>
    <w:basedOn w:val="Normal"/>
    <w:link w:val="tekstCharChar"/>
    <w:rsid w:val="00E26446"/>
    <w:pPr>
      <w:suppressAutoHyphens w:val="0"/>
      <w:spacing w:before="20"/>
      <w:jc w:val="both"/>
    </w:pPr>
    <w:rPr>
      <w:rFonts w:cs="Times New Roman"/>
      <w:sz w:val="22"/>
      <w:lang w:val="en-GB"/>
    </w:rPr>
  </w:style>
  <w:style w:type="character" w:customStyle="1" w:styleId="tekstCharChar">
    <w:name w:val="tekst Char Char"/>
    <w:link w:val="tekstChar"/>
    <w:rsid w:val="00E26446"/>
    <w:rPr>
      <w:rFonts w:ascii="Arial" w:eastAsia="Times New Roman" w:hAnsi="Arial" w:cs="Times New Roman"/>
      <w:b/>
      <w:i/>
      <w:szCs w:val="20"/>
      <w:lang w:val="en-GB"/>
    </w:rPr>
  </w:style>
  <w:style w:type="paragraph" w:customStyle="1" w:styleId="ELPRO">
    <w:name w:val="ELPRO"/>
    <w:basedOn w:val="Normal"/>
    <w:rsid w:val="00E26446"/>
    <w:pPr>
      <w:suppressAutoHyphens w:val="0"/>
      <w:jc w:val="both"/>
    </w:pPr>
    <w:rPr>
      <w:rFonts w:ascii="Charter" w:hAnsi="Charter"/>
      <w:sz w:val="22"/>
      <w:lang w:eastAsia="sr-Latn-CS"/>
    </w:rPr>
  </w:style>
  <w:style w:type="paragraph" w:customStyle="1" w:styleId="TextCharChar">
    <w:name w:val="Text Char Char"/>
    <w:rsid w:val="00E26446"/>
    <w:pPr>
      <w:suppressAutoHyphens/>
      <w:spacing w:after="60" w:line="240" w:lineRule="auto"/>
      <w:ind w:firstLine="720"/>
      <w:jc w:val="both"/>
    </w:pPr>
    <w:rPr>
      <w:rFonts w:ascii="Times_New_Roman" w:eastAsia="Times New Roman" w:hAnsi="Times_New_Roman" w:cs="Times New Roman"/>
      <w:noProof/>
      <w:sz w:val="24"/>
      <w:szCs w:val="20"/>
      <w:lang w:val="sr-Latn-CS" w:eastAsia="sr-Latn-CS"/>
    </w:rPr>
  </w:style>
  <w:style w:type="paragraph" w:customStyle="1" w:styleId="fusnote">
    <w:name w:val="fusnote"/>
    <w:basedOn w:val="Normal"/>
    <w:rsid w:val="00E26446"/>
    <w:pPr>
      <w:suppressAutoHyphens w:val="0"/>
      <w:jc w:val="both"/>
    </w:pPr>
    <w:rPr>
      <w:rFonts w:ascii="Times Cirilica" w:hAnsi="Times Cirilica"/>
      <w:szCs w:val="22"/>
      <w:lang w:eastAsia="en-US"/>
    </w:rPr>
  </w:style>
  <w:style w:type="paragraph" w:styleId="EnvelopeReturn">
    <w:name w:val="envelope return"/>
    <w:basedOn w:val="Normal"/>
    <w:rsid w:val="00E26446"/>
    <w:pPr>
      <w:suppressAutoHyphens w:val="0"/>
      <w:spacing w:before="60"/>
      <w:ind w:firstLine="720"/>
      <w:jc w:val="both"/>
    </w:pPr>
    <w:rPr>
      <w:sz w:val="22"/>
      <w:szCs w:val="22"/>
      <w:lang w:val="en-GB" w:eastAsia="en-US"/>
    </w:rPr>
  </w:style>
  <w:style w:type="paragraph" w:customStyle="1" w:styleId="tekst">
    <w:name w:val="tekst"/>
    <w:basedOn w:val="Normal"/>
    <w:rsid w:val="00E26446"/>
    <w:pPr>
      <w:suppressAutoHyphens w:val="0"/>
      <w:spacing w:before="20"/>
      <w:jc w:val="both"/>
    </w:pPr>
    <w:rPr>
      <w:sz w:val="22"/>
      <w:lang w:val="en-GB" w:eastAsia="en-US"/>
    </w:rPr>
  </w:style>
  <w:style w:type="paragraph" w:customStyle="1" w:styleId="stil1tekst">
    <w:name w:val="stil_1tekst"/>
    <w:basedOn w:val="Normal"/>
    <w:rsid w:val="00E26446"/>
    <w:pPr>
      <w:suppressAutoHyphens w:val="0"/>
      <w:ind w:left="525" w:right="525" w:firstLine="240"/>
      <w:jc w:val="both"/>
    </w:pPr>
    <w:rPr>
      <w:rFonts w:ascii="Times New Roman" w:hAnsi="Times New Roman" w:cs="Times New Roman"/>
      <w:b w:val="0"/>
      <w:i w:val="0"/>
      <w:sz w:val="22"/>
      <w:szCs w:val="24"/>
      <w:lang w:eastAsia="en-US"/>
    </w:rPr>
  </w:style>
  <w:style w:type="paragraph" w:customStyle="1" w:styleId="stil2zakon">
    <w:name w:val="stil_2zakon"/>
    <w:basedOn w:val="Normal"/>
    <w:rsid w:val="00E26446"/>
    <w:pPr>
      <w:suppressAutoHyphens w:val="0"/>
      <w:spacing w:before="100" w:beforeAutospacing="1" w:after="100" w:afterAutospacing="1"/>
      <w:jc w:val="center"/>
    </w:pPr>
    <w:rPr>
      <w:rFonts w:ascii="Times New Roman" w:hAnsi="Times New Roman" w:cs="Times New Roman"/>
      <w:b w:val="0"/>
      <w:i w:val="0"/>
      <w:color w:val="0033CC"/>
      <w:sz w:val="53"/>
      <w:szCs w:val="53"/>
      <w:lang w:eastAsia="en-US"/>
    </w:rPr>
  </w:style>
  <w:style w:type="paragraph" w:customStyle="1" w:styleId="stil3mesto">
    <w:name w:val="stil_3mesto"/>
    <w:basedOn w:val="Normal"/>
    <w:rsid w:val="00E26446"/>
    <w:pPr>
      <w:suppressAutoHyphens w:val="0"/>
      <w:ind w:left="1650" w:right="1650"/>
      <w:jc w:val="center"/>
    </w:pPr>
    <w:rPr>
      <w:rFonts w:ascii="Times New Roman" w:hAnsi="Times New Roman" w:cs="Times New Roman"/>
      <w:b w:val="0"/>
      <w:iCs/>
      <w:sz w:val="29"/>
      <w:szCs w:val="29"/>
      <w:lang w:eastAsia="en-US"/>
    </w:rPr>
  </w:style>
  <w:style w:type="paragraph" w:styleId="TOC2">
    <w:name w:val="toc 2"/>
    <w:basedOn w:val="Normal"/>
    <w:next w:val="Normal"/>
    <w:autoRedefine/>
    <w:uiPriority w:val="39"/>
    <w:unhideWhenUsed/>
    <w:rsid w:val="00E26446"/>
    <w:pPr>
      <w:tabs>
        <w:tab w:val="left" w:pos="880"/>
        <w:tab w:val="right" w:leader="dot" w:pos="9487"/>
      </w:tabs>
      <w:suppressAutoHyphens w:val="0"/>
      <w:ind w:left="220"/>
      <w:jc w:val="both"/>
    </w:pPr>
    <w:rPr>
      <w:rFonts w:cs="Times New Roman"/>
      <w:b w:val="0"/>
      <w:i w:val="0"/>
      <w:noProof/>
      <w:sz w:val="22"/>
      <w:szCs w:val="24"/>
      <w:lang w:val="ru-RU" w:eastAsia="en-US"/>
    </w:rPr>
  </w:style>
  <w:style w:type="paragraph" w:styleId="TOC1">
    <w:name w:val="toc 1"/>
    <w:basedOn w:val="Normal"/>
    <w:next w:val="Normal"/>
    <w:autoRedefine/>
    <w:uiPriority w:val="39"/>
    <w:unhideWhenUsed/>
    <w:rsid w:val="00E26446"/>
    <w:pPr>
      <w:suppressAutoHyphens w:val="0"/>
      <w:jc w:val="both"/>
    </w:pPr>
    <w:rPr>
      <w:rFonts w:cs="Times New Roman"/>
      <w:b w:val="0"/>
      <w:i w:val="0"/>
      <w:sz w:val="22"/>
      <w:szCs w:val="24"/>
      <w:lang w:eastAsia="en-US"/>
    </w:rPr>
  </w:style>
  <w:style w:type="character" w:customStyle="1" w:styleId="Bodytext12">
    <w:name w:val="Body text (12)_"/>
    <w:link w:val="Bodytext120"/>
    <w:rsid w:val="00E26446"/>
    <w:rPr>
      <w:rFonts w:ascii="Arial" w:eastAsia="Arial" w:hAnsi="Arial" w:cs="Arial"/>
      <w:shd w:val="clear" w:color="auto" w:fill="FFFFFF"/>
    </w:rPr>
  </w:style>
  <w:style w:type="paragraph" w:customStyle="1" w:styleId="Bodytext120">
    <w:name w:val="Body text (12)"/>
    <w:basedOn w:val="Normal"/>
    <w:link w:val="Bodytext12"/>
    <w:rsid w:val="00E26446"/>
    <w:pPr>
      <w:shd w:val="clear" w:color="auto" w:fill="FFFFFF"/>
      <w:suppressAutoHyphens w:val="0"/>
      <w:spacing w:after="240" w:line="0" w:lineRule="atLeast"/>
    </w:pPr>
    <w:rPr>
      <w:rFonts w:eastAsia="Arial"/>
      <w:b w:val="0"/>
      <w:i w:val="0"/>
      <w:sz w:val="22"/>
      <w:szCs w:val="22"/>
      <w:lang w:eastAsia="en-US"/>
    </w:rPr>
  </w:style>
  <w:style w:type="paragraph" w:customStyle="1" w:styleId="Normal4">
    <w:name w:val="Normal4"/>
    <w:basedOn w:val="Normal"/>
    <w:rsid w:val="00E26446"/>
    <w:pPr>
      <w:suppressAutoHyphens w:val="0"/>
      <w:jc w:val="both"/>
    </w:pPr>
    <w:rPr>
      <w:rFonts w:ascii="Times Cirilica" w:hAnsi="Times Cirilica" w:cs="Times New Roman"/>
      <w:b w:val="0"/>
      <w:i w:val="0"/>
      <w:sz w:val="24"/>
      <w:szCs w:val="24"/>
      <w:lang w:eastAsia="en-US"/>
    </w:rPr>
  </w:style>
  <w:style w:type="character" w:customStyle="1" w:styleId="Bodytext5NotItalic">
    <w:name w:val="Body text (5) + Not Italic"/>
    <w:rsid w:val="00E26446"/>
    <w:rPr>
      <w:rFonts w:ascii="Arial" w:eastAsia="Arial" w:hAnsi="Arial" w:cs="Arial"/>
      <w:i/>
      <w:iCs/>
      <w:sz w:val="23"/>
      <w:szCs w:val="23"/>
      <w:shd w:val="clear" w:color="auto" w:fill="FFFFFF"/>
    </w:rPr>
  </w:style>
  <w:style w:type="character" w:customStyle="1" w:styleId="msid149061">
    <w:name w:val="ms__id149061"/>
    <w:rsid w:val="00E26446"/>
    <w:rPr>
      <w:rFonts w:ascii="Wingdings" w:hAnsi="Wingdings" w:hint="default"/>
    </w:rPr>
  </w:style>
  <w:style w:type="table" w:customStyle="1" w:styleId="GridTable1Light">
    <w:name w:val="Grid Table 1 Light"/>
    <w:basedOn w:val="TableNormal"/>
    <w:uiPriority w:val="46"/>
    <w:rsid w:val="00E26446"/>
    <w:pPr>
      <w:spacing w:after="0" w:line="240" w:lineRule="auto"/>
    </w:pPr>
    <w:rPr>
      <w:rFonts w:ascii="Calibri" w:eastAsia="Calibri" w:hAnsi="Calibri" w:cs="Times New Roman"/>
      <w:sz w:val="20"/>
      <w:szCs w:val="20"/>
    </w:rPr>
    <w:tblPr>
      <w:tblStyleRowBandSize w:val="1"/>
      <w:tblStyleColBandSize w:val="1"/>
      <w:tblInd w:w="0" w:type="dxa"/>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CellMar>
        <w:top w:w="0" w:type="dxa"/>
        <w:left w:w="108" w:type="dxa"/>
        <w:bottom w:w="0" w:type="dxa"/>
        <w:right w:w="108" w:type="dxa"/>
      </w:tblCellMar>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character" w:styleId="SubtleEmphasis">
    <w:name w:val="Subtle Emphasis"/>
    <w:uiPriority w:val="19"/>
    <w:qFormat/>
    <w:rsid w:val="00E26446"/>
    <w:rPr>
      <w:i/>
      <w:iCs/>
      <w:color w:val="808080"/>
    </w:rPr>
  </w:style>
  <w:style w:type="paragraph" w:customStyle="1" w:styleId="BodyText5">
    <w:name w:val="Body Text5"/>
    <w:basedOn w:val="Normal"/>
    <w:rsid w:val="00E26446"/>
    <w:pPr>
      <w:shd w:val="clear" w:color="auto" w:fill="FFFFFF"/>
      <w:suppressAutoHyphens w:val="0"/>
      <w:spacing w:line="277" w:lineRule="exact"/>
      <w:ind w:hanging="700"/>
    </w:pPr>
    <w:rPr>
      <w:rFonts w:ascii="Times New Roman" w:hAnsi="Times New Roman" w:cs="Times New Roman"/>
      <w:b w:val="0"/>
      <w:i w:val="0"/>
      <w:sz w:val="23"/>
      <w:szCs w:val="23"/>
    </w:rPr>
  </w:style>
  <w:style w:type="character" w:customStyle="1" w:styleId="WW8Num49z4">
    <w:name w:val="WW8Num49z4"/>
    <w:rsid w:val="00E26446"/>
  </w:style>
  <w:style w:type="character" w:customStyle="1" w:styleId="WW8Num58z0">
    <w:name w:val="WW8Num58z0"/>
    <w:rsid w:val="00E26446"/>
    <w:rPr>
      <w:rFonts w:ascii="Arial" w:eastAsia="Calibri" w:hAnsi="Arial" w:cs="Arial" w:hint="default"/>
      <w:color w:val="FF0000"/>
      <w:sz w:val="20"/>
      <w:szCs w:val="20"/>
      <w:lang w:val="sr-Cyrl-CS"/>
    </w:rPr>
  </w:style>
  <w:style w:type="paragraph" w:customStyle="1" w:styleId="xl117">
    <w:name w:val="xl117"/>
    <w:basedOn w:val="Normal"/>
    <w:rsid w:val="00E26446"/>
    <w:pPr>
      <w:suppressAutoHyphens w:val="0"/>
      <w:spacing w:before="100" w:beforeAutospacing="1" w:after="100" w:afterAutospacing="1"/>
      <w:textAlignment w:val="center"/>
    </w:pPr>
    <w:rPr>
      <w:rFonts w:ascii="Arial Narrow" w:hAnsi="Arial Narrow" w:cs="Times New Roman"/>
      <w:bCs/>
      <w:i w:val="0"/>
      <w:lang w:eastAsia="en-US"/>
    </w:rPr>
  </w:style>
  <w:style w:type="character" w:customStyle="1" w:styleId="Footnote3">
    <w:name w:val="Footnote (3)"/>
    <w:rsid w:val="00E26446"/>
    <w:rPr>
      <w:rFonts w:ascii="Verdana" w:eastAsia="Verdana" w:hAnsi="Verdana" w:cs="Verdana"/>
      <w:b w:val="0"/>
      <w:bCs w:val="0"/>
      <w:i w:val="0"/>
      <w:iCs w:val="0"/>
      <w:smallCaps w:val="0"/>
      <w:strike w:val="0"/>
      <w:spacing w:val="0"/>
      <w:sz w:val="16"/>
      <w:szCs w:val="16"/>
    </w:rPr>
  </w:style>
  <w:style w:type="paragraph" w:customStyle="1" w:styleId="Tekst0">
    <w:name w:val="Tekst"/>
    <w:basedOn w:val="Normal"/>
    <w:next w:val="Normal"/>
    <w:link w:val="TekstChar0"/>
    <w:qFormat/>
    <w:rsid w:val="00E26446"/>
    <w:pPr>
      <w:suppressAutoHyphens w:val="0"/>
      <w:jc w:val="both"/>
    </w:pPr>
    <w:rPr>
      <w:rFonts w:ascii="Verdana" w:eastAsia="Calibri" w:hAnsi="Verdana" w:cs="Times New Roman"/>
      <w:b w:val="0"/>
      <w:i w:val="0"/>
      <w:szCs w:val="22"/>
      <w:lang w:val="en-GB"/>
    </w:rPr>
  </w:style>
  <w:style w:type="character" w:customStyle="1" w:styleId="TekstChar0">
    <w:name w:val="Tekst Char"/>
    <w:link w:val="Tekst0"/>
    <w:rsid w:val="00E26446"/>
    <w:rPr>
      <w:rFonts w:ascii="Verdana" w:eastAsia="Calibri" w:hAnsi="Verdana" w:cs="Times New Roman"/>
      <w:sz w:val="20"/>
      <w:lang w:val="en-GB"/>
    </w:rPr>
  </w:style>
  <w:style w:type="character" w:customStyle="1" w:styleId="FontStyle14">
    <w:name w:val="Font Style14"/>
    <w:uiPriority w:val="99"/>
    <w:rsid w:val="00E26446"/>
    <w:rPr>
      <w:rFonts w:ascii="Times New Roman" w:hAnsi="Times New Roman" w:cs="Times New Roman" w:hint="default"/>
      <w:sz w:val="24"/>
      <w:szCs w:val="24"/>
    </w:rPr>
  </w:style>
  <w:style w:type="paragraph" w:customStyle="1" w:styleId="Potpis">
    <w:name w:val="Potpis"/>
    <w:basedOn w:val="Normal"/>
    <w:autoRedefine/>
    <w:rsid w:val="00E26446"/>
    <w:pPr>
      <w:suppressAutoHyphens w:val="0"/>
      <w:jc w:val="both"/>
    </w:pPr>
    <w:rPr>
      <w:rFonts w:ascii="Verdana" w:hAnsi="Verdana"/>
      <w:b w:val="0"/>
      <w:i w:val="0"/>
      <w:sz w:val="16"/>
      <w:szCs w:val="16"/>
      <w:lang w:eastAsia="en-US"/>
    </w:rPr>
  </w:style>
  <w:style w:type="paragraph" w:customStyle="1" w:styleId="1tekst">
    <w:name w:val="1tekst"/>
    <w:basedOn w:val="Normal"/>
    <w:rsid w:val="00E26446"/>
    <w:pPr>
      <w:suppressAutoHyphens w:val="0"/>
      <w:ind w:left="375" w:right="375" w:firstLine="240"/>
      <w:jc w:val="both"/>
    </w:pPr>
    <w:rPr>
      <w:b w:val="0"/>
      <w:i w:val="0"/>
      <w:lang w:eastAsia="en-US"/>
    </w:rPr>
  </w:style>
  <w:style w:type="paragraph" w:customStyle="1" w:styleId="Normal2">
    <w:name w:val="Normal2"/>
    <w:basedOn w:val="Normal"/>
    <w:rsid w:val="00E93D19"/>
    <w:pPr>
      <w:suppressAutoHyphens w:val="0"/>
      <w:jc w:val="both"/>
    </w:pPr>
    <w:rPr>
      <w:rFonts w:ascii="Times Cirilica" w:hAnsi="Times Cirilica" w:cs="Times New Roman"/>
      <w:b w:val="0"/>
      <w:i w:val="0"/>
      <w:sz w:val="24"/>
      <w:szCs w:val="24"/>
      <w:lang w:eastAsia="en-US"/>
    </w:rPr>
  </w:style>
  <w:style w:type="character" w:customStyle="1" w:styleId="NormalWebChar">
    <w:name w:val="Normal (Web) Char"/>
    <w:aliases w:val="Normal (Web) Char Char Char Char,Normal (Web)1 Char,Normal (Web) Char Char Char1"/>
    <w:link w:val="NormalWeb"/>
    <w:locked/>
    <w:rsid w:val="0024322C"/>
    <w:rPr>
      <w:rFonts w:ascii="Times New Roman" w:eastAsia="Times New Roman"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66955516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jpeg"/><Relationship Id="rId18" Type="http://schemas.openxmlformats.org/officeDocument/2006/relationships/image" Target="media/image8.jpeg"/><Relationship Id="rId26" Type="http://schemas.openxmlformats.org/officeDocument/2006/relationships/image" Target="media/image14.png"/><Relationship Id="rId3" Type="http://schemas.openxmlformats.org/officeDocument/2006/relationships/styles" Target="styles.xml"/><Relationship Id="rId21" Type="http://schemas.openxmlformats.org/officeDocument/2006/relationships/oleObject" Target="embeddings/oleObject1.bin"/><Relationship Id="rId34"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hyperlink" Target="mailto:urbanizampa@nadlanu.com" TargetMode="External"/><Relationship Id="rId17" Type="http://schemas.openxmlformats.org/officeDocument/2006/relationships/image" Target="media/image7.jpeg"/><Relationship Id="rId25" Type="http://schemas.openxmlformats.org/officeDocument/2006/relationships/image" Target="media/image13.png"/><Relationship Id="rId33"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6.jpeg"/><Relationship Id="rId20" Type="http://schemas.openxmlformats.org/officeDocument/2006/relationships/image" Target="media/image10.wmf"/><Relationship Id="rId29" Type="http://schemas.openxmlformats.org/officeDocument/2006/relationships/image" Target="media/image17.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mailto:e-posta@urbanizam.pancevo.rs" TargetMode="External"/><Relationship Id="rId24" Type="http://schemas.openxmlformats.org/officeDocument/2006/relationships/image" Target="media/image12.png"/><Relationship Id="rId32"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image" Target="media/image5.jpeg"/><Relationship Id="rId23" Type="http://schemas.openxmlformats.org/officeDocument/2006/relationships/oleObject" Target="embeddings/oleObject2.bin"/><Relationship Id="rId28" Type="http://schemas.openxmlformats.org/officeDocument/2006/relationships/image" Target="media/image16.png"/><Relationship Id="rId10" Type="http://schemas.openxmlformats.org/officeDocument/2006/relationships/image" Target="media/image2.png"/><Relationship Id="rId19" Type="http://schemas.openxmlformats.org/officeDocument/2006/relationships/image" Target="media/image9.jpeg"/><Relationship Id="rId31" Type="http://schemas.openxmlformats.org/officeDocument/2006/relationships/header" Target="header1.xml"/><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image" Target="media/image4.png"/><Relationship Id="rId22" Type="http://schemas.openxmlformats.org/officeDocument/2006/relationships/image" Target="media/image11.wmf"/><Relationship Id="rId27" Type="http://schemas.openxmlformats.org/officeDocument/2006/relationships/image" Target="media/image15.png"/><Relationship Id="rId30" Type="http://schemas.openxmlformats.org/officeDocument/2006/relationships/image" Target="media/image18.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689AB18-24B3-47D6-9331-1B9AA0C9221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43</TotalTime>
  <Pages>37</Pages>
  <Words>11073</Words>
  <Characters>63117</Characters>
  <Application>Microsoft Office Word</Application>
  <DocSecurity>0</DocSecurity>
  <Lines>525</Lines>
  <Paragraphs>148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74042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JP DZIP</dc:creator>
  <cp:lastModifiedBy>Windows korisnik</cp:lastModifiedBy>
  <cp:revision>11</cp:revision>
  <cp:lastPrinted>2025-08-04T07:27:00Z</cp:lastPrinted>
  <dcterms:created xsi:type="dcterms:W3CDTF">2025-07-24T12:15:00Z</dcterms:created>
  <dcterms:modified xsi:type="dcterms:W3CDTF">2025-08-04T07:29:00Z</dcterms:modified>
</cp:coreProperties>
</file>